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B" w:rsidRPr="00A95286" w:rsidRDefault="00C8011F" w:rsidP="0079530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A95286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Уважаемые налогоплательщики!</w:t>
      </w:r>
    </w:p>
    <w:p w:rsidR="008B60A1" w:rsidRPr="00A95286" w:rsidRDefault="008B60A1" w:rsidP="0079530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C8011F" w:rsidRPr="00A95286" w:rsidRDefault="00C8011F" w:rsidP="0079530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С 1 января 20</w:t>
      </w:r>
      <w:r w:rsidR="005677B8" w:rsidRPr="00A95286">
        <w:rPr>
          <w:rFonts w:ascii="Times New Roman" w:hAnsi="Times New Roman" w:cs="Times New Roman"/>
          <w:sz w:val="24"/>
          <w:szCs w:val="24"/>
        </w:rPr>
        <w:t>2</w:t>
      </w:r>
      <w:r w:rsidR="003D2E1C" w:rsidRPr="00A95286">
        <w:rPr>
          <w:rFonts w:ascii="Times New Roman" w:hAnsi="Times New Roman" w:cs="Times New Roman"/>
          <w:sz w:val="24"/>
          <w:szCs w:val="24"/>
        </w:rPr>
        <w:t>1</w:t>
      </w:r>
      <w:r w:rsidRPr="00A95286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95286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налоговыми органами Московской области проводится кампания по приему деклараций физических лиц </w:t>
      </w:r>
      <w:r w:rsidR="00ED510E" w:rsidRPr="00A95286">
        <w:rPr>
          <w:rFonts w:ascii="Times New Roman" w:hAnsi="Times New Roman" w:cs="Times New Roman"/>
          <w:color w:val="000000"/>
          <w:sz w:val="24"/>
          <w:szCs w:val="24"/>
        </w:rPr>
        <w:t xml:space="preserve">по форме </w:t>
      </w:r>
      <w:r w:rsidR="0039076D" w:rsidRPr="00A95286">
        <w:rPr>
          <w:rFonts w:ascii="Times New Roman" w:hAnsi="Times New Roman" w:cs="Times New Roman"/>
          <w:color w:val="000000"/>
          <w:sz w:val="24"/>
          <w:szCs w:val="24"/>
        </w:rPr>
        <w:t xml:space="preserve">3-НДФЛ </w:t>
      </w:r>
      <w:r w:rsidRPr="00A95286">
        <w:rPr>
          <w:rFonts w:ascii="Times New Roman" w:hAnsi="Times New Roman" w:cs="Times New Roman"/>
          <w:color w:val="000000"/>
          <w:sz w:val="24"/>
          <w:szCs w:val="24"/>
        </w:rPr>
        <w:t>о доходах, полученных ими в 20</w:t>
      </w:r>
      <w:r w:rsidR="003D2E1C" w:rsidRPr="00A9528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A95286">
        <w:rPr>
          <w:rFonts w:ascii="Times New Roman" w:hAnsi="Times New Roman" w:cs="Times New Roman"/>
          <w:color w:val="000000"/>
          <w:sz w:val="24"/>
          <w:szCs w:val="24"/>
        </w:rPr>
        <w:t xml:space="preserve"> году.</w:t>
      </w:r>
    </w:p>
    <w:p w:rsidR="00BE095C" w:rsidRPr="00A95286" w:rsidRDefault="00BE095C" w:rsidP="0079530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Порядок декларирования доходов физических лиц установлен главой 23 Налогового Кодекса Российской Федерации</w:t>
      </w:r>
      <w:r w:rsidR="0039076D" w:rsidRPr="00A95286">
        <w:rPr>
          <w:rFonts w:ascii="Times New Roman" w:hAnsi="Times New Roman" w:cs="Times New Roman"/>
          <w:sz w:val="24"/>
          <w:szCs w:val="24"/>
        </w:rPr>
        <w:t>, п</w:t>
      </w:r>
      <w:r w:rsidR="00B13B2D" w:rsidRPr="00A95286">
        <w:rPr>
          <w:rFonts w:ascii="Times New Roman" w:hAnsi="Times New Roman" w:cs="Times New Roman"/>
          <w:sz w:val="24"/>
          <w:szCs w:val="24"/>
        </w:rPr>
        <w:t>ри этом определены две категории налогоплательщиков - физических лиц:</w:t>
      </w:r>
    </w:p>
    <w:p w:rsidR="00A748AD" w:rsidRPr="00A95286" w:rsidRDefault="00B13B2D" w:rsidP="0079530F">
      <w:pPr>
        <w:pStyle w:val="a3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hAnsi="Times New Roman" w:cs="Times New Roman"/>
          <w:color w:val="000000"/>
          <w:sz w:val="24"/>
          <w:szCs w:val="24"/>
        </w:rPr>
        <w:t>Налогоплательщики, которые обязаны представить в налоговые органы декларацию о полученных в истекшем налоговом периоде доходах</w:t>
      </w:r>
      <w:r w:rsidR="00A748AD" w:rsidRPr="00A9528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C6086" w:rsidRPr="00A95286" w:rsidRDefault="00B13B2D" w:rsidP="0079530F">
      <w:pPr>
        <w:pStyle w:val="a3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hAnsi="Times New Roman" w:cs="Times New Roman"/>
          <w:color w:val="000000"/>
          <w:sz w:val="24"/>
          <w:szCs w:val="24"/>
        </w:rPr>
        <w:t>Налогоплательщики, которые не обязаны представлять декларацию, но вправе это сделать с целью получения налоговых вычетов и возврата налога на доходы физических лиц</w:t>
      </w:r>
      <w:r w:rsidR="008C6086" w:rsidRPr="00A952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6086" w:rsidRPr="00A95286" w:rsidRDefault="008C6086" w:rsidP="0079530F">
      <w:pPr>
        <w:pStyle w:val="a3"/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123B71"/>
          <w:sz w:val="24"/>
          <w:szCs w:val="24"/>
        </w:rPr>
      </w:pPr>
    </w:p>
    <w:p w:rsidR="00DE6832" w:rsidRPr="00A95286" w:rsidRDefault="00DE6832" w:rsidP="0079530F">
      <w:pPr>
        <w:pStyle w:val="a3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Кто должен подавать Декларацию в 20</w:t>
      </w:r>
      <w:r w:rsidR="00753AE6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2</w:t>
      </w:r>
      <w:r w:rsidR="003D2E1C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1</w:t>
      </w:r>
      <w:r w:rsidR="00ED510E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году </w:t>
      </w: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за отчетный период 20</w:t>
      </w:r>
      <w:r w:rsidR="003D2E1C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20</w:t>
      </w:r>
      <w:r w:rsidR="00ED510E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 года</w:t>
      </w:r>
      <w:r w:rsidR="00345C0D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:</w:t>
      </w:r>
    </w:p>
    <w:p w:rsidR="00DE6832" w:rsidRPr="00A95286" w:rsidRDefault="00BF34B1" w:rsidP="0079530F">
      <w:pPr>
        <w:shd w:val="clear" w:color="auto" w:fill="FFFFFF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sz w:val="24"/>
          <w:szCs w:val="24"/>
        </w:rPr>
        <w:t>Статьей 228 Налогового кодекса Р</w:t>
      </w:r>
      <w:r w:rsidR="00ED510E" w:rsidRPr="00A95286">
        <w:rPr>
          <w:rFonts w:ascii="Times New Roman" w:eastAsia="Times New Roman" w:hAnsi="Times New Roman" w:cs="Times New Roman"/>
          <w:sz w:val="24"/>
          <w:szCs w:val="24"/>
        </w:rPr>
        <w:t xml:space="preserve">оссийской Федерации </w:t>
      </w:r>
      <w:r w:rsidRPr="00A95286">
        <w:rPr>
          <w:rFonts w:ascii="Times New Roman" w:eastAsia="Times New Roman" w:hAnsi="Times New Roman" w:cs="Times New Roman"/>
          <w:sz w:val="24"/>
          <w:szCs w:val="24"/>
        </w:rPr>
        <w:t>определены доходы, получив которые, физические лица обязаны подать налоговую декларацию</w:t>
      </w:r>
      <w:r w:rsidR="00480C9C" w:rsidRPr="00A95286">
        <w:rPr>
          <w:rFonts w:ascii="Times New Roman" w:eastAsia="Times New Roman" w:hAnsi="Times New Roman" w:cs="Times New Roman"/>
          <w:sz w:val="24"/>
          <w:szCs w:val="24"/>
        </w:rPr>
        <w:t xml:space="preserve"> по форме 3 - НДФЛ</w:t>
      </w:r>
      <w:r w:rsidRPr="00A9528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076D" w:rsidRPr="00A95286" w:rsidRDefault="002C4001" w:rsidP="0079530F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сдачи в 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наем или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аренду</w:t>
      </w:r>
      <w:r w:rsidR="00480C9C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любого имущества</w:t>
      </w:r>
      <w:r w:rsidR="0039076D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9076D" w:rsidRPr="00A95286" w:rsidRDefault="0039076D" w:rsidP="0079530F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от продажи имущества и имущественных прав</w:t>
      </w:r>
      <w:r w:rsidR="008510C4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числе квартиры, комнаты, дачи, дома, транспортных средств и другого имущества, на момент продажи находившееся в собственности менее </w:t>
      </w:r>
      <w:r w:rsidR="003D2E1C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пяти</w:t>
      </w:r>
      <w:r w:rsidR="008510C4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001" w:rsidRPr="00A95286" w:rsidRDefault="002C4001" w:rsidP="0079530F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доходы, полученные в порядке дарения недвижимого имущества, транспортных средств, акций, долей, паев (за исключением случаев дарения от близких родственников)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001" w:rsidRPr="00A95286" w:rsidRDefault="002C4001" w:rsidP="0079530F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домработницы, репетиторы, тренеры и другие граждане, получившие доходы по договорам гражданско-правового характера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0C9C" w:rsidRPr="00A95286" w:rsidRDefault="002C4001" w:rsidP="007953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получившие доходы за пределами Российской Федерации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0C9C" w:rsidRPr="00A95286" w:rsidRDefault="002C4001" w:rsidP="007953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получившие доходы как наследники (правопреемники) авторов произведений науки, литературы, искусства, изобретений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D510E" w:rsidRPr="00A95286">
        <w:rPr>
          <w:rFonts w:ascii="Times New Roman" w:hAnsi="Times New Roman" w:cs="Times New Roman"/>
          <w:sz w:val="24"/>
          <w:szCs w:val="24"/>
        </w:rPr>
        <w:t xml:space="preserve">полезных </w:t>
      </w:r>
      <w:r w:rsidR="009932B5" w:rsidRPr="00A95286">
        <w:rPr>
          <w:rFonts w:ascii="Times New Roman" w:hAnsi="Times New Roman" w:cs="Times New Roman"/>
          <w:sz w:val="24"/>
          <w:szCs w:val="24"/>
        </w:rPr>
        <w:t>моделей и промышленных образцов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80C9C" w:rsidRPr="00A95286" w:rsidRDefault="002C4001" w:rsidP="007953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получившие вознаграждения по договорам уступки прав требований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9932B5" w:rsidRPr="00A95286" w:rsidRDefault="002C4001" w:rsidP="007953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получившие выигрыши, </w:t>
      </w:r>
      <w:r w:rsidR="00ED510E" w:rsidRPr="00A95286">
        <w:rPr>
          <w:rFonts w:ascii="Times New Roman" w:hAnsi="Times New Roman" w:cs="Times New Roman"/>
          <w:sz w:val="24"/>
          <w:szCs w:val="24"/>
        </w:rPr>
        <w:t xml:space="preserve">выплаченные операторами лотерей, распространителями, организаторами азартных игр, проводимых в букмекерской конторе и тотализаторе, </w:t>
      </w:r>
      <w:r w:rsidR="000F2B93" w:rsidRPr="00A95286">
        <w:rPr>
          <w:rFonts w:ascii="Times New Roman" w:hAnsi="Times New Roman" w:cs="Times New Roman"/>
          <w:sz w:val="24"/>
          <w:szCs w:val="24"/>
        </w:rPr>
        <w:t xml:space="preserve">в казино и в залах </w:t>
      </w:r>
      <w:r w:rsidR="00ED510E" w:rsidRPr="00A95286">
        <w:rPr>
          <w:rFonts w:ascii="Times New Roman" w:hAnsi="Times New Roman" w:cs="Times New Roman"/>
          <w:sz w:val="24"/>
          <w:szCs w:val="24"/>
        </w:rPr>
        <w:t>игровых автомат</w:t>
      </w:r>
      <w:r w:rsidR="000F2B93" w:rsidRPr="00A95286">
        <w:rPr>
          <w:rFonts w:ascii="Times New Roman" w:hAnsi="Times New Roman" w:cs="Times New Roman"/>
          <w:sz w:val="24"/>
          <w:szCs w:val="24"/>
        </w:rPr>
        <w:t>ов</w:t>
      </w:r>
      <w:r w:rsidR="00ED510E" w:rsidRPr="00A95286">
        <w:rPr>
          <w:rFonts w:ascii="Times New Roman" w:hAnsi="Times New Roman" w:cs="Times New Roman"/>
          <w:sz w:val="24"/>
          <w:szCs w:val="24"/>
        </w:rPr>
        <w:t>- исходя из сумм таких выигрышей, не превышающих 15 000 рублей</w:t>
      </w:r>
      <w:r w:rsidR="009932B5" w:rsidRPr="00A95286">
        <w:rPr>
          <w:rFonts w:ascii="Times New Roman" w:hAnsi="Times New Roman" w:cs="Times New Roman"/>
          <w:sz w:val="24"/>
          <w:szCs w:val="24"/>
        </w:rPr>
        <w:t>;</w:t>
      </w:r>
    </w:p>
    <w:p w:rsidR="009932B5" w:rsidRPr="00A95286" w:rsidRDefault="002C4001" w:rsidP="007953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реализовавшие долю в уставном капитале организаций</w:t>
      </w:r>
      <w:r w:rsidR="00FC617F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на момент  продажи срок владения составил менее 5-ти лет</w:t>
      </w:r>
      <w:r w:rsidR="00ED510E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F22" w:rsidRPr="00A95286" w:rsidRDefault="00FC617F" w:rsidP="0079530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доходы, полученные</w:t>
      </w:r>
      <w:r w:rsidR="00FF0845" w:rsidRPr="00A95286">
        <w:rPr>
          <w:rFonts w:ascii="Times New Roman" w:hAnsi="Times New Roman" w:cs="Times New Roman"/>
          <w:sz w:val="24"/>
          <w:szCs w:val="24"/>
        </w:rPr>
        <w:t xml:space="preserve"> от организаций (индивидуальных предпринимателей) </w:t>
      </w:r>
      <w:r w:rsidRPr="00A95286">
        <w:rPr>
          <w:rFonts w:ascii="Times New Roman" w:hAnsi="Times New Roman" w:cs="Times New Roman"/>
          <w:sz w:val="24"/>
          <w:szCs w:val="24"/>
        </w:rPr>
        <w:t xml:space="preserve">иностранными гражданами, лицами без гражданства, состоящие на налоговом учете, </w:t>
      </w:r>
      <w:r w:rsidR="009932B5" w:rsidRPr="00A95286">
        <w:rPr>
          <w:rFonts w:ascii="Times New Roman" w:hAnsi="Times New Roman" w:cs="Times New Roman"/>
          <w:sz w:val="24"/>
          <w:szCs w:val="24"/>
        </w:rPr>
        <w:t xml:space="preserve">при получении которых </w:t>
      </w:r>
      <w:r w:rsidR="00FF0845" w:rsidRPr="00A95286">
        <w:rPr>
          <w:rFonts w:ascii="Times New Roman" w:hAnsi="Times New Roman" w:cs="Times New Roman"/>
          <w:sz w:val="24"/>
          <w:szCs w:val="24"/>
        </w:rPr>
        <w:t xml:space="preserve">источниками выплат </w:t>
      </w:r>
      <w:r w:rsidR="009932B5" w:rsidRPr="00A95286">
        <w:rPr>
          <w:rFonts w:ascii="Times New Roman" w:hAnsi="Times New Roman" w:cs="Times New Roman"/>
          <w:sz w:val="24"/>
          <w:szCs w:val="24"/>
        </w:rPr>
        <w:t>не был удержан налог</w:t>
      </w:r>
      <w:r w:rsidRPr="00A95286">
        <w:rPr>
          <w:rFonts w:ascii="Times New Roman" w:hAnsi="Times New Roman" w:cs="Times New Roman"/>
          <w:sz w:val="24"/>
          <w:szCs w:val="24"/>
        </w:rPr>
        <w:t>.</w:t>
      </w:r>
    </w:p>
    <w:p w:rsidR="002C4001" w:rsidRPr="00A95286" w:rsidRDefault="004A2A43" w:rsidP="0079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Обращаем внимание, что к категории </w:t>
      </w:r>
      <w:r w:rsidR="00E57146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налогоплательщиков, </w:t>
      </w: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обязанных представить </w:t>
      </w:r>
      <w:r w:rsidR="006C65F4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Д</w:t>
      </w: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екларацию о доходах </w:t>
      </w:r>
      <w:r w:rsidR="00E57146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за налоговый период </w:t>
      </w: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также относятся:</w:t>
      </w:r>
    </w:p>
    <w:p w:rsidR="002A09A3" w:rsidRPr="00A95286" w:rsidRDefault="002A09A3" w:rsidP="0079530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п</w:t>
      </w:r>
      <w:r w:rsidR="004349CC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редприниматели на общей системе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налогообложения;</w:t>
      </w:r>
    </w:p>
    <w:p w:rsidR="002A09A3" w:rsidRPr="00A95286" w:rsidRDefault="002A09A3" w:rsidP="0079530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частнопрактикующие адвокаты, учредившие адвокатские кабинеты,</w:t>
      </w:r>
    </w:p>
    <w:p w:rsidR="002A09A3" w:rsidRPr="00A95286" w:rsidRDefault="002A09A3" w:rsidP="0079530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нотариусы, ведущие индивидуальную деятельность,</w:t>
      </w:r>
    </w:p>
    <w:p w:rsidR="00D14FB1" w:rsidRPr="00A95286" w:rsidRDefault="00D14FB1" w:rsidP="0079530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арбитражные управляющие,</w:t>
      </w:r>
    </w:p>
    <w:p w:rsidR="002A09A3" w:rsidRPr="00A95286" w:rsidRDefault="002A09A3" w:rsidP="0079530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главы крестьянск</w:t>
      </w:r>
      <w:r w:rsidR="005C6BEF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о-фермерских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хозяйств.</w:t>
      </w:r>
    </w:p>
    <w:p w:rsidR="003268E7" w:rsidRPr="00A95286" w:rsidRDefault="002A09A3" w:rsidP="0079530F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другие физ</w:t>
      </w:r>
      <w:r w:rsidR="008B60A1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ические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лица, </w:t>
      </w:r>
      <w:r w:rsidR="007562CB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занимающиеся частной практикой.</w:t>
      </w:r>
    </w:p>
    <w:p w:rsidR="00971092" w:rsidRPr="00A95286" w:rsidRDefault="00971092" w:rsidP="0079530F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</w:pPr>
    </w:p>
    <w:p w:rsidR="00734E2B" w:rsidRPr="00A95286" w:rsidRDefault="007E22B4" w:rsidP="0079530F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Срок </w:t>
      </w:r>
      <w:r w:rsidR="000D7135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представления налоговой декларации </w:t>
      </w: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>подачи и уплаты</w:t>
      </w:r>
      <w:r w:rsidR="000D7135"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t xml:space="preserve"> налога</w:t>
      </w:r>
    </w:p>
    <w:p w:rsidR="005E4F22" w:rsidRPr="00A95286" w:rsidRDefault="000D7135" w:rsidP="0079530F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 xml:space="preserve">Срок представления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налоговой декларации по форме 3-НДФЛ за 20</w:t>
      </w:r>
      <w:r w:rsidR="003D2E1C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7E22B4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0D7135" w:rsidRPr="00A95286" w:rsidRDefault="007562CB" w:rsidP="0079530F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b/>
          <w:sz w:val="24"/>
          <w:szCs w:val="24"/>
        </w:rPr>
        <w:t>не позднее</w:t>
      </w:r>
      <w:bookmarkStart w:id="0" w:name="_GoBack"/>
      <w:bookmarkEnd w:id="0"/>
      <w:r w:rsidR="005E4F22" w:rsidRPr="00A952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BEF" w:rsidRPr="00A95286">
        <w:rPr>
          <w:rFonts w:ascii="Times New Roman" w:hAnsi="Times New Roman" w:cs="Times New Roman"/>
          <w:b/>
          <w:sz w:val="24"/>
          <w:szCs w:val="24"/>
        </w:rPr>
        <w:t>30</w:t>
      </w:r>
      <w:r w:rsidR="005E4F22" w:rsidRPr="00A952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BEF" w:rsidRPr="00A95286">
        <w:rPr>
          <w:rFonts w:ascii="Times New Roman" w:hAnsi="Times New Roman" w:cs="Times New Roman"/>
          <w:b/>
          <w:sz w:val="24"/>
          <w:szCs w:val="24"/>
        </w:rPr>
        <w:t>апреля</w:t>
      </w:r>
      <w:r w:rsidR="005E4F22" w:rsidRPr="00A952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C8E" w:rsidRPr="00A95286">
        <w:rPr>
          <w:rFonts w:ascii="Times New Roman" w:hAnsi="Times New Roman" w:cs="Times New Roman"/>
          <w:b/>
          <w:sz w:val="24"/>
          <w:szCs w:val="24"/>
        </w:rPr>
        <w:t>20</w:t>
      </w:r>
      <w:r w:rsidR="00C03AC6" w:rsidRPr="00A95286">
        <w:rPr>
          <w:rFonts w:ascii="Times New Roman" w:hAnsi="Times New Roman" w:cs="Times New Roman"/>
          <w:b/>
          <w:sz w:val="24"/>
          <w:szCs w:val="24"/>
        </w:rPr>
        <w:t>2</w:t>
      </w:r>
      <w:r w:rsidR="003D2E1C" w:rsidRPr="00A95286">
        <w:rPr>
          <w:rFonts w:ascii="Times New Roman" w:hAnsi="Times New Roman" w:cs="Times New Roman"/>
          <w:b/>
          <w:sz w:val="24"/>
          <w:szCs w:val="24"/>
        </w:rPr>
        <w:t>1</w:t>
      </w:r>
      <w:r w:rsidR="00060C8E" w:rsidRPr="00A9528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0D7135" w:rsidRPr="00A95286">
        <w:rPr>
          <w:rFonts w:ascii="Times New Roman" w:hAnsi="Times New Roman" w:cs="Times New Roman"/>
          <w:b/>
          <w:sz w:val="24"/>
          <w:szCs w:val="24"/>
        </w:rPr>
        <w:t>.</w:t>
      </w:r>
    </w:p>
    <w:p w:rsidR="000D7135" w:rsidRPr="00A95286" w:rsidRDefault="000D7135" w:rsidP="0079530F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>Срок уплаты налога, исчисленного в соответствии с налоговой декларацией</w:t>
      </w:r>
      <w:r w:rsidR="003D2E1C"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5FDF"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форме 3 –НДФЛ </w:t>
      </w:r>
      <w:r w:rsidR="00971092"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>за 20</w:t>
      </w:r>
      <w:r w:rsidR="003D2E1C"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971092"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</w:t>
      </w:r>
      <w:r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E4F22" w:rsidRPr="00A952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не </w:t>
      </w:r>
      <w:r w:rsidR="005E4F22" w:rsidRPr="00A9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9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позднее15 июля 202</w:t>
      </w:r>
      <w:r w:rsidR="003D2E1C" w:rsidRPr="00A9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A9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года.</w:t>
      </w:r>
    </w:p>
    <w:p w:rsidR="000D7135" w:rsidRPr="00A95286" w:rsidRDefault="000D7135" w:rsidP="0079530F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2CEB" w:rsidRPr="00A95286" w:rsidRDefault="000D7135" w:rsidP="0079530F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123B71"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b/>
          <w:color w:val="123B71"/>
          <w:sz w:val="24"/>
          <w:szCs w:val="24"/>
        </w:rPr>
        <w:lastRenderedPageBreak/>
        <w:t>Ответственность</w:t>
      </w:r>
      <w:r w:rsidR="00DE6832" w:rsidRPr="00A95286">
        <w:rPr>
          <w:rFonts w:ascii="Times New Roman" w:eastAsia="Times New Roman" w:hAnsi="Times New Roman" w:cs="Times New Roman"/>
          <w:b/>
          <w:color w:val="123B71"/>
          <w:sz w:val="24"/>
          <w:szCs w:val="24"/>
        </w:rPr>
        <w:t xml:space="preserve"> за непредставление декларации</w:t>
      </w:r>
    </w:p>
    <w:p w:rsidR="006C036F" w:rsidRPr="00A95286" w:rsidRDefault="000B5424" w:rsidP="0079530F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Ответственность з</w:t>
      </w:r>
      <w:r w:rsidR="00DE6832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 несвоевременное предоставление</w:t>
      </w:r>
      <w:r w:rsidR="003D2E1C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налоговой </w:t>
      </w:r>
      <w:r w:rsidR="00DE6832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деклараци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6C036F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форме 3–НДФЛ </w:t>
      </w:r>
      <w:r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предусмотрена статьей 119 Н</w:t>
      </w:r>
      <w:r w:rsidR="006C036F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алогового кодекса Российской Федерации </w:t>
      </w:r>
      <w:r w:rsidR="00DE6832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виде штрафа в размере</w:t>
      </w:r>
      <w:r w:rsidR="00191137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06640" w:rsidRPr="00A952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</w:t>
      </w:r>
      <w:r w:rsidR="00DE6832" w:rsidRPr="00A95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="00191137" w:rsidRPr="00A95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006640" w:rsidRPr="00A95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до 30 </w:t>
      </w:r>
      <w:r w:rsidR="00076512" w:rsidRPr="00A95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процентов </w:t>
      </w:r>
      <w:r w:rsidR="00006640" w:rsidRPr="00A95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исчисленной суммы налога, </w:t>
      </w:r>
      <w:r w:rsidR="00006640" w:rsidRPr="00A95286">
        <w:rPr>
          <w:rFonts w:ascii="Times New Roman" w:hAnsi="Times New Roman" w:cs="Times New Roman"/>
          <w:b/>
          <w:sz w:val="24"/>
          <w:szCs w:val="24"/>
        </w:rPr>
        <w:t>но</w:t>
      </w:r>
      <w:r w:rsidR="006C036F" w:rsidRPr="00A95286">
        <w:rPr>
          <w:rFonts w:ascii="Times New Roman" w:hAnsi="Times New Roman" w:cs="Times New Roman"/>
          <w:b/>
          <w:sz w:val="24"/>
          <w:szCs w:val="24"/>
        </w:rPr>
        <w:t xml:space="preserve"> не менее 1 000 рублей.</w:t>
      </w:r>
    </w:p>
    <w:p w:rsidR="006C036F" w:rsidRPr="00A95286" w:rsidRDefault="006C036F" w:rsidP="0079530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E22B4" w:rsidRPr="00A95286" w:rsidRDefault="007E22B4" w:rsidP="0079530F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shd w:val="clear" w:color="auto" w:fill="FFFFFF"/>
        </w:rPr>
      </w:pP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shd w:val="clear" w:color="auto" w:fill="FFFFFF"/>
        </w:rPr>
        <w:t>Кто не обязан декларировать доходы</w:t>
      </w:r>
    </w:p>
    <w:p w:rsidR="007E22B4" w:rsidRPr="00A95286" w:rsidRDefault="001D336A" w:rsidP="0079530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Физические лица, получившие в 20</w:t>
      </w:r>
      <w:r w:rsidR="003D2E1C"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</w:t>
      </w:r>
      <w:r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году доходы от продажи жилых домов,</w:t>
      </w:r>
      <w:r w:rsidR="003D2E1C"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квартир, комнат, включая приватизированные жилые помещения, дач, садовых домиков, земельных участков и долей в указанном имуществе, находившихся в их собственности три года и более, а также получившие доходы от продажи иного имущества,</w:t>
      </w:r>
      <w:r w:rsidR="003D2E1C"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находившегося в их собственности три года и более, </w:t>
      </w:r>
      <w:r w:rsidR="005C6BEF"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получившие доходы </w:t>
      </w:r>
      <w:r w:rsidR="005C6BEF" w:rsidRPr="00A95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порядке дарения недвижимого имущества, транспортных средств, акций, долей, паев от  близких родственников </w:t>
      </w:r>
      <w:r w:rsidRPr="00A9528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не обязаны декларировать такие доходы.</w:t>
      </w:r>
    </w:p>
    <w:p w:rsidR="00047312" w:rsidRPr="00A95286" w:rsidRDefault="00047312" w:rsidP="0079530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D336A" w:rsidRPr="00A95286" w:rsidRDefault="00047312" w:rsidP="0079530F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shd w:val="clear" w:color="auto" w:fill="FFFFFF"/>
        </w:rPr>
      </w:pPr>
      <w:r w:rsidRPr="00A95286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shd w:val="clear" w:color="auto" w:fill="FFFFFF"/>
        </w:rPr>
        <w:t>Способы подачи декларации</w:t>
      </w:r>
    </w:p>
    <w:p w:rsidR="00047312" w:rsidRPr="00A95286" w:rsidRDefault="00047312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Налоговую декларацию по форме 3-НДФЛ следует представлять в налоговый орган по месту учета (постоянному месту жительства).</w:t>
      </w:r>
    </w:p>
    <w:p w:rsidR="00D0543C" w:rsidRPr="00A95286" w:rsidRDefault="00D0543C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7312" w:rsidRPr="00A95286" w:rsidRDefault="00047312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Сделать это можно следующими способами:</w:t>
      </w:r>
    </w:p>
    <w:p w:rsidR="00047312" w:rsidRPr="00A95286" w:rsidRDefault="00047312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- лично либо через своего представителя (на основании нотариальной доверенности),</w:t>
      </w:r>
    </w:p>
    <w:p w:rsidR="00047312" w:rsidRPr="00A95286" w:rsidRDefault="00047312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 xml:space="preserve">- через Интернет-сервис  "Личный кабинет налогоплательщика" на официальном сайте ФНС России </w:t>
      </w:r>
      <w:r w:rsidRPr="00A95286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nalog</w:t>
      </w:r>
      <w:r w:rsidRPr="00A9528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="003D2E1C" w:rsidRPr="00A95286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gov</w:t>
      </w:r>
      <w:r w:rsidR="003D2E1C" w:rsidRPr="00A9528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Pr="00A95286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ru</w:t>
      </w:r>
      <w:r w:rsidRPr="00A9528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,</w:t>
      </w:r>
    </w:p>
    <w:p w:rsidR="00047312" w:rsidRPr="00A95286" w:rsidRDefault="00047312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- по почте с описью вложения,</w:t>
      </w:r>
    </w:p>
    <w:p w:rsidR="00047312" w:rsidRPr="00A95286" w:rsidRDefault="00047312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>-</w:t>
      </w:r>
      <w:r w:rsidR="00012E68" w:rsidRPr="00A95286">
        <w:rPr>
          <w:rFonts w:ascii="Times New Roman" w:hAnsi="Times New Roman" w:cs="Times New Roman"/>
          <w:sz w:val="24"/>
          <w:szCs w:val="24"/>
        </w:rPr>
        <w:t xml:space="preserve">через </w:t>
      </w:r>
      <w:r w:rsidRPr="00A95286">
        <w:rPr>
          <w:rFonts w:ascii="Times New Roman" w:hAnsi="Times New Roman" w:cs="Times New Roman"/>
          <w:sz w:val="24"/>
          <w:szCs w:val="24"/>
        </w:rPr>
        <w:t>многофункциональные центры МФЦ.</w:t>
      </w:r>
    </w:p>
    <w:p w:rsidR="007E22B4" w:rsidRPr="00A95286" w:rsidRDefault="007E22B4" w:rsidP="0079530F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shd w:val="clear" w:color="auto" w:fill="FFFFFF"/>
        </w:rPr>
      </w:pPr>
    </w:p>
    <w:p w:rsidR="005D3150" w:rsidRPr="00A95286" w:rsidRDefault="008C6086" w:rsidP="0079530F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5286">
        <w:rPr>
          <w:rFonts w:ascii="Times New Roman" w:hAnsi="Times New Roman" w:cs="Times New Roman"/>
          <w:sz w:val="24"/>
          <w:szCs w:val="24"/>
        </w:rPr>
        <w:t xml:space="preserve">ФНС России обращает особое внимание, что на получение налоговых вычетов предельный срок подачи </w:t>
      </w:r>
      <w:r w:rsidR="00A65E5E" w:rsidRPr="00A95286">
        <w:rPr>
          <w:rFonts w:ascii="Times New Roman" w:hAnsi="Times New Roman" w:cs="Times New Roman"/>
          <w:sz w:val="24"/>
          <w:szCs w:val="24"/>
        </w:rPr>
        <w:t>налоговой декларации по форме 3-НДФЛ</w:t>
      </w:r>
      <w:r w:rsidRPr="00A95286">
        <w:rPr>
          <w:rFonts w:ascii="Times New Roman" w:hAnsi="Times New Roman" w:cs="Times New Roman"/>
          <w:sz w:val="24"/>
          <w:szCs w:val="24"/>
        </w:rPr>
        <w:t xml:space="preserve"> - не распространяется. </w:t>
      </w:r>
    </w:p>
    <w:sectPr w:rsidR="005D3150" w:rsidRPr="00A95286" w:rsidSect="005D3763">
      <w:headerReference w:type="default" r:id="rId8"/>
      <w:footerReference w:type="default" r:id="rId9"/>
      <w:pgSz w:w="11906" w:h="16838"/>
      <w:pgMar w:top="624" w:right="851" w:bottom="454" w:left="170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AEF" w:rsidRDefault="008A4AEF" w:rsidP="00E956E8">
      <w:pPr>
        <w:spacing w:after="0" w:line="240" w:lineRule="auto"/>
      </w:pPr>
      <w:r>
        <w:separator/>
      </w:r>
    </w:p>
  </w:endnote>
  <w:endnote w:type="continuationSeparator" w:id="1">
    <w:p w:rsidR="008A4AEF" w:rsidRDefault="008A4AEF" w:rsidP="00E95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30F" w:rsidRDefault="0079530F">
    <w:pPr>
      <w:pStyle w:val="a6"/>
    </w:pPr>
    <w:r>
      <w:rPr>
        <w:noProof/>
      </w:rPr>
      <w:drawing>
        <wp:inline distT="0" distB="0" distL="0" distR="0">
          <wp:extent cx="5943600" cy="74295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AEF" w:rsidRDefault="008A4AEF" w:rsidP="00E956E8">
      <w:pPr>
        <w:spacing w:after="0" w:line="240" w:lineRule="auto"/>
      </w:pPr>
      <w:r>
        <w:separator/>
      </w:r>
    </w:p>
  </w:footnote>
  <w:footnote w:type="continuationSeparator" w:id="1">
    <w:p w:rsidR="008A4AEF" w:rsidRDefault="008A4AEF" w:rsidP="00E95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6A" w:rsidRDefault="005677B8" w:rsidP="00D7196A">
    <w:pPr>
      <w:spacing w:after="0"/>
      <w:jc w:val="right"/>
      <w:rPr>
        <w:rFonts w:ascii="Times New Roman" w:hAnsi="Times New Roman" w:cs="Times New Roman"/>
        <w:b/>
        <w:color w:val="1F497D" w:themeColor="text2"/>
        <w:sz w:val="26"/>
        <w:szCs w:val="26"/>
      </w:rPr>
    </w:pPr>
    <w:r>
      <w:rPr>
        <w:rFonts w:ascii="Times New Roman" w:hAnsi="Times New Roman" w:cs="Times New Roman"/>
        <w:b/>
        <w:color w:val="1F497D" w:themeColor="text2"/>
        <w:sz w:val="26"/>
        <w:szCs w:val="26"/>
      </w:rPr>
      <w:t>Декларационная кампания- 202</w:t>
    </w:r>
    <w:r w:rsidR="003D2E1C">
      <w:rPr>
        <w:rFonts w:ascii="Times New Roman" w:hAnsi="Times New Roman" w:cs="Times New Roman"/>
        <w:b/>
        <w:color w:val="1F497D" w:themeColor="text2"/>
        <w:sz w:val="26"/>
        <w:szCs w:val="26"/>
      </w:rPr>
      <w:t>1</w:t>
    </w:r>
  </w:p>
  <w:p w:rsidR="00E956E8" w:rsidRDefault="00E956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F4B07"/>
    <w:multiLevelType w:val="multilevel"/>
    <w:tmpl w:val="3594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EE28C1"/>
    <w:multiLevelType w:val="multilevel"/>
    <w:tmpl w:val="5E56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870D93"/>
    <w:multiLevelType w:val="hybridMultilevel"/>
    <w:tmpl w:val="21168BB0"/>
    <w:lvl w:ilvl="0" w:tplc="5C06AAC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011F"/>
    <w:rsid w:val="00006640"/>
    <w:rsid w:val="00012E68"/>
    <w:rsid w:val="000420EE"/>
    <w:rsid w:val="00047312"/>
    <w:rsid w:val="00060C8E"/>
    <w:rsid w:val="00076512"/>
    <w:rsid w:val="000A3B9E"/>
    <w:rsid w:val="000B5424"/>
    <w:rsid w:val="000C244B"/>
    <w:rsid w:val="000D7135"/>
    <w:rsid w:val="000F2B93"/>
    <w:rsid w:val="00191137"/>
    <w:rsid w:val="001D336A"/>
    <w:rsid w:val="002201DA"/>
    <w:rsid w:val="002A09A3"/>
    <w:rsid w:val="002C4001"/>
    <w:rsid w:val="002D7F7C"/>
    <w:rsid w:val="003268E7"/>
    <w:rsid w:val="00345C0D"/>
    <w:rsid w:val="00357E29"/>
    <w:rsid w:val="0039076D"/>
    <w:rsid w:val="003C2818"/>
    <w:rsid w:val="003D2E1C"/>
    <w:rsid w:val="003E18AD"/>
    <w:rsid w:val="004163DD"/>
    <w:rsid w:val="004349CC"/>
    <w:rsid w:val="00470DD6"/>
    <w:rsid w:val="00480C9C"/>
    <w:rsid w:val="004A2A43"/>
    <w:rsid w:val="004A5052"/>
    <w:rsid w:val="004D4D33"/>
    <w:rsid w:val="004D5E29"/>
    <w:rsid w:val="0051503E"/>
    <w:rsid w:val="00523930"/>
    <w:rsid w:val="00533A13"/>
    <w:rsid w:val="00551D7B"/>
    <w:rsid w:val="005677B8"/>
    <w:rsid w:val="005C6BEF"/>
    <w:rsid w:val="005D3150"/>
    <w:rsid w:val="005D3763"/>
    <w:rsid w:val="005E4F22"/>
    <w:rsid w:val="006C036F"/>
    <w:rsid w:val="006C65F4"/>
    <w:rsid w:val="006E2CEB"/>
    <w:rsid w:val="00734E2B"/>
    <w:rsid w:val="00735DCB"/>
    <w:rsid w:val="007361CD"/>
    <w:rsid w:val="00753AE6"/>
    <w:rsid w:val="007562CB"/>
    <w:rsid w:val="0079530F"/>
    <w:rsid w:val="007D0030"/>
    <w:rsid w:val="007D7742"/>
    <w:rsid w:val="007E22B4"/>
    <w:rsid w:val="007E5FD9"/>
    <w:rsid w:val="00803BD8"/>
    <w:rsid w:val="00820D11"/>
    <w:rsid w:val="0083230B"/>
    <w:rsid w:val="0083257B"/>
    <w:rsid w:val="008510C4"/>
    <w:rsid w:val="008513AE"/>
    <w:rsid w:val="00864848"/>
    <w:rsid w:val="008819A6"/>
    <w:rsid w:val="008A4AEF"/>
    <w:rsid w:val="008B60A1"/>
    <w:rsid w:val="008C6086"/>
    <w:rsid w:val="00901586"/>
    <w:rsid w:val="00901964"/>
    <w:rsid w:val="00942ECC"/>
    <w:rsid w:val="00971092"/>
    <w:rsid w:val="009932B5"/>
    <w:rsid w:val="00A65E5E"/>
    <w:rsid w:val="00A748AD"/>
    <w:rsid w:val="00A913B5"/>
    <w:rsid w:val="00A95286"/>
    <w:rsid w:val="00B1339F"/>
    <w:rsid w:val="00B13B2D"/>
    <w:rsid w:val="00BA13B8"/>
    <w:rsid w:val="00BC5ECC"/>
    <w:rsid w:val="00BD26B0"/>
    <w:rsid w:val="00BE095C"/>
    <w:rsid w:val="00BF34B1"/>
    <w:rsid w:val="00C03AC6"/>
    <w:rsid w:val="00C36C32"/>
    <w:rsid w:val="00C8011F"/>
    <w:rsid w:val="00C81F44"/>
    <w:rsid w:val="00CB6C86"/>
    <w:rsid w:val="00CF45AB"/>
    <w:rsid w:val="00D0543C"/>
    <w:rsid w:val="00D14FB1"/>
    <w:rsid w:val="00D35CD7"/>
    <w:rsid w:val="00D7196A"/>
    <w:rsid w:val="00DE6832"/>
    <w:rsid w:val="00E25FDF"/>
    <w:rsid w:val="00E51D05"/>
    <w:rsid w:val="00E57146"/>
    <w:rsid w:val="00E956E8"/>
    <w:rsid w:val="00ED510E"/>
    <w:rsid w:val="00F80E89"/>
    <w:rsid w:val="00F95EAD"/>
    <w:rsid w:val="00FC0D31"/>
    <w:rsid w:val="00FC617F"/>
    <w:rsid w:val="00FF0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B2D"/>
    <w:pPr>
      <w:ind w:left="720"/>
      <w:contextualSpacing/>
    </w:pPr>
  </w:style>
  <w:style w:type="paragraph" w:customStyle="1" w:styleId="ConsPlusNormal">
    <w:name w:val="ConsPlusNormal"/>
    <w:rsid w:val="008C6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95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956E8"/>
  </w:style>
  <w:style w:type="paragraph" w:styleId="a6">
    <w:name w:val="footer"/>
    <w:basedOn w:val="a"/>
    <w:link w:val="a7"/>
    <w:uiPriority w:val="99"/>
    <w:semiHidden/>
    <w:unhideWhenUsed/>
    <w:rsid w:val="00E95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956E8"/>
  </w:style>
  <w:style w:type="paragraph" w:styleId="a8">
    <w:name w:val="Balloon Text"/>
    <w:basedOn w:val="a"/>
    <w:link w:val="a9"/>
    <w:uiPriority w:val="99"/>
    <w:semiHidden/>
    <w:unhideWhenUsed/>
    <w:rsid w:val="0079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53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95359-BB11-4C07-AC50-DD10C344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 MO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5050-00-912</dc:creator>
  <cp:lastModifiedBy>5050-00-912</cp:lastModifiedBy>
  <cp:revision>5</cp:revision>
  <cp:lastPrinted>2021-02-03T08:21:00Z</cp:lastPrinted>
  <dcterms:created xsi:type="dcterms:W3CDTF">2021-02-01T14:36:00Z</dcterms:created>
  <dcterms:modified xsi:type="dcterms:W3CDTF">2021-02-03T08:26:00Z</dcterms:modified>
  <dc:description>exif_MSED_ab9cf670a53b854b4122f12f5fbc6a0442b21c1e7200dc647521c235c40feb02</dc:description>
</cp:coreProperties>
</file>