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7D32DE" w14:textId="34E38FAD" w:rsidR="006F221E" w:rsidRDefault="006F221E" w:rsidP="006F221E">
      <w:pPr>
        <w:keepNext/>
        <w:numPr>
          <w:ilvl w:val="3"/>
          <w:numId w:val="13"/>
        </w:numPr>
        <w:tabs>
          <w:tab w:val="left" w:pos="576"/>
        </w:tabs>
        <w:suppressAutoHyphens/>
        <w:spacing w:after="60"/>
        <w:jc w:val="center"/>
        <w:outlineLvl w:val="1"/>
        <w:rPr>
          <w:rFonts w:eastAsia="Times New Roman" w:cs="Times New Roman"/>
          <w:b/>
          <w:bCs/>
          <w:color w:val="000000"/>
          <w:spacing w:val="20"/>
          <w:sz w:val="34"/>
          <w:szCs w:val="34"/>
          <w:lang w:eastAsia="ar-SA"/>
        </w:rPr>
      </w:pPr>
      <w:r w:rsidRPr="001C0ECA">
        <w:rPr>
          <w:rFonts w:eastAsia="Times New Roman" w:cs="Times New Roman"/>
          <w:b/>
          <w:bCs/>
          <w:color w:val="000000"/>
          <w:spacing w:val="20"/>
          <w:sz w:val="34"/>
          <w:szCs w:val="34"/>
          <w:lang w:eastAsia="ar-SA"/>
        </w:rPr>
        <w:t>АДМИНИСТРАЦИ</w:t>
      </w:r>
      <w:r w:rsidR="007F0B54">
        <w:rPr>
          <w:rFonts w:eastAsia="Times New Roman" w:cs="Times New Roman"/>
          <w:b/>
          <w:bCs/>
          <w:color w:val="000000"/>
          <w:spacing w:val="20"/>
          <w:sz w:val="34"/>
          <w:szCs w:val="34"/>
          <w:lang w:eastAsia="ar-SA"/>
        </w:rPr>
        <w:t>Я</w:t>
      </w:r>
    </w:p>
    <w:p w14:paraId="5E1517B5" w14:textId="77777777" w:rsidR="006F221E" w:rsidRPr="001C0ECA" w:rsidRDefault="006F221E" w:rsidP="006F221E">
      <w:pPr>
        <w:keepNext/>
        <w:numPr>
          <w:ilvl w:val="1"/>
          <w:numId w:val="13"/>
        </w:numPr>
        <w:tabs>
          <w:tab w:val="left" w:pos="576"/>
        </w:tabs>
        <w:suppressAutoHyphens/>
        <w:spacing w:after="60"/>
        <w:jc w:val="center"/>
        <w:outlineLvl w:val="1"/>
        <w:rPr>
          <w:rFonts w:eastAsia="Times New Roman" w:cs="Times New Roman"/>
          <w:b/>
          <w:bCs/>
          <w:color w:val="000000"/>
          <w:spacing w:val="20"/>
          <w:sz w:val="32"/>
          <w:szCs w:val="32"/>
          <w:lang w:eastAsia="ar-SA"/>
        </w:rPr>
      </w:pPr>
      <w:r w:rsidRPr="001C0ECA">
        <w:rPr>
          <w:rFonts w:eastAsia="Times New Roman" w:cs="Times New Roman"/>
          <w:b/>
          <w:bCs/>
          <w:color w:val="000000"/>
          <w:spacing w:val="20"/>
          <w:sz w:val="32"/>
          <w:szCs w:val="32"/>
          <w:lang w:eastAsia="ar-SA"/>
        </w:rPr>
        <w:t xml:space="preserve"> ГОРОДСКОГО ОКРУГА</w:t>
      </w:r>
      <w:r>
        <w:rPr>
          <w:rFonts w:eastAsia="Times New Roman" w:cs="Times New Roman"/>
          <w:b/>
          <w:bCs/>
          <w:color w:val="000000"/>
          <w:spacing w:val="20"/>
          <w:sz w:val="32"/>
          <w:szCs w:val="32"/>
          <w:lang w:eastAsia="ar-SA"/>
        </w:rPr>
        <w:t xml:space="preserve"> </w:t>
      </w:r>
      <w:r w:rsidRPr="001C0ECA">
        <w:rPr>
          <w:rFonts w:eastAsia="Times New Roman" w:cs="Times New Roman"/>
          <w:b/>
          <w:bCs/>
          <w:color w:val="000000"/>
          <w:spacing w:val="20"/>
          <w:sz w:val="32"/>
          <w:szCs w:val="32"/>
          <w:lang w:eastAsia="ar-SA"/>
        </w:rPr>
        <w:t>ЗВЁЗДНЫЙ ГОРОДОК МОСКОВСКОЙ ОБЛАСТИ</w:t>
      </w:r>
    </w:p>
    <w:p w14:paraId="6A3B6946" w14:textId="77777777" w:rsidR="006F221E" w:rsidRPr="001C0ECA" w:rsidRDefault="006F221E" w:rsidP="006F221E">
      <w:pPr>
        <w:suppressAutoHyphens/>
        <w:rPr>
          <w:rFonts w:eastAsia="Times New Roman" w:cs="Times New Roman"/>
          <w:color w:val="000000"/>
          <w:spacing w:val="20"/>
          <w:sz w:val="24"/>
          <w:szCs w:val="24"/>
          <w:lang w:eastAsia="ar-SA"/>
        </w:rPr>
      </w:pPr>
    </w:p>
    <w:p w14:paraId="044284AA" w14:textId="77777777" w:rsidR="006F221E" w:rsidRPr="001C0ECA" w:rsidRDefault="006F221E" w:rsidP="006F221E">
      <w:pPr>
        <w:numPr>
          <w:ilvl w:val="0"/>
          <w:numId w:val="13"/>
        </w:numPr>
        <w:tabs>
          <w:tab w:val="left" w:pos="432"/>
        </w:tabs>
        <w:suppressAutoHyphens/>
        <w:autoSpaceDE w:val="0"/>
        <w:spacing w:after="108"/>
        <w:jc w:val="center"/>
        <w:outlineLvl w:val="0"/>
        <w:rPr>
          <w:rFonts w:eastAsia="Times New Roman" w:cs="Times New Roman"/>
          <w:b/>
          <w:bCs/>
          <w:color w:val="000000"/>
          <w:spacing w:val="20"/>
          <w:sz w:val="36"/>
          <w:szCs w:val="36"/>
          <w:lang w:eastAsia="ar-SA"/>
        </w:rPr>
      </w:pPr>
      <w:r w:rsidRPr="001C0ECA">
        <w:rPr>
          <w:rFonts w:eastAsia="Times New Roman" w:cs="Times New Roman"/>
          <w:b/>
          <w:bCs/>
          <w:color w:val="000000"/>
          <w:spacing w:val="20"/>
          <w:sz w:val="36"/>
          <w:szCs w:val="36"/>
          <w:lang w:eastAsia="ar-SA"/>
        </w:rPr>
        <w:t>П О С Т А Н О В Л Е Н И Е</w:t>
      </w:r>
    </w:p>
    <w:p w14:paraId="06E82642" w14:textId="77777777" w:rsidR="006F221E" w:rsidRPr="001C0ECA" w:rsidRDefault="006F221E" w:rsidP="006F221E">
      <w:pPr>
        <w:rPr>
          <w:rFonts w:eastAsia="Times New Roman" w:cs="Times New Roman"/>
          <w:color w:val="000000"/>
          <w:sz w:val="16"/>
          <w:szCs w:val="16"/>
        </w:rPr>
      </w:pPr>
    </w:p>
    <w:tbl>
      <w:tblPr>
        <w:tblW w:w="0" w:type="auto"/>
        <w:tblInd w:w="-34" w:type="dxa"/>
        <w:tblLook w:val="04A0" w:firstRow="1" w:lastRow="0" w:firstColumn="1" w:lastColumn="0" w:noHBand="0" w:noVBand="1"/>
      </w:tblPr>
      <w:tblGrid>
        <w:gridCol w:w="4654"/>
        <w:gridCol w:w="5301"/>
      </w:tblGrid>
      <w:tr w:rsidR="006F221E" w:rsidRPr="001C0ECA" w14:paraId="4ACEF27B" w14:textId="77777777" w:rsidTr="00075C7E">
        <w:tc>
          <w:tcPr>
            <w:tcW w:w="4819" w:type="dxa"/>
            <w:hideMark/>
          </w:tcPr>
          <w:p w14:paraId="131063CF" w14:textId="525CCCD5" w:rsidR="006F221E" w:rsidRPr="001C0ECA" w:rsidRDefault="006F221E" w:rsidP="00075C7E">
            <w:pPr>
              <w:rPr>
                <w:rFonts w:eastAsia="Calibri" w:cs="Times New Roman"/>
                <w:color w:val="000000"/>
                <w:sz w:val="24"/>
                <w:szCs w:val="24"/>
              </w:rPr>
            </w:pPr>
            <w:r w:rsidRPr="001C0ECA">
              <w:rPr>
                <w:rFonts w:eastAsia="Calibri" w:cs="Times New Roman"/>
                <w:color w:val="000000"/>
                <w:sz w:val="24"/>
                <w:szCs w:val="24"/>
              </w:rPr>
              <w:t xml:space="preserve">от </w:t>
            </w:r>
            <w:r w:rsidR="004B203E">
              <w:rPr>
                <w:rFonts w:eastAsia="Calibri" w:cs="Times New Roman"/>
                <w:color w:val="000000"/>
                <w:sz w:val="24"/>
                <w:szCs w:val="24"/>
              </w:rPr>
              <w:t>02.12.2020</w:t>
            </w:r>
          </w:p>
        </w:tc>
        <w:tc>
          <w:tcPr>
            <w:tcW w:w="5529" w:type="dxa"/>
          </w:tcPr>
          <w:p w14:paraId="76D1A7A8" w14:textId="59781F15" w:rsidR="006F221E" w:rsidRPr="001C0ECA" w:rsidRDefault="006F221E" w:rsidP="00075C7E">
            <w:pPr>
              <w:jc w:val="right"/>
              <w:rPr>
                <w:rFonts w:eastAsia="Calibri" w:cs="Times New Roman"/>
                <w:color w:val="000000"/>
                <w:sz w:val="24"/>
                <w:szCs w:val="24"/>
              </w:rPr>
            </w:pPr>
            <w:r w:rsidRPr="001C0ECA">
              <w:rPr>
                <w:rFonts w:eastAsia="Calibri" w:cs="Times New Roman"/>
                <w:color w:val="000000"/>
                <w:sz w:val="24"/>
                <w:szCs w:val="24"/>
              </w:rPr>
              <w:t xml:space="preserve">№ </w:t>
            </w:r>
            <w:r w:rsidR="004B203E">
              <w:rPr>
                <w:rFonts w:eastAsia="Calibri" w:cs="Times New Roman"/>
                <w:color w:val="000000"/>
                <w:sz w:val="24"/>
                <w:szCs w:val="24"/>
              </w:rPr>
              <w:t>344-ПА</w:t>
            </w:r>
          </w:p>
          <w:p w14:paraId="6419BF5B" w14:textId="77777777" w:rsidR="006F221E" w:rsidRPr="001C0ECA" w:rsidRDefault="006F221E" w:rsidP="00075C7E">
            <w:pPr>
              <w:jc w:val="right"/>
              <w:rPr>
                <w:rFonts w:eastAsia="Calibri" w:cs="Times New Roman"/>
                <w:color w:val="000000"/>
                <w:sz w:val="24"/>
                <w:szCs w:val="24"/>
              </w:rPr>
            </w:pPr>
          </w:p>
        </w:tc>
      </w:tr>
      <w:tr w:rsidR="006F221E" w:rsidRPr="001C0ECA" w14:paraId="2C5FBB59" w14:textId="77777777" w:rsidTr="00075C7E">
        <w:tc>
          <w:tcPr>
            <w:tcW w:w="10348" w:type="dxa"/>
            <w:gridSpan w:val="2"/>
            <w:hideMark/>
          </w:tcPr>
          <w:p w14:paraId="00392C28" w14:textId="77777777" w:rsidR="006F221E" w:rsidRPr="001C0ECA" w:rsidRDefault="006F221E" w:rsidP="00075C7E">
            <w:pPr>
              <w:spacing w:line="228" w:lineRule="auto"/>
              <w:jc w:val="center"/>
              <w:rPr>
                <w:rFonts w:eastAsia="Calibri" w:cs="Times New Roman"/>
                <w:color w:val="000000"/>
                <w:sz w:val="24"/>
                <w:szCs w:val="24"/>
              </w:rPr>
            </w:pPr>
            <w:r w:rsidRPr="001C0ECA">
              <w:rPr>
                <w:rFonts w:eastAsia="Calibri" w:cs="Times New Roman"/>
                <w:color w:val="000000"/>
                <w:sz w:val="24"/>
                <w:szCs w:val="24"/>
              </w:rPr>
              <w:t>Звёздный городок</w:t>
            </w:r>
          </w:p>
        </w:tc>
      </w:tr>
    </w:tbl>
    <w:p w14:paraId="6FA2FD61" w14:textId="77777777" w:rsidR="006F221E" w:rsidRPr="001C0ECA" w:rsidRDefault="006F221E" w:rsidP="006F221E">
      <w:pPr>
        <w:spacing w:line="228" w:lineRule="auto"/>
        <w:ind w:left="540" w:right="4675"/>
        <w:jc w:val="both"/>
        <w:rPr>
          <w:rFonts w:eastAsia="Times New Roman" w:cs="Times New Roman"/>
          <w:color w:val="000000"/>
          <w:sz w:val="24"/>
          <w:szCs w:val="24"/>
        </w:rPr>
      </w:pPr>
    </w:p>
    <w:p w14:paraId="5ADF555E" w14:textId="77777777" w:rsidR="0008201A" w:rsidRPr="000B454D" w:rsidRDefault="006F221E" w:rsidP="000B454D">
      <w:pPr>
        <w:jc w:val="center"/>
        <w:rPr>
          <w:rFonts w:eastAsia="Times New Roman" w:cs="Times New Roman"/>
          <w:b/>
          <w:color w:val="000000"/>
          <w:sz w:val="24"/>
          <w:szCs w:val="24"/>
        </w:rPr>
      </w:pPr>
      <w:r w:rsidRPr="000B454D">
        <w:rPr>
          <w:rFonts w:eastAsia="Times New Roman" w:cs="Times New Roman"/>
          <w:b/>
          <w:bCs/>
          <w:color w:val="000000"/>
          <w:sz w:val="24"/>
          <w:szCs w:val="24"/>
        </w:rPr>
        <w:t>О</w:t>
      </w:r>
      <w:r w:rsidR="0008201A" w:rsidRPr="000B454D">
        <w:rPr>
          <w:rFonts w:cs="Times New Roman"/>
          <w:b/>
          <w:sz w:val="24"/>
          <w:szCs w:val="24"/>
        </w:rPr>
        <w:t xml:space="preserve"> внесении изменений в Муниципальную программу</w:t>
      </w:r>
      <w:r w:rsidR="0008201A" w:rsidRPr="000B454D">
        <w:rPr>
          <w:rFonts w:eastAsia="Times New Roman" w:cs="Times New Roman"/>
          <w:b/>
          <w:bCs/>
          <w:color w:val="000000"/>
          <w:sz w:val="24"/>
          <w:szCs w:val="24"/>
        </w:rPr>
        <w:t xml:space="preserve"> </w:t>
      </w:r>
      <w:r w:rsidRPr="000B454D">
        <w:rPr>
          <w:rFonts w:eastAsia="Times New Roman" w:cs="Times New Roman"/>
          <w:b/>
          <w:color w:val="000000"/>
          <w:sz w:val="24"/>
          <w:szCs w:val="24"/>
        </w:rPr>
        <w:t xml:space="preserve">городского округа </w:t>
      </w:r>
    </w:p>
    <w:p w14:paraId="44DADCFA" w14:textId="77777777" w:rsidR="00992B13" w:rsidRPr="000B454D" w:rsidRDefault="006F221E" w:rsidP="000B454D">
      <w:pPr>
        <w:jc w:val="center"/>
        <w:rPr>
          <w:rFonts w:cs="Times New Roman"/>
          <w:b/>
          <w:sz w:val="24"/>
          <w:szCs w:val="24"/>
        </w:rPr>
      </w:pPr>
      <w:r w:rsidRPr="000B454D">
        <w:rPr>
          <w:rFonts w:eastAsia="Times New Roman" w:cs="Times New Roman"/>
          <w:b/>
          <w:color w:val="000000"/>
          <w:sz w:val="24"/>
          <w:szCs w:val="24"/>
        </w:rPr>
        <w:t>Звёздный городок Московской области «Культура» на 2020-2024 годы</w:t>
      </w:r>
      <w:r w:rsidR="0008201A" w:rsidRPr="000B454D">
        <w:rPr>
          <w:rFonts w:eastAsia="Times New Roman" w:cs="Times New Roman"/>
          <w:b/>
          <w:color w:val="000000"/>
          <w:sz w:val="24"/>
          <w:szCs w:val="24"/>
        </w:rPr>
        <w:t>, у</w:t>
      </w:r>
      <w:r w:rsidR="0008201A" w:rsidRPr="000B454D">
        <w:rPr>
          <w:rFonts w:cs="Times New Roman"/>
          <w:b/>
          <w:sz w:val="24"/>
          <w:szCs w:val="24"/>
        </w:rPr>
        <w:t xml:space="preserve">тверждённую постановлением администрации городского округа </w:t>
      </w:r>
    </w:p>
    <w:p w14:paraId="1B5C36E4" w14:textId="77777777" w:rsidR="006F221E" w:rsidRPr="000B454D" w:rsidRDefault="0008201A" w:rsidP="000B454D">
      <w:pPr>
        <w:jc w:val="center"/>
        <w:rPr>
          <w:rFonts w:eastAsia="Times New Roman" w:cs="Times New Roman"/>
          <w:b/>
          <w:color w:val="000000"/>
          <w:sz w:val="24"/>
          <w:szCs w:val="24"/>
        </w:rPr>
      </w:pPr>
      <w:r w:rsidRPr="000B454D">
        <w:rPr>
          <w:rFonts w:cs="Times New Roman"/>
          <w:b/>
          <w:sz w:val="24"/>
          <w:szCs w:val="24"/>
        </w:rPr>
        <w:t>Звёздный городок Московской области от 17.12.2019 № 370</w:t>
      </w:r>
      <w:r w:rsidR="00E80FB0" w:rsidRPr="000B454D">
        <w:rPr>
          <w:rFonts w:cs="Times New Roman"/>
          <w:b/>
          <w:sz w:val="24"/>
          <w:szCs w:val="24"/>
        </w:rPr>
        <w:t>-ПА</w:t>
      </w:r>
    </w:p>
    <w:p w14:paraId="3BB29B06" w14:textId="77777777" w:rsidR="006F221E" w:rsidRPr="000B454D" w:rsidRDefault="006F221E" w:rsidP="000B454D">
      <w:pPr>
        <w:jc w:val="center"/>
        <w:rPr>
          <w:rFonts w:eastAsia="Times New Roman" w:cs="Times New Roman"/>
          <w:b/>
          <w:bCs/>
          <w:color w:val="000000"/>
          <w:sz w:val="24"/>
          <w:szCs w:val="24"/>
        </w:rPr>
      </w:pPr>
    </w:p>
    <w:p w14:paraId="4DF218FC" w14:textId="1A090876" w:rsidR="006F221E" w:rsidRPr="000B454D" w:rsidRDefault="006F221E" w:rsidP="000B454D">
      <w:pPr>
        <w:ind w:firstLine="709"/>
        <w:jc w:val="both"/>
        <w:rPr>
          <w:rFonts w:eastAsia="Times New Roman" w:cs="Times New Roman"/>
          <w:bCs/>
          <w:sz w:val="24"/>
          <w:szCs w:val="24"/>
        </w:rPr>
      </w:pPr>
      <w:r w:rsidRPr="000B454D">
        <w:rPr>
          <w:rFonts w:eastAsia="Times New Roman" w:cs="Times New Roman"/>
          <w:sz w:val="24"/>
          <w:szCs w:val="24"/>
        </w:rPr>
        <w:t>В соответствии со статьей 179 Бюджетного кодекса Российской Федерации,</w:t>
      </w:r>
      <w:r w:rsidR="00BB2C8A" w:rsidRPr="000B454D">
        <w:rPr>
          <w:rFonts w:eastAsia="Times New Roman" w:cs="Times New Roman"/>
          <w:sz w:val="24"/>
          <w:szCs w:val="24"/>
        </w:rPr>
        <w:t xml:space="preserve"> </w:t>
      </w:r>
      <w:r w:rsidR="00BB2C8A" w:rsidRPr="000B454D">
        <w:rPr>
          <w:rFonts w:cs="Times New Roman"/>
          <w:sz w:val="24"/>
          <w:szCs w:val="24"/>
          <w:shd w:val="clear" w:color="auto" w:fill="FFFFFF"/>
        </w:rPr>
        <w:t>Федеральным законом Российской Федерации от 06.10.2003 № 131-ФЗ «Об общих принципах организации местного самоуправления в Российской Федерации»,</w:t>
      </w:r>
      <w:r w:rsidRPr="000B454D">
        <w:rPr>
          <w:rFonts w:eastAsia="Times New Roman" w:cs="Times New Roman"/>
          <w:sz w:val="24"/>
          <w:szCs w:val="24"/>
        </w:rPr>
        <w:t xml:space="preserve"> </w:t>
      </w:r>
      <w:r w:rsidR="008224B1" w:rsidRPr="000B454D">
        <w:rPr>
          <w:rFonts w:cs="Times New Roman"/>
          <w:sz w:val="24"/>
          <w:szCs w:val="24"/>
          <w:shd w:val="clear" w:color="auto" w:fill="FFFFFF"/>
        </w:rPr>
        <w:t>решением Совета депутатов городского округа Звёздный городок Московской области от 20.12.2019 № 752 «О бюджете городского округа Звёздный городок Московской области на 2020 год и на плановый период 2021 и 2022 годов»</w:t>
      </w:r>
      <w:r w:rsidR="0024224A" w:rsidRPr="000B454D">
        <w:rPr>
          <w:rFonts w:cs="Times New Roman"/>
          <w:sz w:val="24"/>
          <w:szCs w:val="24"/>
          <w:shd w:val="clear" w:color="auto" w:fill="FFFFFF"/>
        </w:rPr>
        <w:t xml:space="preserve"> (с изменениями от 05.03.2020 № 772</w:t>
      </w:r>
      <w:r w:rsidR="006F12CD" w:rsidRPr="000B454D">
        <w:rPr>
          <w:rFonts w:cs="Times New Roman"/>
          <w:sz w:val="24"/>
          <w:szCs w:val="24"/>
          <w:shd w:val="clear" w:color="auto" w:fill="FFFFFF"/>
        </w:rPr>
        <w:t>, от 25.06.2020 № 783</w:t>
      </w:r>
      <w:r w:rsidR="005003D7" w:rsidRPr="000B454D">
        <w:rPr>
          <w:rFonts w:cs="Times New Roman"/>
          <w:sz w:val="24"/>
          <w:szCs w:val="24"/>
          <w:shd w:val="clear" w:color="auto" w:fill="FFFFFF"/>
        </w:rPr>
        <w:t>, от 24.08.2020 № 786, от 09.11.2020 № 802</w:t>
      </w:r>
      <w:r w:rsidR="0024224A" w:rsidRPr="000B454D">
        <w:rPr>
          <w:rFonts w:cs="Times New Roman"/>
          <w:sz w:val="24"/>
          <w:szCs w:val="24"/>
          <w:shd w:val="clear" w:color="auto" w:fill="FFFFFF"/>
        </w:rPr>
        <w:t>)</w:t>
      </w:r>
      <w:r w:rsidR="008224B1" w:rsidRPr="000B454D">
        <w:rPr>
          <w:rFonts w:cs="Times New Roman"/>
          <w:sz w:val="24"/>
          <w:szCs w:val="24"/>
          <w:shd w:val="clear" w:color="auto" w:fill="FFFFFF"/>
        </w:rPr>
        <w:t xml:space="preserve">, </w:t>
      </w:r>
      <w:r w:rsidRPr="000B454D">
        <w:rPr>
          <w:rFonts w:eastAsia="Times New Roman" w:cs="Times New Roman"/>
          <w:sz w:val="24"/>
          <w:szCs w:val="24"/>
        </w:rPr>
        <w:t>постановлением руководителя администрации городского округа Звёздный городок Московской области от 21.11.2017</w:t>
      </w:r>
      <w:r w:rsidR="008B5599" w:rsidRPr="000B454D">
        <w:rPr>
          <w:rFonts w:eastAsia="Times New Roman" w:cs="Times New Roman"/>
          <w:sz w:val="24"/>
          <w:szCs w:val="24"/>
        </w:rPr>
        <w:t xml:space="preserve"> </w:t>
      </w:r>
      <w:r w:rsidRPr="000B454D">
        <w:rPr>
          <w:rFonts w:eastAsia="Times New Roman" w:cs="Times New Roman"/>
          <w:sz w:val="24"/>
          <w:szCs w:val="24"/>
        </w:rPr>
        <w:t xml:space="preserve">№ 356 «Об утверждении  Порядка разработки и реализации муниципальных программ городского округа Звёздный городок Московской области» (с изменениями от 05.12.2018 № 372), постановлением администрации городского округа Звёздный городок Московской области от 05.09.2019 № 243-ПА  «Об утверждении Перечня муниципальных программ ЗАТО городского округа Звёздный городок Московской области, подлежащих реализации с 01.01.2020 года» (с изменениями </w:t>
      </w:r>
      <w:r w:rsidR="005003D7" w:rsidRPr="000B454D">
        <w:rPr>
          <w:rFonts w:cs="Times New Roman"/>
          <w:sz w:val="24"/>
          <w:szCs w:val="24"/>
        </w:rPr>
        <w:t>от 12.11.2020 № 323-ПА</w:t>
      </w:r>
      <w:r w:rsidRPr="000B454D">
        <w:rPr>
          <w:rFonts w:eastAsia="Times New Roman" w:cs="Times New Roman"/>
          <w:sz w:val="24"/>
          <w:szCs w:val="24"/>
        </w:rPr>
        <w:t xml:space="preserve">), руководствуясь Уставом закрытого административно-территориального образования городского округа Звёздный городок Московской области, </w:t>
      </w:r>
      <w:r w:rsidRPr="000B454D">
        <w:rPr>
          <w:rFonts w:eastAsia="Calibri" w:cs="Times New Roman"/>
          <w:sz w:val="24"/>
          <w:szCs w:val="24"/>
        </w:rPr>
        <w:t xml:space="preserve">п о с т а н о в л я </w:t>
      </w:r>
      <w:r w:rsidRPr="000B454D">
        <w:rPr>
          <w:rFonts w:eastAsia="Times New Roman" w:cs="Times New Roman"/>
          <w:bCs/>
          <w:sz w:val="24"/>
          <w:szCs w:val="24"/>
        </w:rPr>
        <w:t>е т:</w:t>
      </w:r>
    </w:p>
    <w:p w14:paraId="5BB55349" w14:textId="0AC146EB" w:rsidR="004524EA" w:rsidRPr="000B454D" w:rsidRDefault="006F221E" w:rsidP="000B454D">
      <w:pPr>
        <w:ind w:firstLine="709"/>
        <w:jc w:val="both"/>
        <w:rPr>
          <w:rFonts w:eastAsia="Times New Roman" w:cs="Times New Roman"/>
          <w:bCs/>
          <w:sz w:val="24"/>
          <w:szCs w:val="24"/>
        </w:rPr>
      </w:pPr>
      <w:r w:rsidRPr="000B454D">
        <w:rPr>
          <w:rFonts w:eastAsia="Times New Roman" w:cs="Times New Roman"/>
          <w:bCs/>
          <w:sz w:val="24"/>
          <w:szCs w:val="24"/>
        </w:rPr>
        <w:t xml:space="preserve">1. </w:t>
      </w:r>
      <w:r w:rsidR="0008201A" w:rsidRPr="000B454D">
        <w:rPr>
          <w:rFonts w:cs="Times New Roman"/>
          <w:bCs/>
          <w:sz w:val="24"/>
          <w:szCs w:val="24"/>
        </w:rPr>
        <w:t xml:space="preserve">Внести изменения в </w:t>
      </w:r>
      <w:r w:rsidR="0008201A" w:rsidRPr="000B454D">
        <w:rPr>
          <w:rFonts w:cs="Times New Roman"/>
          <w:sz w:val="24"/>
          <w:szCs w:val="24"/>
        </w:rPr>
        <w:t>Муниципальную программу</w:t>
      </w:r>
      <w:r w:rsidR="0008201A" w:rsidRPr="000B454D">
        <w:rPr>
          <w:rFonts w:eastAsia="Times New Roman" w:cs="Times New Roman"/>
          <w:bCs/>
          <w:sz w:val="24"/>
          <w:szCs w:val="24"/>
        </w:rPr>
        <w:t xml:space="preserve"> </w:t>
      </w:r>
      <w:r w:rsidRPr="000B454D">
        <w:rPr>
          <w:rFonts w:eastAsia="Times New Roman" w:cs="Times New Roman"/>
          <w:bCs/>
          <w:sz w:val="24"/>
          <w:szCs w:val="24"/>
        </w:rPr>
        <w:t>городского округа Звёздный городок Московской области «Культура» на 2020-2024 годы</w:t>
      </w:r>
      <w:r w:rsidR="000D69F1" w:rsidRPr="000B454D">
        <w:rPr>
          <w:rFonts w:eastAsia="Times New Roman" w:cs="Times New Roman"/>
          <w:bCs/>
          <w:sz w:val="24"/>
          <w:szCs w:val="24"/>
        </w:rPr>
        <w:t>,</w:t>
      </w:r>
      <w:r w:rsidRPr="000B454D">
        <w:rPr>
          <w:rFonts w:eastAsia="Times New Roman" w:cs="Times New Roman"/>
          <w:bCs/>
          <w:sz w:val="24"/>
          <w:szCs w:val="24"/>
        </w:rPr>
        <w:t xml:space="preserve"> </w:t>
      </w:r>
      <w:r w:rsidR="000D69F1" w:rsidRPr="000B454D">
        <w:rPr>
          <w:rFonts w:cs="Times New Roman"/>
          <w:sz w:val="24"/>
          <w:szCs w:val="24"/>
        </w:rPr>
        <w:t xml:space="preserve">утверждённую постановлением </w:t>
      </w:r>
      <w:r w:rsidR="00BB2C8A" w:rsidRPr="000B454D">
        <w:rPr>
          <w:rFonts w:cs="Times New Roman"/>
          <w:sz w:val="24"/>
          <w:szCs w:val="24"/>
        </w:rPr>
        <w:t>админис</w:t>
      </w:r>
      <w:r w:rsidR="00992B13" w:rsidRPr="000B454D">
        <w:rPr>
          <w:rFonts w:cs="Times New Roman"/>
          <w:sz w:val="24"/>
          <w:szCs w:val="24"/>
        </w:rPr>
        <w:t>т</w:t>
      </w:r>
      <w:r w:rsidR="00BB2C8A" w:rsidRPr="000B454D">
        <w:rPr>
          <w:rFonts w:cs="Times New Roman"/>
          <w:sz w:val="24"/>
          <w:szCs w:val="24"/>
        </w:rPr>
        <w:t>рации</w:t>
      </w:r>
      <w:r w:rsidR="000D69F1" w:rsidRPr="000B454D">
        <w:rPr>
          <w:rFonts w:cs="Times New Roman"/>
          <w:sz w:val="24"/>
          <w:szCs w:val="24"/>
        </w:rPr>
        <w:t xml:space="preserve"> городского округа Звёздный городок Московской области от 17.12.2019 № 370</w:t>
      </w:r>
      <w:r w:rsidR="008B5599" w:rsidRPr="000B454D">
        <w:rPr>
          <w:rFonts w:cs="Times New Roman"/>
          <w:sz w:val="24"/>
          <w:szCs w:val="24"/>
        </w:rPr>
        <w:t>-ПА</w:t>
      </w:r>
      <w:r w:rsidR="004524EA" w:rsidRPr="000B454D">
        <w:rPr>
          <w:rFonts w:cs="Times New Roman"/>
          <w:sz w:val="24"/>
          <w:szCs w:val="24"/>
        </w:rPr>
        <w:t xml:space="preserve"> «Об утверждении муниципальной программы городского округа Звёздный городок Московской области «Культура» на 2020-2024 годы» (с изменениями</w:t>
      </w:r>
      <w:r w:rsidR="000D69F1" w:rsidRPr="000B454D">
        <w:rPr>
          <w:rFonts w:cs="Times New Roman"/>
          <w:sz w:val="24"/>
          <w:szCs w:val="24"/>
        </w:rPr>
        <w:t>,</w:t>
      </w:r>
      <w:r w:rsidR="004524EA" w:rsidRPr="000B454D">
        <w:rPr>
          <w:rFonts w:cs="Times New Roman"/>
          <w:sz w:val="24"/>
          <w:szCs w:val="24"/>
        </w:rPr>
        <w:t xml:space="preserve"> внесёнными постановлени</w:t>
      </w:r>
      <w:r w:rsidR="005E691D" w:rsidRPr="000B454D">
        <w:rPr>
          <w:rFonts w:cs="Times New Roman"/>
          <w:sz w:val="24"/>
          <w:szCs w:val="24"/>
        </w:rPr>
        <w:t>я</w:t>
      </w:r>
      <w:r w:rsidR="004524EA" w:rsidRPr="000B454D">
        <w:rPr>
          <w:rFonts w:cs="Times New Roman"/>
          <w:sz w:val="24"/>
          <w:szCs w:val="24"/>
        </w:rPr>
        <w:t>м</w:t>
      </w:r>
      <w:r w:rsidR="005E691D" w:rsidRPr="000B454D">
        <w:rPr>
          <w:rFonts w:cs="Times New Roman"/>
          <w:sz w:val="24"/>
          <w:szCs w:val="24"/>
        </w:rPr>
        <w:t>и</w:t>
      </w:r>
      <w:r w:rsidR="004524EA" w:rsidRPr="000B454D">
        <w:rPr>
          <w:rFonts w:cs="Times New Roman"/>
          <w:sz w:val="24"/>
          <w:szCs w:val="24"/>
        </w:rPr>
        <w:t xml:space="preserve"> администрации от 20.02.2020 № 41-ПА</w:t>
      </w:r>
      <w:r w:rsidR="00942F52" w:rsidRPr="000B454D">
        <w:rPr>
          <w:rFonts w:cs="Times New Roman"/>
          <w:sz w:val="24"/>
          <w:szCs w:val="24"/>
        </w:rPr>
        <w:t>, 30.03.2020 № 93-ПА</w:t>
      </w:r>
      <w:r w:rsidR="00E17A74" w:rsidRPr="000B454D">
        <w:rPr>
          <w:rFonts w:cs="Times New Roman"/>
          <w:sz w:val="24"/>
          <w:szCs w:val="24"/>
        </w:rPr>
        <w:t>, от 07.07.2020 № 182-ПА</w:t>
      </w:r>
      <w:r w:rsidR="004524EA" w:rsidRPr="000B454D">
        <w:rPr>
          <w:rFonts w:cs="Times New Roman"/>
          <w:sz w:val="24"/>
          <w:szCs w:val="24"/>
        </w:rPr>
        <w:t>),</w:t>
      </w:r>
      <w:r w:rsidR="000D69F1" w:rsidRPr="000B454D">
        <w:rPr>
          <w:rFonts w:cs="Times New Roman"/>
          <w:sz w:val="24"/>
          <w:szCs w:val="24"/>
        </w:rPr>
        <w:t xml:space="preserve"> изложив ее в </w:t>
      </w:r>
      <w:r w:rsidR="00070DB3" w:rsidRPr="000B454D">
        <w:rPr>
          <w:rFonts w:cs="Times New Roman"/>
          <w:sz w:val="24"/>
          <w:szCs w:val="24"/>
        </w:rPr>
        <w:t>следующе</w:t>
      </w:r>
      <w:r w:rsidR="000D69F1" w:rsidRPr="000B454D">
        <w:rPr>
          <w:rFonts w:cs="Times New Roman"/>
          <w:sz w:val="24"/>
          <w:szCs w:val="24"/>
        </w:rPr>
        <w:t xml:space="preserve">й редакции </w:t>
      </w:r>
      <w:r w:rsidR="004524EA" w:rsidRPr="000B454D">
        <w:rPr>
          <w:rFonts w:cs="Times New Roman"/>
          <w:sz w:val="24"/>
          <w:szCs w:val="24"/>
        </w:rPr>
        <w:t>(прилагается)</w:t>
      </w:r>
      <w:r w:rsidRPr="000B454D">
        <w:rPr>
          <w:rFonts w:eastAsia="Times New Roman" w:cs="Times New Roman"/>
          <w:bCs/>
          <w:sz w:val="24"/>
          <w:szCs w:val="24"/>
        </w:rPr>
        <w:t>.</w:t>
      </w:r>
      <w:r w:rsidR="004524EA" w:rsidRPr="000B454D">
        <w:rPr>
          <w:rFonts w:eastAsia="Times New Roman" w:cs="Times New Roman"/>
          <w:bCs/>
          <w:sz w:val="24"/>
          <w:szCs w:val="24"/>
        </w:rPr>
        <w:t xml:space="preserve"> </w:t>
      </w:r>
    </w:p>
    <w:p w14:paraId="56490C42" w14:textId="77777777" w:rsidR="006F221E" w:rsidRPr="000B454D" w:rsidRDefault="00193B25" w:rsidP="000B454D">
      <w:pPr>
        <w:ind w:firstLine="709"/>
        <w:jc w:val="both"/>
        <w:rPr>
          <w:rFonts w:eastAsia="Times New Roman" w:cs="Times New Roman"/>
          <w:bCs/>
          <w:sz w:val="24"/>
          <w:szCs w:val="24"/>
        </w:rPr>
      </w:pPr>
      <w:r w:rsidRPr="000B454D">
        <w:rPr>
          <w:rFonts w:cs="Times New Roman"/>
          <w:sz w:val="24"/>
          <w:szCs w:val="24"/>
        </w:rPr>
        <w:t xml:space="preserve">2. </w:t>
      </w:r>
      <w:r w:rsidR="006F221E" w:rsidRPr="000B454D">
        <w:rPr>
          <w:rFonts w:eastAsia="Times New Roman" w:cs="Times New Roman"/>
          <w:bCs/>
          <w:sz w:val="24"/>
          <w:szCs w:val="24"/>
        </w:rPr>
        <w:t>Настоящее постановление подлежит размещению на официальном сайте администрации городского округа Звёздный городок Московской области.</w:t>
      </w:r>
    </w:p>
    <w:p w14:paraId="4B6819AA" w14:textId="77777777" w:rsidR="00942F52" w:rsidRPr="000B454D" w:rsidRDefault="00942F52" w:rsidP="000B454D">
      <w:pPr>
        <w:ind w:firstLine="709"/>
        <w:jc w:val="both"/>
        <w:rPr>
          <w:rFonts w:eastAsia="Times New Roman" w:cs="Times New Roman"/>
          <w:bCs/>
          <w:sz w:val="24"/>
          <w:szCs w:val="24"/>
        </w:rPr>
      </w:pPr>
      <w:r w:rsidRPr="000B454D">
        <w:rPr>
          <w:rFonts w:eastAsia="Times New Roman" w:cs="Times New Roman"/>
          <w:bCs/>
          <w:sz w:val="24"/>
          <w:szCs w:val="24"/>
        </w:rPr>
        <w:t>3. Контроль за исполнением настоящего постановления оставляю за собой.</w:t>
      </w:r>
    </w:p>
    <w:p w14:paraId="73AD78DA" w14:textId="77777777" w:rsidR="00942F52" w:rsidRPr="000B454D" w:rsidRDefault="00942F52" w:rsidP="000B454D">
      <w:pPr>
        <w:ind w:firstLine="709"/>
        <w:jc w:val="both"/>
        <w:rPr>
          <w:rFonts w:eastAsia="Times New Roman" w:cs="Times New Roman"/>
          <w:b/>
          <w:bCs/>
          <w:sz w:val="24"/>
          <w:szCs w:val="24"/>
        </w:rPr>
      </w:pPr>
    </w:p>
    <w:p w14:paraId="61024B30" w14:textId="77777777" w:rsidR="006F221E" w:rsidRPr="000B454D" w:rsidRDefault="006F221E" w:rsidP="000B454D">
      <w:pPr>
        <w:tabs>
          <w:tab w:val="left" w:pos="6315"/>
        </w:tabs>
        <w:jc w:val="both"/>
        <w:rPr>
          <w:rFonts w:eastAsia="Times New Roman" w:cs="Times New Roman"/>
          <w:color w:val="000000"/>
          <w:sz w:val="24"/>
          <w:szCs w:val="24"/>
        </w:rPr>
      </w:pPr>
    </w:p>
    <w:p w14:paraId="300B645A" w14:textId="77777777" w:rsidR="006F221E" w:rsidRPr="000B454D" w:rsidRDefault="006F221E" w:rsidP="000B454D">
      <w:pPr>
        <w:tabs>
          <w:tab w:val="left" w:pos="6315"/>
        </w:tabs>
        <w:jc w:val="both"/>
        <w:rPr>
          <w:rFonts w:eastAsia="Times New Roman" w:cs="Times New Roman"/>
          <w:color w:val="000000"/>
          <w:sz w:val="24"/>
          <w:szCs w:val="24"/>
        </w:rPr>
      </w:pPr>
    </w:p>
    <w:p w14:paraId="4015AA76" w14:textId="77777777" w:rsidR="006F221E" w:rsidRPr="000B454D" w:rsidRDefault="006F221E" w:rsidP="000B454D">
      <w:pPr>
        <w:tabs>
          <w:tab w:val="left" w:pos="6315"/>
        </w:tabs>
        <w:jc w:val="both"/>
        <w:rPr>
          <w:rFonts w:eastAsia="Times New Roman" w:cs="Times New Roman"/>
          <w:color w:val="000000"/>
          <w:sz w:val="24"/>
          <w:szCs w:val="24"/>
        </w:rPr>
      </w:pPr>
    </w:p>
    <w:tbl>
      <w:tblPr>
        <w:tblW w:w="10456" w:type="dxa"/>
        <w:tblLook w:val="04A0" w:firstRow="1" w:lastRow="0" w:firstColumn="1" w:lastColumn="0" w:noHBand="0" w:noVBand="1"/>
      </w:tblPr>
      <w:tblGrid>
        <w:gridCol w:w="5068"/>
        <w:gridCol w:w="5388"/>
      </w:tblGrid>
      <w:tr w:rsidR="006F221E" w:rsidRPr="000B454D" w14:paraId="12549881" w14:textId="77777777" w:rsidTr="00075C7E">
        <w:tc>
          <w:tcPr>
            <w:tcW w:w="5068" w:type="dxa"/>
            <w:hideMark/>
          </w:tcPr>
          <w:p w14:paraId="1A393B93" w14:textId="77777777" w:rsidR="006F221E" w:rsidRPr="000B454D" w:rsidRDefault="006F221E" w:rsidP="000B454D">
            <w:pPr>
              <w:rPr>
                <w:rFonts w:eastAsia="Calibri" w:cs="Times New Roman"/>
                <w:sz w:val="24"/>
                <w:szCs w:val="24"/>
              </w:rPr>
            </w:pPr>
            <w:r w:rsidRPr="000B454D">
              <w:rPr>
                <w:rFonts w:eastAsia="Calibri" w:cs="Times New Roman"/>
                <w:sz w:val="24"/>
                <w:szCs w:val="24"/>
              </w:rPr>
              <w:t xml:space="preserve">Глава городского округа </w:t>
            </w:r>
          </w:p>
          <w:p w14:paraId="20AF2D8D" w14:textId="77777777" w:rsidR="006F221E" w:rsidRPr="000B454D" w:rsidRDefault="006F221E" w:rsidP="000B454D">
            <w:pPr>
              <w:rPr>
                <w:rFonts w:eastAsia="Calibri" w:cs="Times New Roman"/>
                <w:sz w:val="24"/>
                <w:szCs w:val="24"/>
              </w:rPr>
            </w:pPr>
            <w:r w:rsidRPr="000B454D">
              <w:rPr>
                <w:rFonts w:eastAsia="Calibri" w:cs="Times New Roman"/>
                <w:sz w:val="24"/>
                <w:szCs w:val="24"/>
              </w:rPr>
              <w:t>Звёздный городок</w:t>
            </w:r>
          </w:p>
          <w:p w14:paraId="7B734812" w14:textId="77777777" w:rsidR="006F221E" w:rsidRPr="000B454D" w:rsidRDefault="006F221E" w:rsidP="000B454D">
            <w:pPr>
              <w:rPr>
                <w:rFonts w:eastAsia="Calibri" w:cs="Times New Roman"/>
                <w:sz w:val="24"/>
                <w:szCs w:val="24"/>
              </w:rPr>
            </w:pPr>
            <w:r w:rsidRPr="000B454D">
              <w:rPr>
                <w:rFonts w:eastAsia="Calibri" w:cs="Times New Roman"/>
                <w:sz w:val="24"/>
                <w:szCs w:val="24"/>
              </w:rPr>
              <w:t>Московской области</w:t>
            </w:r>
          </w:p>
        </w:tc>
        <w:tc>
          <w:tcPr>
            <w:tcW w:w="5388" w:type="dxa"/>
          </w:tcPr>
          <w:p w14:paraId="10A0D02E" w14:textId="77777777" w:rsidR="006F221E" w:rsidRPr="000B454D" w:rsidRDefault="006F221E" w:rsidP="000B454D">
            <w:pPr>
              <w:jc w:val="right"/>
              <w:rPr>
                <w:rFonts w:eastAsia="Calibri" w:cs="Times New Roman"/>
                <w:color w:val="000000"/>
                <w:sz w:val="24"/>
                <w:szCs w:val="24"/>
              </w:rPr>
            </w:pPr>
          </w:p>
          <w:p w14:paraId="045F2F16" w14:textId="77777777" w:rsidR="006F221E" w:rsidRPr="000B454D" w:rsidRDefault="006F221E" w:rsidP="000B454D">
            <w:pPr>
              <w:jc w:val="right"/>
              <w:rPr>
                <w:rFonts w:eastAsia="Calibri" w:cs="Times New Roman"/>
                <w:color w:val="000000"/>
                <w:sz w:val="24"/>
                <w:szCs w:val="24"/>
              </w:rPr>
            </w:pPr>
          </w:p>
          <w:p w14:paraId="529DFF36" w14:textId="77777777" w:rsidR="006F221E" w:rsidRPr="000B454D" w:rsidRDefault="006F221E" w:rsidP="000B454D">
            <w:pPr>
              <w:jc w:val="center"/>
              <w:rPr>
                <w:rFonts w:eastAsia="Calibri" w:cs="Times New Roman"/>
                <w:color w:val="000000"/>
                <w:sz w:val="24"/>
                <w:szCs w:val="24"/>
              </w:rPr>
            </w:pPr>
            <w:r w:rsidRPr="000B454D">
              <w:rPr>
                <w:rFonts w:eastAsia="Calibri" w:cs="Times New Roman"/>
                <w:color w:val="000000"/>
                <w:sz w:val="24"/>
                <w:szCs w:val="24"/>
              </w:rPr>
              <w:t xml:space="preserve">  Е.В. Баришевский</w:t>
            </w:r>
          </w:p>
        </w:tc>
      </w:tr>
      <w:tr w:rsidR="006F221E" w:rsidRPr="000B454D" w14:paraId="505774D6" w14:textId="77777777" w:rsidTr="00075C7E">
        <w:tc>
          <w:tcPr>
            <w:tcW w:w="5068" w:type="dxa"/>
          </w:tcPr>
          <w:p w14:paraId="526B5731" w14:textId="77777777" w:rsidR="006F221E" w:rsidRPr="000B454D" w:rsidRDefault="006F221E" w:rsidP="000B454D">
            <w:pPr>
              <w:rPr>
                <w:rFonts w:eastAsia="Calibri" w:cs="Times New Roman"/>
                <w:sz w:val="24"/>
                <w:szCs w:val="24"/>
              </w:rPr>
            </w:pPr>
          </w:p>
        </w:tc>
        <w:tc>
          <w:tcPr>
            <w:tcW w:w="5388" w:type="dxa"/>
          </w:tcPr>
          <w:p w14:paraId="7AFCD3D4" w14:textId="77777777" w:rsidR="006F221E" w:rsidRPr="000B454D" w:rsidRDefault="006F221E" w:rsidP="000B454D">
            <w:pPr>
              <w:jc w:val="right"/>
              <w:rPr>
                <w:rFonts w:eastAsia="Calibri" w:cs="Times New Roman"/>
                <w:color w:val="000000"/>
                <w:sz w:val="24"/>
                <w:szCs w:val="24"/>
              </w:rPr>
            </w:pPr>
          </w:p>
        </w:tc>
      </w:tr>
    </w:tbl>
    <w:p w14:paraId="462A034B" w14:textId="77777777" w:rsidR="006F221E" w:rsidRPr="000B454D" w:rsidRDefault="006F221E" w:rsidP="000B454D">
      <w:pPr>
        <w:rPr>
          <w:rFonts w:cs="Times New Roman"/>
          <w:sz w:val="24"/>
          <w:szCs w:val="24"/>
        </w:rPr>
      </w:pPr>
    </w:p>
    <w:p w14:paraId="54CD2E02" w14:textId="77777777" w:rsidR="006F221E" w:rsidRPr="000B454D" w:rsidRDefault="006F221E" w:rsidP="000B454D">
      <w:pPr>
        <w:ind w:firstLine="6663"/>
        <w:rPr>
          <w:rFonts w:cs="Times New Roman"/>
          <w:sz w:val="24"/>
          <w:szCs w:val="24"/>
        </w:rPr>
      </w:pPr>
    </w:p>
    <w:p w14:paraId="5E6AF3CB" w14:textId="77777777" w:rsidR="004524EA" w:rsidRPr="000B454D" w:rsidRDefault="004524EA" w:rsidP="000B454D">
      <w:pPr>
        <w:rPr>
          <w:rFonts w:cs="Times New Roman"/>
          <w:sz w:val="24"/>
          <w:szCs w:val="24"/>
        </w:rPr>
      </w:pPr>
    </w:p>
    <w:p w14:paraId="48179042" w14:textId="26708B6F" w:rsidR="001D4A0B" w:rsidRPr="000B454D" w:rsidRDefault="000B454D" w:rsidP="000B454D">
      <w:pPr>
        <w:ind w:left="5664"/>
        <w:rPr>
          <w:rFonts w:cs="Times New Roman"/>
          <w:sz w:val="24"/>
          <w:szCs w:val="24"/>
        </w:rPr>
      </w:pPr>
      <w:r w:rsidRPr="000B454D">
        <w:rPr>
          <w:rFonts w:cs="Times New Roman"/>
          <w:sz w:val="24"/>
          <w:szCs w:val="24"/>
        </w:rPr>
        <w:t>УТВЕРЖДЕНА</w:t>
      </w:r>
    </w:p>
    <w:p w14:paraId="4B0601D4" w14:textId="77777777" w:rsidR="001D4A0B" w:rsidRPr="000B454D" w:rsidRDefault="001D4A0B" w:rsidP="000B454D">
      <w:pPr>
        <w:ind w:left="5664"/>
        <w:rPr>
          <w:rFonts w:cs="Times New Roman"/>
          <w:sz w:val="24"/>
          <w:szCs w:val="24"/>
        </w:rPr>
      </w:pPr>
      <w:r w:rsidRPr="000B454D">
        <w:rPr>
          <w:rFonts w:cs="Times New Roman"/>
          <w:sz w:val="24"/>
          <w:szCs w:val="24"/>
        </w:rPr>
        <w:t xml:space="preserve">постановлением администрации городского округа Звёздный </w:t>
      </w:r>
    </w:p>
    <w:p w14:paraId="4080F14A" w14:textId="77777777" w:rsidR="001D4A0B" w:rsidRPr="000B454D" w:rsidRDefault="001D4A0B" w:rsidP="000B454D">
      <w:pPr>
        <w:ind w:left="5664"/>
        <w:rPr>
          <w:rFonts w:cs="Times New Roman"/>
          <w:sz w:val="24"/>
          <w:szCs w:val="24"/>
        </w:rPr>
      </w:pPr>
      <w:r w:rsidRPr="000B454D">
        <w:rPr>
          <w:rFonts w:cs="Times New Roman"/>
          <w:sz w:val="24"/>
          <w:szCs w:val="24"/>
        </w:rPr>
        <w:t>городок Московской области</w:t>
      </w:r>
    </w:p>
    <w:p w14:paraId="2DB58478" w14:textId="77777777" w:rsidR="001D4A0B" w:rsidRPr="000B454D" w:rsidRDefault="001D4A0B" w:rsidP="000B454D">
      <w:pPr>
        <w:ind w:left="5664"/>
        <w:rPr>
          <w:rFonts w:cs="Times New Roman"/>
          <w:sz w:val="24"/>
          <w:szCs w:val="24"/>
        </w:rPr>
      </w:pPr>
      <w:r w:rsidRPr="000B454D">
        <w:rPr>
          <w:rFonts w:cs="Times New Roman"/>
          <w:sz w:val="24"/>
          <w:szCs w:val="24"/>
        </w:rPr>
        <w:t>от   17.12.2019   № 370</w:t>
      </w:r>
      <w:r w:rsidR="008B5599" w:rsidRPr="000B454D">
        <w:rPr>
          <w:rFonts w:cs="Times New Roman"/>
          <w:sz w:val="24"/>
          <w:szCs w:val="24"/>
        </w:rPr>
        <w:t>-ПА</w:t>
      </w:r>
    </w:p>
    <w:p w14:paraId="27A7A83E" w14:textId="77777777" w:rsidR="001D4A0B" w:rsidRPr="000B454D" w:rsidRDefault="001D4A0B" w:rsidP="000B454D">
      <w:pPr>
        <w:ind w:left="5664" w:firstLine="4680"/>
        <w:rPr>
          <w:rFonts w:cs="Times New Roman"/>
          <w:sz w:val="24"/>
          <w:szCs w:val="24"/>
        </w:rPr>
      </w:pPr>
      <w:r w:rsidRPr="000B454D">
        <w:rPr>
          <w:rFonts w:cs="Times New Roman"/>
          <w:sz w:val="24"/>
          <w:szCs w:val="24"/>
        </w:rPr>
        <w:t xml:space="preserve">            </w:t>
      </w:r>
    </w:p>
    <w:p w14:paraId="65EE1249" w14:textId="77777777" w:rsidR="001D4A0B" w:rsidRPr="000B454D" w:rsidRDefault="001D4A0B" w:rsidP="000B454D">
      <w:pPr>
        <w:ind w:left="5664"/>
        <w:rPr>
          <w:rFonts w:cs="Times New Roman"/>
          <w:sz w:val="24"/>
          <w:szCs w:val="24"/>
        </w:rPr>
      </w:pPr>
      <w:r w:rsidRPr="000B454D">
        <w:rPr>
          <w:rFonts w:cs="Times New Roman"/>
          <w:sz w:val="24"/>
          <w:szCs w:val="24"/>
        </w:rPr>
        <w:t xml:space="preserve">в редакции постановления </w:t>
      </w:r>
    </w:p>
    <w:p w14:paraId="79406A76" w14:textId="77777777" w:rsidR="001D4A0B" w:rsidRPr="000B454D" w:rsidRDefault="001D4A0B" w:rsidP="000B454D">
      <w:pPr>
        <w:ind w:left="5664"/>
        <w:rPr>
          <w:rFonts w:cs="Times New Roman"/>
          <w:sz w:val="24"/>
          <w:szCs w:val="24"/>
        </w:rPr>
      </w:pPr>
      <w:r w:rsidRPr="000B454D">
        <w:rPr>
          <w:rFonts w:cs="Times New Roman"/>
          <w:sz w:val="24"/>
          <w:szCs w:val="24"/>
        </w:rPr>
        <w:t xml:space="preserve">администрации городского </w:t>
      </w:r>
    </w:p>
    <w:p w14:paraId="374118F2" w14:textId="77777777" w:rsidR="001D4A0B" w:rsidRPr="000B454D" w:rsidRDefault="001D4A0B" w:rsidP="000B454D">
      <w:pPr>
        <w:ind w:left="5664"/>
        <w:rPr>
          <w:rFonts w:cs="Times New Roman"/>
          <w:sz w:val="24"/>
          <w:szCs w:val="24"/>
        </w:rPr>
      </w:pPr>
      <w:r w:rsidRPr="000B454D">
        <w:rPr>
          <w:rFonts w:cs="Times New Roman"/>
          <w:sz w:val="24"/>
          <w:szCs w:val="24"/>
        </w:rPr>
        <w:t xml:space="preserve">округа Звёздный городок       </w:t>
      </w:r>
    </w:p>
    <w:p w14:paraId="5766BAED" w14:textId="77777777" w:rsidR="001D4A0B" w:rsidRPr="000B454D" w:rsidRDefault="001D4A0B" w:rsidP="000B454D">
      <w:pPr>
        <w:ind w:left="5664"/>
        <w:rPr>
          <w:rFonts w:cs="Times New Roman"/>
          <w:sz w:val="24"/>
          <w:szCs w:val="24"/>
        </w:rPr>
      </w:pPr>
      <w:r w:rsidRPr="000B454D">
        <w:rPr>
          <w:rFonts w:cs="Times New Roman"/>
          <w:sz w:val="24"/>
          <w:szCs w:val="24"/>
        </w:rPr>
        <w:t>Московской области</w:t>
      </w:r>
    </w:p>
    <w:p w14:paraId="1B1E0D16" w14:textId="3AAD9FC7" w:rsidR="001D4A0B" w:rsidRPr="000B454D" w:rsidRDefault="001D4A0B" w:rsidP="000B454D">
      <w:pPr>
        <w:ind w:left="5664"/>
        <w:rPr>
          <w:rFonts w:cs="Times New Roman"/>
          <w:sz w:val="24"/>
          <w:szCs w:val="24"/>
          <w:u w:val="single"/>
        </w:rPr>
      </w:pPr>
      <w:r w:rsidRPr="000B454D">
        <w:rPr>
          <w:rFonts w:cs="Times New Roman"/>
          <w:sz w:val="24"/>
          <w:szCs w:val="24"/>
        </w:rPr>
        <w:t xml:space="preserve">от </w:t>
      </w:r>
      <w:r w:rsidR="004B203E">
        <w:rPr>
          <w:rFonts w:cs="Times New Roman"/>
          <w:sz w:val="24"/>
          <w:szCs w:val="24"/>
        </w:rPr>
        <w:t xml:space="preserve">02.12.2020 </w:t>
      </w:r>
      <w:r w:rsidRPr="000B454D">
        <w:rPr>
          <w:rFonts w:cs="Times New Roman"/>
          <w:sz w:val="24"/>
          <w:szCs w:val="24"/>
        </w:rPr>
        <w:t xml:space="preserve"> № </w:t>
      </w:r>
      <w:r w:rsidR="004B203E">
        <w:rPr>
          <w:rFonts w:cs="Times New Roman"/>
          <w:sz w:val="24"/>
          <w:szCs w:val="24"/>
        </w:rPr>
        <w:t>344-ПА</w:t>
      </w:r>
    </w:p>
    <w:p w14:paraId="6AE8C98D" w14:textId="77777777" w:rsidR="008F55A3" w:rsidRPr="000B454D" w:rsidRDefault="008F55A3" w:rsidP="000B454D">
      <w:pPr>
        <w:ind w:firstLine="5954"/>
        <w:rPr>
          <w:rFonts w:cs="Times New Roman"/>
          <w:sz w:val="24"/>
          <w:szCs w:val="24"/>
        </w:rPr>
      </w:pPr>
    </w:p>
    <w:p w14:paraId="7F8907C7" w14:textId="77777777" w:rsidR="008F55A3" w:rsidRPr="000B454D" w:rsidRDefault="008F55A3" w:rsidP="000B454D">
      <w:pPr>
        <w:ind w:firstLine="5954"/>
        <w:rPr>
          <w:rFonts w:cs="Times New Roman"/>
          <w:sz w:val="24"/>
          <w:szCs w:val="24"/>
        </w:rPr>
      </w:pPr>
    </w:p>
    <w:p w14:paraId="46FC4A50" w14:textId="77777777" w:rsidR="008F55A3" w:rsidRPr="000B454D" w:rsidRDefault="008F55A3" w:rsidP="000B454D">
      <w:pPr>
        <w:ind w:firstLine="4680"/>
        <w:rPr>
          <w:rFonts w:cs="Times New Roman"/>
          <w:sz w:val="24"/>
          <w:szCs w:val="24"/>
        </w:rPr>
      </w:pPr>
    </w:p>
    <w:p w14:paraId="57BBC3FD" w14:textId="77777777" w:rsidR="008F55A3" w:rsidRPr="000B454D" w:rsidRDefault="008F55A3" w:rsidP="000B454D">
      <w:pPr>
        <w:ind w:firstLine="4680"/>
        <w:rPr>
          <w:rFonts w:cs="Times New Roman"/>
          <w:sz w:val="24"/>
          <w:szCs w:val="24"/>
        </w:rPr>
      </w:pPr>
    </w:p>
    <w:p w14:paraId="595AB473" w14:textId="77777777" w:rsidR="008F55A3" w:rsidRPr="000B454D" w:rsidRDefault="008F55A3" w:rsidP="000B454D">
      <w:pPr>
        <w:ind w:firstLine="4680"/>
        <w:rPr>
          <w:rFonts w:cs="Times New Roman"/>
          <w:sz w:val="24"/>
          <w:szCs w:val="24"/>
        </w:rPr>
      </w:pPr>
    </w:p>
    <w:p w14:paraId="07C97D11" w14:textId="77777777" w:rsidR="008F55A3" w:rsidRPr="000B454D" w:rsidRDefault="008F55A3" w:rsidP="000B454D">
      <w:pPr>
        <w:ind w:firstLine="4680"/>
        <w:rPr>
          <w:rFonts w:cs="Times New Roman"/>
          <w:sz w:val="24"/>
          <w:szCs w:val="24"/>
        </w:rPr>
      </w:pPr>
    </w:p>
    <w:p w14:paraId="57CFAE1F" w14:textId="77777777" w:rsidR="008F55A3" w:rsidRPr="000B454D" w:rsidRDefault="008F55A3" w:rsidP="000B454D">
      <w:pPr>
        <w:ind w:firstLine="4680"/>
        <w:rPr>
          <w:rFonts w:cs="Times New Roman"/>
          <w:sz w:val="24"/>
          <w:szCs w:val="24"/>
        </w:rPr>
      </w:pPr>
    </w:p>
    <w:p w14:paraId="5557B6E6" w14:textId="77777777" w:rsidR="008F55A3" w:rsidRPr="000B454D" w:rsidRDefault="008F55A3" w:rsidP="000B454D">
      <w:pPr>
        <w:ind w:firstLine="4680"/>
        <w:rPr>
          <w:rFonts w:cs="Times New Roman"/>
          <w:sz w:val="24"/>
          <w:szCs w:val="24"/>
        </w:rPr>
      </w:pPr>
    </w:p>
    <w:p w14:paraId="21107504" w14:textId="77777777" w:rsidR="00221BB0" w:rsidRPr="000B454D" w:rsidRDefault="00221BB0" w:rsidP="000B454D">
      <w:pPr>
        <w:ind w:firstLine="4680"/>
        <w:rPr>
          <w:rFonts w:cs="Times New Roman"/>
          <w:sz w:val="24"/>
          <w:szCs w:val="24"/>
        </w:rPr>
      </w:pPr>
    </w:p>
    <w:p w14:paraId="0F65DDAB" w14:textId="77777777" w:rsidR="00221BB0" w:rsidRPr="000B454D" w:rsidRDefault="00221BB0" w:rsidP="000B454D">
      <w:pPr>
        <w:ind w:firstLine="4680"/>
        <w:rPr>
          <w:rFonts w:cs="Times New Roman"/>
          <w:sz w:val="24"/>
          <w:szCs w:val="24"/>
        </w:rPr>
      </w:pPr>
    </w:p>
    <w:p w14:paraId="51F599F9" w14:textId="77777777" w:rsidR="00221BB0" w:rsidRPr="000B454D" w:rsidRDefault="00221BB0" w:rsidP="000B454D">
      <w:pPr>
        <w:ind w:firstLine="4680"/>
        <w:rPr>
          <w:rFonts w:cs="Times New Roman"/>
          <w:sz w:val="24"/>
          <w:szCs w:val="24"/>
        </w:rPr>
      </w:pPr>
    </w:p>
    <w:p w14:paraId="5620CFC7" w14:textId="77777777" w:rsidR="00221BB0" w:rsidRPr="000B454D" w:rsidRDefault="002050A5" w:rsidP="000B454D">
      <w:pPr>
        <w:pStyle w:val="af"/>
        <w:rPr>
          <w:sz w:val="36"/>
          <w:szCs w:val="36"/>
        </w:rPr>
      </w:pPr>
      <w:r w:rsidRPr="000B454D">
        <w:rPr>
          <w:sz w:val="36"/>
          <w:szCs w:val="36"/>
        </w:rPr>
        <w:t>Муниципальная программа</w:t>
      </w:r>
    </w:p>
    <w:p w14:paraId="43CFFBD4" w14:textId="77777777" w:rsidR="006A6A6B" w:rsidRPr="000B454D" w:rsidRDefault="00221BB0" w:rsidP="000B454D">
      <w:pPr>
        <w:pStyle w:val="af"/>
        <w:rPr>
          <w:sz w:val="36"/>
          <w:szCs w:val="36"/>
        </w:rPr>
      </w:pPr>
      <w:r w:rsidRPr="000B454D">
        <w:rPr>
          <w:sz w:val="36"/>
          <w:szCs w:val="36"/>
        </w:rPr>
        <w:t>городского округа Звёзд</w:t>
      </w:r>
      <w:r w:rsidR="006A6A6B" w:rsidRPr="000B454D">
        <w:rPr>
          <w:sz w:val="36"/>
          <w:szCs w:val="36"/>
        </w:rPr>
        <w:t xml:space="preserve">ный городок </w:t>
      </w:r>
    </w:p>
    <w:p w14:paraId="1CFCDB7E" w14:textId="77777777" w:rsidR="00221BB0" w:rsidRPr="000B454D" w:rsidRDefault="006A6A6B" w:rsidP="000B454D">
      <w:pPr>
        <w:pStyle w:val="af"/>
        <w:rPr>
          <w:sz w:val="36"/>
          <w:szCs w:val="36"/>
        </w:rPr>
      </w:pPr>
      <w:r w:rsidRPr="000B454D">
        <w:rPr>
          <w:sz w:val="36"/>
          <w:szCs w:val="36"/>
        </w:rPr>
        <w:t>Московской области</w:t>
      </w:r>
    </w:p>
    <w:p w14:paraId="2B7D44B2" w14:textId="77777777" w:rsidR="006A6A6B" w:rsidRPr="000B454D" w:rsidRDefault="006A6A6B" w:rsidP="000B454D">
      <w:pPr>
        <w:pStyle w:val="af"/>
        <w:rPr>
          <w:sz w:val="36"/>
          <w:szCs w:val="36"/>
        </w:rPr>
      </w:pPr>
      <w:r w:rsidRPr="000B454D">
        <w:rPr>
          <w:sz w:val="36"/>
          <w:szCs w:val="36"/>
        </w:rPr>
        <w:t>«Культура»</w:t>
      </w:r>
    </w:p>
    <w:p w14:paraId="7FC124EC" w14:textId="77777777" w:rsidR="00221BB0" w:rsidRPr="000B454D" w:rsidRDefault="00221BB0" w:rsidP="000B454D">
      <w:pPr>
        <w:pStyle w:val="af"/>
        <w:rPr>
          <w:sz w:val="36"/>
          <w:szCs w:val="36"/>
        </w:rPr>
      </w:pPr>
      <w:r w:rsidRPr="000B454D">
        <w:rPr>
          <w:sz w:val="36"/>
          <w:szCs w:val="36"/>
        </w:rPr>
        <w:t xml:space="preserve">на 2020 – 2024 годы </w:t>
      </w:r>
    </w:p>
    <w:p w14:paraId="2FB25DC8" w14:textId="77777777" w:rsidR="00221BB0" w:rsidRPr="000B454D" w:rsidRDefault="00221BB0" w:rsidP="000B454D">
      <w:pPr>
        <w:pStyle w:val="af"/>
        <w:rPr>
          <w:sz w:val="36"/>
          <w:szCs w:val="36"/>
        </w:rPr>
      </w:pPr>
    </w:p>
    <w:p w14:paraId="68C498CC" w14:textId="77777777" w:rsidR="00221BB0" w:rsidRPr="000B454D" w:rsidRDefault="00221BB0" w:rsidP="000B454D">
      <w:pPr>
        <w:pStyle w:val="af"/>
        <w:rPr>
          <w:sz w:val="24"/>
        </w:rPr>
      </w:pPr>
    </w:p>
    <w:p w14:paraId="5926AD77" w14:textId="77777777" w:rsidR="00221BB0" w:rsidRPr="000B454D" w:rsidRDefault="00221BB0" w:rsidP="000B454D">
      <w:pPr>
        <w:pStyle w:val="af"/>
        <w:rPr>
          <w:sz w:val="24"/>
        </w:rPr>
      </w:pPr>
    </w:p>
    <w:p w14:paraId="3BD98286" w14:textId="77777777" w:rsidR="00221BB0" w:rsidRPr="000B454D" w:rsidRDefault="00221BB0" w:rsidP="000B454D">
      <w:pPr>
        <w:pStyle w:val="af"/>
        <w:rPr>
          <w:sz w:val="24"/>
        </w:rPr>
      </w:pPr>
    </w:p>
    <w:p w14:paraId="227135C8" w14:textId="77777777" w:rsidR="00221BB0" w:rsidRPr="000B454D" w:rsidRDefault="00221BB0" w:rsidP="000B454D">
      <w:pPr>
        <w:pStyle w:val="af"/>
        <w:rPr>
          <w:sz w:val="24"/>
        </w:rPr>
      </w:pPr>
    </w:p>
    <w:p w14:paraId="6C291118" w14:textId="77777777" w:rsidR="00221BB0" w:rsidRPr="000B454D" w:rsidRDefault="00221BB0" w:rsidP="000B454D">
      <w:pPr>
        <w:pStyle w:val="af"/>
        <w:rPr>
          <w:sz w:val="24"/>
        </w:rPr>
      </w:pPr>
    </w:p>
    <w:p w14:paraId="265E8E69" w14:textId="77777777" w:rsidR="00221BB0" w:rsidRPr="000B454D" w:rsidRDefault="00221BB0" w:rsidP="000B454D">
      <w:pPr>
        <w:pStyle w:val="af"/>
        <w:rPr>
          <w:sz w:val="24"/>
        </w:rPr>
      </w:pPr>
    </w:p>
    <w:p w14:paraId="324AB778" w14:textId="77777777" w:rsidR="00221BB0" w:rsidRPr="000B454D" w:rsidRDefault="00221BB0" w:rsidP="000B454D">
      <w:pPr>
        <w:pStyle w:val="af"/>
        <w:rPr>
          <w:sz w:val="24"/>
        </w:rPr>
      </w:pPr>
    </w:p>
    <w:p w14:paraId="776D38FA" w14:textId="77777777" w:rsidR="00221BB0" w:rsidRPr="000B454D" w:rsidRDefault="00221BB0" w:rsidP="000B454D">
      <w:pPr>
        <w:pStyle w:val="af"/>
        <w:rPr>
          <w:sz w:val="24"/>
        </w:rPr>
      </w:pPr>
    </w:p>
    <w:p w14:paraId="342FCC7A" w14:textId="77777777" w:rsidR="006A6A6B" w:rsidRPr="000B454D" w:rsidRDefault="006A6A6B" w:rsidP="000B454D">
      <w:pPr>
        <w:pStyle w:val="af"/>
        <w:rPr>
          <w:sz w:val="24"/>
        </w:rPr>
      </w:pPr>
    </w:p>
    <w:p w14:paraId="28C42F53" w14:textId="77777777" w:rsidR="00221BB0" w:rsidRPr="000B454D" w:rsidRDefault="00221BB0" w:rsidP="000B454D">
      <w:pPr>
        <w:pStyle w:val="af"/>
        <w:rPr>
          <w:sz w:val="24"/>
        </w:rPr>
      </w:pPr>
    </w:p>
    <w:p w14:paraId="0958562D" w14:textId="77777777" w:rsidR="00221BB0" w:rsidRPr="000B454D" w:rsidRDefault="00221BB0" w:rsidP="000B454D">
      <w:pPr>
        <w:pStyle w:val="af"/>
        <w:rPr>
          <w:sz w:val="24"/>
        </w:rPr>
      </w:pPr>
    </w:p>
    <w:p w14:paraId="1CEEB9B7" w14:textId="77777777" w:rsidR="00221BB0" w:rsidRPr="000B454D" w:rsidRDefault="00221BB0" w:rsidP="000B454D">
      <w:pPr>
        <w:pStyle w:val="af"/>
        <w:rPr>
          <w:sz w:val="24"/>
        </w:rPr>
      </w:pPr>
    </w:p>
    <w:p w14:paraId="0D577242" w14:textId="77777777" w:rsidR="00221BB0" w:rsidRPr="000B454D" w:rsidRDefault="00221BB0" w:rsidP="000B454D">
      <w:pPr>
        <w:pStyle w:val="af"/>
        <w:rPr>
          <w:sz w:val="24"/>
        </w:rPr>
      </w:pPr>
    </w:p>
    <w:p w14:paraId="6EC6FA1B" w14:textId="77777777" w:rsidR="00221BB0" w:rsidRPr="000B454D" w:rsidRDefault="00221BB0" w:rsidP="000B454D">
      <w:pPr>
        <w:pStyle w:val="af"/>
        <w:rPr>
          <w:sz w:val="24"/>
        </w:rPr>
      </w:pPr>
    </w:p>
    <w:p w14:paraId="6275DD7C" w14:textId="77777777" w:rsidR="00221BB0" w:rsidRPr="000B454D" w:rsidRDefault="00221BB0" w:rsidP="000B454D">
      <w:pPr>
        <w:pStyle w:val="af"/>
        <w:rPr>
          <w:sz w:val="24"/>
        </w:rPr>
      </w:pPr>
    </w:p>
    <w:p w14:paraId="5EBECBAA" w14:textId="77777777" w:rsidR="00221BB0" w:rsidRPr="000B454D" w:rsidRDefault="00221BB0" w:rsidP="000B454D">
      <w:pPr>
        <w:pStyle w:val="af"/>
        <w:jc w:val="left"/>
        <w:rPr>
          <w:sz w:val="24"/>
        </w:rPr>
      </w:pPr>
    </w:p>
    <w:p w14:paraId="58982EFE" w14:textId="77777777" w:rsidR="00221BB0" w:rsidRPr="000B454D" w:rsidRDefault="00221BB0" w:rsidP="000B454D">
      <w:pPr>
        <w:pStyle w:val="af"/>
        <w:rPr>
          <w:b w:val="0"/>
          <w:sz w:val="24"/>
        </w:rPr>
      </w:pPr>
      <w:r w:rsidRPr="000B454D">
        <w:rPr>
          <w:b w:val="0"/>
          <w:sz w:val="24"/>
        </w:rPr>
        <w:t>Звёздный городок</w:t>
      </w:r>
    </w:p>
    <w:p w14:paraId="614FB83D" w14:textId="77777777" w:rsidR="00D44BCD" w:rsidRPr="000B454D" w:rsidRDefault="00221BB0" w:rsidP="000B454D">
      <w:pPr>
        <w:pStyle w:val="af"/>
        <w:rPr>
          <w:sz w:val="24"/>
        </w:rPr>
        <w:sectPr w:rsidR="00D44BCD" w:rsidRPr="000B454D" w:rsidSect="000B454D">
          <w:pgSz w:w="11906" w:h="16838"/>
          <w:pgMar w:top="1134" w:right="851" w:bottom="1134" w:left="1134" w:header="709" w:footer="709" w:gutter="0"/>
          <w:cols w:space="708"/>
          <w:titlePg/>
          <w:docGrid w:linePitch="381"/>
        </w:sectPr>
      </w:pPr>
      <w:r w:rsidRPr="000B454D">
        <w:rPr>
          <w:b w:val="0"/>
          <w:sz w:val="24"/>
        </w:rPr>
        <w:t>20</w:t>
      </w:r>
      <w:r w:rsidR="008F55A3" w:rsidRPr="000B454D">
        <w:rPr>
          <w:b w:val="0"/>
          <w:sz w:val="24"/>
        </w:rPr>
        <w:t>20</w:t>
      </w:r>
    </w:p>
    <w:p w14:paraId="4A5BE090" w14:textId="77777777" w:rsidR="0049454B" w:rsidRPr="000B454D" w:rsidRDefault="001B203E" w:rsidP="000B454D">
      <w:pPr>
        <w:pStyle w:val="ConsPlusNormal"/>
        <w:numPr>
          <w:ilvl w:val="0"/>
          <w:numId w:val="2"/>
        </w:numPr>
        <w:ind w:left="0"/>
        <w:jc w:val="center"/>
        <w:rPr>
          <w:rFonts w:ascii="Times New Roman" w:hAnsi="Times New Roman" w:cs="Times New Roman"/>
          <w:b/>
          <w:sz w:val="24"/>
          <w:szCs w:val="24"/>
        </w:rPr>
      </w:pPr>
      <w:hyperlink r:id="rId8" w:history="1">
        <w:r w:rsidR="002B36B3" w:rsidRPr="000B454D">
          <w:rPr>
            <w:rFonts w:ascii="Times New Roman" w:hAnsi="Times New Roman" w:cs="Times New Roman"/>
            <w:b/>
            <w:sz w:val="24"/>
            <w:szCs w:val="24"/>
          </w:rPr>
          <w:t>П</w:t>
        </w:r>
      </w:hyperlink>
      <w:r w:rsidR="002B36B3" w:rsidRPr="000B454D">
        <w:rPr>
          <w:rFonts w:ascii="Times New Roman" w:hAnsi="Times New Roman" w:cs="Times New Roman"/>
          <w:b/>
          <w:sz w:val="24"/>
          <w:szCs w:val="24"/>
        </w:rPr>
        <w:t>аспорт</w:t>
      </w:r>
      <w:r w:rsidR="00E4747A" w:rsidRPr="000B454D">
        <w:rPr>
          <w:rFonts w:ascii="Times New Roman" w:hAnsi="Times New Roman" w:cs="Times New Roman"/>
          <w:b/>
          <w:sz w:val="24"/>
          <w:szCs w:val="24"/>
        </w:rPr>
        <w:t xml:space="preserve"> </w:t>
      </w:r>
      <w:r w:rsidR="00DE1FBF" w:rsidRPr="000B454D">
        <w:rPr>
          <w:rFonts w:ascii="Times New Roman" w:hAnsi="Times New Roman" w:cs="Times New Roman"/>
          <w:b/>
          <w:sz w:val="24"/>
          <w:szCs w:val="24"/>
        </w:rPr>
        <w:t xml:space="preserve">муниципальной </w:t>
      </w:r>
      <w:r w:rsidR="00CC26AD" w:rsidRPr="000B454D">
        <w:rPr>
          <w:rFonts w:ascii="Times New Roman" w:hAnsi="Times New Roman" w:cs="Times New Roman"/>
          <w:b/>
          <w:sz w:val="24"/>
          <w:szCs w:val="24"/>
        </w:rPr>
        <w:t>программы</w:t>
      </w:r>
      <w:r w:rsidR="00013DDF" w:rsidRPr="000B454D">
        <w:rPr>
          <w:rFonts w:ascii="Times New Roman" w:hAnsi="Times New Roman" w:cs="Times New Roman"/>
          <w:b/>
          <w:sz w:val="24"/>
          <w:szCs w:val="24"/>
        </w:rPr>
        <w:t xml:space="preserve"> городского округа Звёздный городок Московской области «Культура» на 2020-2024 годы</w:t>
      </w:r>
    </w:p>
    <w:p w14:paraId="41C2DD70" w14:textId="77777777" w:rsidR="000D69F1" w:rsidRPr="000B454D" w:rsidRDefault="000D69F1" w:rsidP="000B454D">
      <w:pPr>
        <w:pStyle w:val="ConsPlusNormal"/>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092"/>
        <w:gridCol w:w="1236"/>
        <w:gridCol w:w="1116"/>
        <w:gridCol w:w="1116"/>
        <w:gridCol w:w="1157"/>
        <w:gridCol w:w="1097"/>
        <w:gridCol w:w="1097"/>
      </w:tblGrid>
      <w:tr w:rsidR="00A300DF" w:rsidRPr="000B454D" w14:paraId="2EFEA3CD" w14:textId="77777777" w:rsidTr="000B454D">
        <w:tc>
          <w:tcPr>
            <w:tcW w:w="1598" w:type="pct"/>
            <w:tcBorders>
              <w:top w:val="single" w:sz="4" w:space="0" w:color="auto"/>
              <w:bottom w:val="single" w:sz="4" w:space="0" w:color="auto"/>
              <w:right w:val="single" w:sz="4" w:space="0" w:color="auto"/>
            </w:tcBorders>
          </w:tcPr>
          <w:p w14:paraId="6BB5E574" w14:textId="77777777" w:rsidR="00A300DF" w:rsidRPr="000B454D" w:rsidRDefault="00A300DF"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Координатор муниципальной программы</w:t>
            </w:r>
          </w:p>
        </w:tc>
        <w:tc>
          <w:tcPr>
            <w:tcW w:w="3402" w:type="pct"/>
            <w:gridSpan w:val="6"/>
            <w:tcBorders>
              <w:top w:val="single" w:sz="4" w:space="0" w:color="auto"/>
              <w:left w:val="single" w:sz="4" w:space="0" w:color="auto"/>
              <w:bottom w:val="single" w:sz="4" w:space="0" w:color="auto"/>
            </w:tcBorders>
          </w:tcPr>
          <w:p w14:paraId="3C309631" w14:textId="77777777" w:rsidR="00A300DF" w:rsidRPr="000B454D" w:rsidRDefault="00A300DF" w:rsidP="000B454D">
            <w:pPr>
              <w:tabs>
                <w:tab w:val="center" w:pos="4677"/>
                <w:tab w:val="right" w:pos="9355"/>
              </w:tabs>
              <w:autoSpaceDE w:val="0"/>
              <w:autoSpaceDN w:val="0"/>
              <w:adjustRightInd w:val="0"/>
              <w:jc w:val="both"/>
              <w:rPr>
                <w:rFonts w:cs="Times New Roman"/>
                <w:sz w:val="24"/>
                <w:szCs w:val="24"/>
              </w:rPr>
            </w:pPr>
            <w:r w:rsidRPr="000B454D">
              <w:rPr>
                <w:rFonts w:eastAsia="Times New Roman" w:cs="Times New Roman"/>
                <w:sz w:val="24"/>
                <w:szCs w:val="24"/>
              </w:rPr>
              <w:t>Глава городского округа Звёздный городок Московской области</w:t>
            </w:r>
          </w:p>
        </w:tc>
      </w:tr>
      <w:tr w:rsidR="00A300DF" w:rsidRPr="000B454D" w14:paraId="257149D8" w14:textId="77777777" w:rsidTr="000B454D">
        <w:tc>
          <w:tcPr>
            <w:tcW w:w="1598" w:type="pct"/>
            <w:tcBorders>
              <w:top w:val="single" w:sz="4" w:space="0" w:color="auto"/>
              <w:bottom w:val="single" w:sz="4" w:space="0" w:color="auto"/>
              <w:right w:val="single" w:sz="4" w:space="0" w:color="auto"/>
            </w:tcBorders>
          </w:tcPr>
          <w:p w14:paraId="79DECCAE" w14:textId="77777777" w:rsidR="00A300DF" w:rsidRPr="000B454D" w:rsidRDefault="00A300DF"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Муниципальный заказчик муниципальной программы</w:t>
            </w:r>
          </w:p>
        </w:tc>
        <w:tc>
          <w:tcPr>
            <w:tcW w:w="3402" w:type="pct"/>
            <w:gridSpan w:val="6"/>
            <w:tcBorders>
              <w:top w:val="single" w:sz="4" w:space="0" w:color="auto"/>
              <w:left w:val="single" w:sz="4" w:space="0" w:color="auto"/>
              <w:bottom w:val="single" w:sz="4" w:space="0" w:color="auto"/>
            </w:tcBorders>
          </w:tcPr>
          <w:p w14:paraId="735F2DE9" w14:textId="77777777" w:rsidR="00A300DF" w:rsidRPr="000B454D" w:rsidRDefault="00A300DF" w:rsidP="000B454D">
            <w:pPr>
              <w:tabs>
                <w:tab w:val="center" w:pos="4286"/>
                <w:tab w:val="right" w:pos="9355"/>
              </w:tabs>
              <w:autoSpaceDE w:val="0"/>
              <w:autoSpaceDN w:val="0"/>
              <w:adjustRightInd w:val="0"/>
              <w:jc w:val="both"/>
              <w:rPr>
                <w:rFonts w:cs="Times New Roman"/>
                <w:sz w:val="24"/>
                <w:szCs w:val="24"/>
              </w:rPr>
            </w:pPr>
            <w:r w:rsidRPr="000B454D">
              <w:rPr>
                <w:rFonts w:eastAsia="Times New Roman" w:cs="Times New Roman"/>
                <w:sz w:val="24"/>
                <w:szCs w:val="24"/>
              </w:rPr>
              <w:t>Администраци</w:t>
            </w:r>
            <w:r w:rsidR="002050A5" w:rsidRPr="000B454D">
              <w:rPr>
                <w:rFonts w:eastAsia="Times New Roman" w:cs="Times New Roman"/>
                <w:sz w:val="24"/>
                <w:szCs w:val="24"/>
              </w:rPr>
              <w:t>я</w:t>
            </w:r>
            <w:r w:rsidRPr="000B454D">
              <w:rPr>
                <w:rFonts w:eastAsia="Times New Roman" w:cs="Times New Roman"/>
                <w:sz w:val="24"/>
                <w:szCs w:val="24"/>
              </w:rPr>
              <w:t xml:space="preserve"> городского округа Звёздный городок Московской области</w:t>
            </w:r>
          </w:p>
        </w:tc>
      </w:tr>
      <w:tr w:rsidR="00A300DF" w:rsidRPr="000B454D" w14:paraId="1C5F90F4" w14:textId="77777777" w:rsidTr="000B454D">
        <w:tc>
          <w:tcPr>
            <w:tcW w:w="1598" w:type="pct"/>
            <w:tcBorders>
              <w:top w:val="single" w:sz="4" w:space="0" w:color="auto"/>
              <w:bottom w:val="single" w:sz="4" w:space="0" w:color="auto"/>
              <w:right w:val="single" w:sz="4" w:space="0" w:color="auto"/>
            </w:tcBorders>
          </w:tcPr>
          <w:p w14:paraId="062AA33D" w14:textId="77777777" w:rsidR="00A300DF" w:rsidRPr="000B454D" w:rsidRDefault="00A300DF"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Цели муниципальной программы</w:t>
            </w:r>
          </w:p>
        </w:tc>
        <w:tc>
          <w:tcPr>
            <w:tcW w:w="3402" w:type="pct"/>
            <w:gridSpan w:val="6"/>
            <w:tcBorders>
              <w:top w:val="single" w:sz="4" w:space="0" w:color="auto"/>
              <w:left w:val="single" w:sz="4" w:space="0" w:color="auto"/>
              <w:bottom w:val="single" w:sz="4" w:space="0" w:color="auto"/>
            </w:tcBorders>
          </w:tcPr>
          <w:p w14:paraId="2CC4FE61" w14:textId="77777777" w:rsidR="00A300DF" w:rsidRPr="000B454D" w:rsidRDefault="00A300DF" w:rsidP="000B454D">
            <w:pPr>
              <w:pStyle w:val="ad"/>
              <w:ind w:left="0"/>
              <w:jc w:val="both"/>
              <w:rPr>
                <w:rFonts w:ascii="Times New Roman" w:eastAsiaTheme="minorEastAsia" w:hAnsi="Times New Roman" w:cs="Times New Roman"/>
                <w:sz w:val="24"/>
                <w:szCs w:val="24"/>
              </w:rPr>
            </w:pPr>
            <w:r w:rsidRPr="000B454D">
              <w:rPr>
                <w:rFonts w:ascii="Times New Roman" w:hAnsi="Times New Roman" w:cs="Times New Roman"/>
                <w:sz w:val="24"/>
                <w:szCs w:val="24"/>
              </w:rPr>
              <w:t xml:space="preserve"> Создание условий для сохранения и развития культуры, искусства и художественного творчества в городском округе Звёздный городок Московской области, системы духовно-нравственных ценностей, культурного наследия и творческого потенциала жителей</w:t>
            </w:r>
            <w:r w:rsidRPr="000B454D">
              <w:rPr>
                <w:rFonts w:ascii="Times New Roman" w:hAnsi="Times New Roman" w:cs="Times New Roman"/>
                <w:bCs/>
                <w:sz w:val="24"/>
                <w:szCs w:val="24"/>
              </w:rPr>
              <w:t>, развитие сферы культуры в целом.</w:t>
            </w:r>
            <w:r w:rsidR="0074130D" w:rsidRPr="000B454D">
              <w:rPr>
                <w:rFonts w:ascii="Times New Roman" w:hAnsi="Times New Roman" w:cs="Times New Roman"/>
                <w:bCs/>
                <w:sz w:val="24"/>
                <w:szCs w:val="24"/>
              </w:rPr>
              <w:t xml:space="preserve"> </w:t>
            </w:r>
            <w:r w:rsidRPr="000B454D">
              <w:rPr>
                <w:rFonts w:ascii="Times New Roman" w:hAnsi="Times New Roman" w:cs="Times New Roman"/>
                <w:sz w:val="24"/>
                <w:szCs w:val="24"/>
              </w:rPr>
              <w:t>Создание условий для культурного отдыха населения путем проведения культурно-досуговых массовых мероприятий, а также привлечения как можно большего числа жителей городского округа Звёздный городок Московской области к систематическим занятиям в любительских объединениях, в клубах по интересам, в библиотеке.</w:t>
            </w:r>
            <w:r w:rsidR="0074130D" w:rsidRPr="000B454D">
              <w:rPr>
                <w:rFonts w:ascii="Times New Roman" w:hAnsi="Times New Roman" w:cs="Times New Roman"/>
                <w:sz w:val="24"/>
                <w:szCs w:val="24"/>
              </w:rPr>
              <w:t xml:space="preserve"> </w:t>
            </w:r>
            <w:r w:rsidRPr="000B454D">
              <w:rPr>
                <w:rFonts w:ascii="Times New Roman" w:hAnsi="Times New Roman" w:cs="Times New Roman"/>
                <w:sz w:val="24"/>
                <w:szCs w:val="24"/>
              </w:rPr>
              <w:t>Создание нормативных условий для постоянного хранения, комплектования, учета и использования Архивного фонда Московской области и других архивных документов на территории городского округа Звёздный городок Московской области</w:t>
            </w:r>
          </w:p>
        </w:tc>
      </w:tr>
      <w:tr w:rsidR="00A300DF" w:rsidRPr="000B454D" w14:paraId="073EB6D0" w14:textId="77777777" w:rsidTr="000B454D">
        <w:tc>
          <w:tcPr>
            <w:tcW w:w="1598" w:type="pct"/>
            <w:tcBorders>
              <w:top w:val="single" w:sz="4" w:space="0" w:color="auto"/>
              <w:bottom w:val="single" w:sz="4" w:space="0" w:color="auto"/>
              <w:right w:val="single" w:sz="4" w:space="0" w:color="auto"/>
            </w:tcBorders>
          </w:tcPr>
          <w:p w14:paraId="19489F95" w14:textId="77777777" w:rsidR="00A300DF" w:rsidRPr="000B454D" w:rsidRDefault="00A300DF"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Перечень подпрограмм</w:t>
            </w:r>
          </w:p>
        </w:tc>
        <w:tc>
          <w:tcPr>
            <w:tcW w:w="3402" w:type="pct"/>
            <w:gridSpan w:val="6"/>
            <w:tcBorders>
              <w:top w:val="single" w:sz="4" w:space="0" w:color="auto"/>
              <w:left w:val="single" w:sz="4" w:space="0" w:color="auto"/>
              <w:bottom w:val="single" w:sz="4" w:space="0" w:color="auto"/>
            </w:tcBorders>
          </w:tcPr>
          <w:p w14:paraId="121EE0C9" w14:textId="77777777" w:rsidR="007E0823" w:rsidRPr="000B454D" w:rsidRDefault="007E0823" w:rsidP="000B454D">
            <w:pPr>
              <w:widowControl w:val="0"/>
              <w:autoSpaceDE w:val="0"/>
              <w:autoSpaceDN w:val="0"/>
              <w:adjustRightInd w:val="0"/>
              <w:rPr>
                <w:rFonts w:cs="Times New Roman"/>
                <w:sz w:val="24"/>
                <w:szCs w:val="24"/>
              </w:rPr>
            </w:pPr>
            <w:r w:rsidRPr="000B454D">
              <w:rPr>
                <w:rFonts w:eastAsiaTheme="minorEastAsia" w:cs="Times New Roman"/>
                <w:sz w:val="24"/>
                <w:szCs w:val="24"/>
                <w:lang w:eastAsia="ru-RU"/>
              </w:rPr>
              <w:t xml:space="preserve">Подпрограмма </w:t>
            </w:r>
            <w:r w:rsidR="003D68DF" w:rsidRPr="000B454D">
              <w:rPr>
                <w:rFonts w:eastAsiaTheme="minorEastAsia" w:cs="Times New Roman"/>
                <w:sz w:val="24"/>
                <w:szCs w:val="24"/>
                <w:lang w:val="en-US" w:eastAsia="ru-RU"/>
              </w:rPr>
              <w:t>III</w:t>
            </w:r>
            <w:r w:rsidRPr="000B454D">
              <w:rPr>
                <w:rFonts w:eastAsiaTheme="minorEastAsia" w:cs="Times New Roman"/>
                <w:sz w:val="24"/>
                <w:szCs w:val="24"/>
                <w:lang w:eastAsia="ru-RU"/>
              </w:rPr>
              <w:t xml:space="preserve"> </w:t>
            </w:r>
            <w:r w:rsidRPr="000B454D">
              <w:rPr>
                <w:rFonts w:cs="Times New Roman"/>
                <w:sz w:val="24"/>
                <w:szCs w:val="24"/>
              </w:rPr>
              <w:t>«Развитие библиотечного дела»</w:t>
            </w:r>
          </w:p>
          <w:p w14:paraId="45A247B3" w14:textId="77777777" w:rsidR="008342FC" w:rsidRPr="000B454D" w:rsidRDefault="008342FC"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 xml:space="preserve">Подпрограмма </w:t>
            </w:r>
            <w:r w:rsidR="003D68DF" w:rsidRPr="000B454D">
              <w:rPr>
                <w:rFonts w:eastAsiaTheme="minorEastAsia" w:cs="Times New Roman"/>
                <w:sz w:val="24"/>
                <w:szCs w:val="24"/>
                <w:lang w:val="en-US" w:eastAsia="ru-RU"/>
              </w:rPr>
              <w:t>IV</w:t>
            </w:r>
            <w:r w:rsidR="00F11B82" w:rsidRPr="000B454D">
              <w:rPr>
                <w:rFonts w:eastAsiaTheme="minorEastAsia" w:cs="Times New Roman"/>
                <w:sz w:val="24"/>
                <w:szCs w:val="24"/>
                <w:lang w:eastAsia="ru-RU"/>
              </w:rPr>
              <w:t xml:space="preserve"> </w:t>
            </w:r>
            <w:r w:rsidRPr="000B454D">
              <w:rPr>
                <w:rFonts w:eastAsiaTheme="minorEastAsia" w:cs="Times New Roman"/>
                <w:sz w:val="24"/>
                <w:szCs w:val="24"/>
                <w:lang w:eastAsia="ru-RU"/>
              </w:rPr>
              <w:t>«Развитие профессионального искусства, гастрольно-концертной и культурно-досуговой деятельности, кинематографии»</w:t>
            </w:r>
          </w:p>
          <w:p w14:paraId="7DA57F35" w14:textId="77777777" w:rsidR="00A300DF" w:rsidRPr="000B454D" w:rsidRDefault="00A300DF" w:rsidP="000B454D">
            <w:pPr>
              <w:widowControl w:val="0"/>
              <w:autoSpaceDE w:val="0"/>
              <w:autoSpaceDN w:val="0"/>
              <w:adjustRightInd w:val="0"/>
              <w:rPr>
                <w:rFonts w:eastAsiaTheme="minorEastAsia" w:cs="Times New Roman"/>
                <w:sz w:val="24"/>
                <w:szCs w:val="24"/>
                <w:lang w:eastAsia="ru-RU"/>
              </w:rPr>
            </w:pPr>
            <w:r w:rsidRPr="000B454D">
              <w:rPr>
                <w:rFonts w:cs="Times New Roman"/>
                <w:bCs/>
                <w:sz w:val="24"/>
                <w:szCs w:val="24"/>
              </w:rPr>
              <w:t xml:space="preserve">Подпрограмма </w:t>
            </w:r>
            <w:r w:rsidR="003D68DF" w:rsidRPr="000B454D">
              <w:rPr>
                <w:rFonts w:cs="Times New Roman"/>
                <w:bCs/>
                <w:sz w:val="24"/>
                <w:szCs w:val="24"/>
                <w:lang w:val="en-US"/>
              </w:rPr>
              <w:t>V</w:t>
            </w:r>
            <w:r w:rsidRPr="000B454D">
              <w:rPr>
                <w:rFonts w:cs="Times New Roman"/>
                <w:bCs/>
                <w:sz w:val="24"/>
                <w:szCs w:val="24"/>
              </w:rPr>
              <w:t xml:space="preserve"> </w:t>
            </w:r>
            <w:r w:rsidRPr="000B454D">
              <w:rPr>
                <w:rFonts w:cs="Times New Roman"/>
                <w:sz w:val="24"/>
                <w:szCs w:val="24"/>
              </w:rPr>
              <w:t>«Укрепление материально-технической базы государственных и муниципальных учреждений культуры</w:t>
            </w:r>
            <w:r w:rsidR="006A7412" w:rsidRPr="000B454D">
              <w:rPr>
                <w:rFonts w:cs="Times New Roman"/>
                <w:sz w:val="24"/>
                <w:szCs w:val="24"/>
              </w:rPr>
              <w:t xml:space="preserve"> Московской области</w:t>
            </w:r>
            <w:r w:rsidRPr="000B454D">
              <w:rPr>
                <w:rFonts w:cs="Times New Roman"/>
                <w:sz w:val="24"/>
                <w:szCs w:val="24"/>
              </w:rPr>
              <w:t>»</w:t>
            </w:r>
          </w:p>
          <w:p w14:paraId="510E04A5" w14:textId="77777777" w:rsidR="00A300DF" w:rsidRPr="000B454D" w:rsidRDefault="00A300DF" w:rsidP="000B454D">
            <w:pPr>
              <w:widowControl w:val="0"/>
              <w:autoSpaceDE w:val="0"/>
              <w:autoSpaceDN w:val="0"/>
              <w:adjustRightInd w:val="0"/>
              <w:rPr>
                <w:rFonts w:cs="Times New Roman"/>
                <w:sz w:val="24"/>
                <w:szCs w:val="24"/>
              </w:rPr>
            </w:pPr>
            <w:r w:rsidRPr="000B454D">
              <w:rPr>
                <w:rFonts w:cs="Times New Roman"/>
                <w:sz w:val="24"/>
                <w:szCs w:val="24"/>
              </w:rPr>
              <w:t xml:space="preserve">Подпрограмма </w:t>
            </w:r>
            <w:r w:rsidR="003D68DF" w:rsidRPr="000B454D">
              <w:rPr>
                <w:rFonts w:cs="Times New Roman"/>
                <w:sz w:val="24"/>
                <w:szCs w:val="24"/>
                <w:lang w:val="en-US"/>
              </w:rPr>
              <w:t>VII</w:t>
            </w:r>
            <w:r w:rsidRPr="000B454D">
              <w:rPr>
                <w:rFonts w:cs="Times New Roman"/>
                <w:sz w:val="24"/>
                <w:szCs w:val="24"/>
              </w:rPr>
              <w:t xml:space="preserve"> «Развитие архивного дела»</w:t>
            </w:r>
          </w:p>
          <w:p w14:paraId="21D51977" w14:textId="77777777" w:rsidR="00A300DF" w:rsidRPr="000B454D" w:rsidRDefault="00A300DF" w:rsidP="000B454D">
            <w:pPr>
              <w:widowControl w:val="0"/>
              <w:autoSpaceDE w:val="0"/>
              <w:autoSpaceDN w:val="0"/>
              <w:adjustRightInd w:val="0"/>
              <w:rPr>
                <w:rFonts w:cs="Times New Roman"/>
                <w:i/>
                <w:sz w:val="24"/>
                <w:szCs w:val="24"/>
              </w:rPr>
            </w:pPr>
            <w:r w:rsidRPr="000B454D">
              <w:rPr>
                <w:rFonts w:cs="Times New Roman"/>
                <w:sz w:val="24"/>
                <w:szCs w:val="24"/>
              </w:rPr>
              <w:t xml:space="preserve">Подпрограмма </w:t>
            </w:r>
            <w:r w:rsidR="003D68DF" w:rsidRPr="000B454D">
              <w:rPr>
                <w:rFonts w:cs="Times New Roman"/>
                <w:sz w:val="24"/>
                <w:szCs w:val="24"/>
                <w:lang w:val="en-US"/>
              </w:rPr>
              <w:t>V</w:t>
            </w:r>
            <w:r w:rsidR="00667467" w:rsidRPr="000B454D">
              <w:rPr>
                <w:rFonts w:cs="Times New Roman"/>
                <w:sz w:val="24"/>
                <w:szCs w:val="24"/>
                <w:lang w:val="en-US"/>
              </w:rPr>
              <w:t>III</w:t>
            </w:r>
            <w:r w:rsidRPr="000B454D">
              <w:rPr>
                <w:rFonts w:cs="Times New Roman"/>
                <w:sz w:val="24"/>
                <w:szCs w:val="24"/>
              </w:rPr>
              <w:t xml:space="preserve"> «Обеспечивающая программа»</w:t>
            </w:r>
          </w:p>
        </w:tc>
      </w:tr>
      <w:tr w:rsidR="00A300DF" w:rsidRPr="000B454D" w14:paraId="2EA7AC10" w14:textId="77777777" w:rsidTr="000B454D">
        <w:tc>
          <w:tcPr>
            <w:tcW w:w="1598" w:type="pct"/>
            <w:vMerge w:val="restart"/>
            <w:tcBorders>
              <w:top w:val="single" w:sz="4" w:space="0" w:color="auto"/>
              <w:bottom w:val="nil"/>
              <w:right w:val="nil"/>
            </w:tcBorders>
          </w:tcPr>
          <w:p w14:paraId="0BF7EF1B" w14:textId="77777777" w:rsidR="00A300DF" w:rsidRPr="000B454D" w:rsidRDefault="00A300DF" w:rsidP="000B454D">
            <w:pPr>
              <w:widowControl w:val="0"/>
              <w:autoSpaceDE w:val="0"/>
              <w:autoSpaceDN w:val="0"/>
              <w:adjustRightInd w:val="0"/>
              <w:rPr>
                <w:rFonts w:eastAsiaTheme="minorEastAsia" w:cs="Times New Roman"/>
                <w:sz w:val="24"/>
                <w:szCs w:val="24"/>
                <w:lang w:eastAsia="ru-RU"/>
              </w:rPr>
            </w:pPr>
            <w:bookmarkStart w:id="0" w:name="sub_101"/>
            <w:r w:rsidRPr="000B454D">
              <w:rPr>
                <w:rFonts w:eastAsiaTheme="minorEastAsia" w:cs="Times New Roman"/>
                <w:sz w:val="24"/>
                <w:szCs w:val="24"/>
                <w:lang w:eastAsia="ru-RU"/>
              </w:rPr>
              <w:t>Источники финансирования муниципальной программы, в том числе по годам:</w:t>
            </w:r>
            <w:bookmarkEnd w:id="0"/>
          </w:p>
        </w:tc>
        <w:tc>
          <w:tcPr>
            <w:tcW w:w="3402" w:type="pct"/>
            <w:gridSpan w:val="6"/>
            <w:tcBorders>
              <w:top w:val="single" w:sz="4" w:space="0" w:color="auto"/>
              <w:left w:val="single" w:sz="4" w:space="0" w:color="auto"/>
              <w:bottom w:val="nil"/>
            </w:tcBorders>
          </w:tcPr>
          <w:p w14:paraId="419C925C" w14:textId="77777777" w:rsidR="00A300DF" w:rsidRPr="000B454D" w:rsidRDefault="00A300D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Расходы (тыс. рублей)</w:t>
            </w:r>
          </w:p>
        </w:tc>
      </w:tr>
      <w:tr w:rsidR="00A300DF" w:rsidRPr="000B454D" w14:paraId="657F5146" w14:textId="77777777" w:rsidTr="000B454D">
        <w:tc>
          <w:tcPr>
            <w:tcW w:w="1598" w:type="pct"/>
            <w:vMerge/>
            <w:tcBorders>
              <w:top w:val="nil"/>
              <w:bottom w:val="nil"/>
              <w:right w:val="nil"/>
            </w:tcBorders>
          </w:tcPr>
          <w:p w14:paraId="7180B714" w14:textId="77777777" w:rsidR="00A300DF" w:rsidRPr="000B454D" w:rsidRDefault="00A300DF" w:rsidP="000B454D">
            <w:pPr>
              <w:widowControl w:val="0"/>
              <w:autoSpaceDE w:val="0"/>
              <w:autoSpaceDN w:val="0"/>
              <w:adjustRightInd w:val="0"/>
              <w:jc w:val="both"/>
              <w:rPr>
                <w:rFonts w:eastAsiaTheme="minorEastAsia" w:cs="Times New Roman"/>
                <w:sz w:val="24"/>
                <w:szCs w:val="24"/>
                <w:lang w:eastAsia="ru-RU"/>
              </w:rPr>
            </w:pPr>
          </w:p>
        </w:tc>
        <w:tc>
          <w:tcPr>
            <w:tcW w:w="625" w:type="pct"/>
            <w:tcBorders>
              <w:top w:val="single" w:sz="4" w:space="0" w:color="auto"/>
              <w:left w:val="single" w:sz="4" w:space="0" w:color="auto"/>
              <w:bottom w:val="nil"/>
              <w:right w:val="nil"/>
            </w:tcBorders>
          </w:tcPr>
          <w:p w14:paraId="71FC6F3A" w14:textId="77777777" w:rsidR="00A300DF" w:rsidRPr="000B454D" w:rsidRDefault="00A300D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Всего</w:t>
            </w:r>
          </w:p>
        </w:tc>
        <w:tc>
          <w:tcPr>
            <w:tcW w:w="556" w:type="pct"/>
            <w:tcBorders>
              <w:top w:val="single" w:sz="4" w:space="0" w:color="auto"/>
              <w:left w:val="single" w:sz="4" w:space="0" w:color="auto"/>
              <w:bottom w:val="nil"/>
              <w:right w:val="nil"/>
            </w:tcBorders>
          </w:tcPr>
          <w:p w14:paraId="7C43F2BC" w14:textId="77777777" w:rsidR="00A300DF" w:rsidRPr="000B454D" w:rsidRDefault="00A300D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2020 год</w:t>
            </w:r>
          </w:p>
        </w:tc>
        <w:tc>
          <w:tcPr>
            <w:tcW w:w="625" w:type="pct"/>
            <w:tcBorders>
              <w:top w:val="single" w:sz="4" w:space="0" w:color="auto"/>
              <w:left w:val="single" w:sz="4" w:space="0" w:color="auto"/>
              <w:bottom w:val="nil"/>
              <w:right w:val="nil"/>
            </w:tcBorders>
          </w:tcPr>
          <w:p w14:paraId="55C42170" w14:textId="77777777" w:rsidR="00A300DF" w:rsidRPr="000B454D" w:rsidRDefault="00A300D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2021 год</w:t>
            </w:r>
          </w:p>
        </w:tc>
        <w:tc>
          <w:tcPr>
            <w:tcW w:w="625" w:type="pct"/>
            <w:tcBorders>
              <w:top w:val="single" w:sz="4" w:space="0" w:color="auto"/>
              <w:left w:val="single" w:sz="4" w:space="0" w:color="auto"/>
              <w:bottom w:val="nil"/>
              <w:right w:val="nil"/>
            </w:tcBorders>
          </w:tcPr>
          <w:p w14:paraId="6043AB5D" w14:textId="77777777" w:rsidR="00A300DF" w:rsidRPr="000B454D" w:rsidRDefault="00A300D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2022 год</w:t>
            </w:r>
          </w:p>
        </w:tc>
        <w:tc>
          <w:tcPr>
            <w:tcW w:w="556" w:type="pct"/>
            <w:tcBorders>
              <w:top w:val="single" w:sz="4" w:space="0" w:color="auto"/>
              <w:left w:val="single" w:sz="4" w:space="0" w:color="auto"/>
              <w:bottom w:val="nil"/>
              <w:right w:val="nil"/>
            </w:tcBorders>
          </w:tcPr>
          <w:p w14:paraId="1F11FB49" w14:textId="77777777" w:rsidR="00A300DF" w:rsidRPr="000B454D" w:rsidRDefault="00A300D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2023 год</w:t>
            </w:r>
          </w:p>
        </w:tc>
        <w:tc>
          <w:tcPr>
            <w:tcW w:w="416" w:type="pct"/>
            <w:tcBorders>
              <w:top w:val="single" w:sz="4" w:space="0" w:color="auto"/>
              <w:left w:val="single" w:sz="4" w:space="0" w:color="auto"/>
              <w:bottom w:val="nil"/>
            </w:tcBorders>
          </w:tcPr>
          <w:p w14:paraId="0FE1D399" w14:textId="77777777" w:rsidR="00A300DF" w:rsidRPr="000B454D" w:rsidRDefault="00A300D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2024 год</w:t>
            </w:r>
          </w:p>
        </w:tc>
      </w:tr>
      <w:tr w:rsidR="00DD0FBC" w:rsidRPr="000B454D" w14:paraId="4155C766" w14:textId="77777777" w:rsidTr="000B454D">
        <w:tc>
          <w:tcPr>
            <w:tcW w:w="1598" w:type="pct"/>
            <w:tcBorders>
              <w:top w:val="single" w:sz="4" w:space="0" w:color="auto"/>
              <w:bottom w:val="nil"/>
              <w:right w:val="nil"/>
            </w:tcBorders>
          </w:tcPr>
          <w:p w14:paraId="605DC936" w14:textId="77777777" w:rsidR="00DD0FBC" w:rsidRPr="000B454D" w:rsidRDefault="00DD0FBC"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Средства бюджета Московской области</w:t>
            </w:r>
          </w:p>
        </w:tc>
        <w:tc>
          <w:tcPr>
            <w:tcW w:w="625" w:type="pct"/>
            <w:tcBorders>
              <w:top w:val="single" w:sz="4" w:space="0" w:color="auto"/>
              <w:left w:val="single" w:sz="4" w:space="0" w:color="auto"/>
              <w:bottom w:val="single" w:sz="4" w:space="0" w:color="auto"/>
              <w:right w:val="single" w:sz="4" w:space="0" w:color="auto"/>
            </w:tcBorders>
            <w:shd w:val="clear" w:color="auto" w:fill="auto"/>
          </w:tcPr>
          <w:p w14:paraId="08FD1435" w14:textId="1951EEF1" w:rsidR="00DD0FBC" w:rsidRPr="000B454D" w:rsidRDefault="00C54AAE" w:rsidP="000B454D">
            <w:pPr>
              <w:jc w:val="center"/>
              <w:rPr>
                <w:rFonts w:cs="Times New Roman"/>
                <w:sz w:val="24"/>
                <w:szCs w:val="24"/>
              </w:rPr>
            </w:pPr>
            <w:r w:rsidRPr="000B454D">
              <w:rPr>
                <w:rFonts w:cs="Times New Roman"/>
                <w:sz w:val="24"/>
                <w:szCs w:val="24"/>
              </w:rPr>
              <w:t>2</w:t>
            </w:r>
            <w:r w:rsidR="000B0D40" w:rsidRPr="000B454D">
              <w:rPr>
                <w:rFonts w:cs="Times New Roman"/>
                <w:sz w:val="24"/>
                <w:szCs w:val="24"/>
              </w:rPr>
              <w:t>579</w:t>
            </w:r>
            <w:r w:rsidR="00DD0FBC" w:rsidRPr="000B454D">
              <w:rPr>
                <w:rFonts w:cs="Times New Roman"/>
                <w:sz w:val="24"/>
                <w:szCs w:val="24"/>
              </w:rPr>
              <w:t>,</w:t>
            </w:r>
            <w:r w:rsidR="000B0D40" w:rsidRPr="000B454D">
              <w:rPr>
                <w:rFonts w:cs="Times New Roman"/>
                <w:sz w:val="24"/>
                <w:szCs w:val="24"/>
              </w:rPr>
              <w:t>00</w:t>
            </w:r>
          </w:p>
        </w:tc>
        <w:tc>
          <w:tcPr>
            <w:tcW w:w="556" w:type="pct"/>
            <w:tcBorders>
              <w:top w:val="single" w:sz="4" w:space="0" w:color="auto"/>
              <w:left w:val="nil"/>
              <w:bottom w:val="single" w:sz="4" w:space="0" w:color="auto"/>
              <w:right w:val="single" w:sz="4" w:space="0" w:color="auto"/>
            </w:tcBorders>
            <w:shd w:val="clear" w:color="auto" w:fill="auto"/>
          </w:tcPr>
          <w:p w14:paraId="6FFCE4D5" w14:textId="449668C6" w:rsidR="00DD0FBC" w:rsidRPr="000B454D" w:rsidRDefault="00AD208E" w:rsidP="000B454D">
            <w:pPr>
              <w:jc w:val="center"/>
              <w:rPr>
                <w:rFonts w:cs="Times New Roman"/>
                <w:sz w:val="24"/>
                <w:szCs w:val="24"/>
              </w:rPr>
            </w:pPr>
            <w:r w:rsidRPr="000B454D">
              <w:rPr>
                <w:rFonts w:cs="Times New Roman"/>
                <w:sz w:val="24"/>
                <w:szCs w:val="24"/>
              </w:rPr>
              <w:t>767,00</w:t>
            </w:r>
          </w:p>
        </w:tc>
        <w:tc>
          <w:tcPr>
            <w:tcW w:w="625" w:type="pct"/>
            <w:tcBorders>
              <w:top w:val="single" w:sz="4" w:space="0" w:color="auto"/>
              <w:left w:val="nil"/>
              <w:bottom w:val="single" w:sz="4" w:space="0" w:color="auto"/>
              <w:right w:val="single" w:sz="4" w:space="0" w:color="auto"/>
            </w:tcBorders>
            <w:shd w:val="clear" w:color="auto" w:fill="auto"/>
          </w:tcPr>
          <w:p w14:paraId="53E3A654" w14:textId="77777777" w:rsidR="00DD0FBC" w:rsidRPr="000B454D" w:rsidRDefault="00DD0FBC" w:rsidP="000B454D">
            <w:pPr>
              <w:jc w:val="center"/>
              <w:rPr>
                <w:rFonts w:cs="Times New Roman"/>
                <w:sz w:val="24"/>
                <w:szCs w:val="24"/>
              </w:rPr>
            </w:pPr>
            <w:r w:rsidRPr="000B454D">
              <w:rPr>
                <w:rFonts w:cs="Times New Roman"/>
                <w:sz w:val="24"/>
                <w:szCs w:val="24"/>
              </w:rPr>
              <w:t>1045,0</w:t>
            </w:r>
            <w:r w:rsidR="005A2E9D" w:rsidRPr="000B454D">
              <w:rPr>
                <w:rFonts w:cs="Times New Roman"/>
                <w:sz w:val="24"/>
                <w:szCs w:val="24"/>
              </w:rPr>
              <w:t>0</w:t>
            </w:r>
          </w:p>
        </w:tc>
        <w:tc>
          <w:tcPr>
            <w:tcW w:w="625" w:type="pct"/>
            <w:tcBorders>
              <w:top w:val="single" w:sz="4" w:space="0" w:color="auto"/>
              <w:left w:val="nil"/>
              <w:bottom w:val="single" w:sz="4" w:space="0" w:color="auto"/>
              <w:right w:val="single" w:sz="4" w:space="0" w:color="auto"/>
            </w:tcBorders>
            <w:shd w:val="clear" w:color="auto" w:fill="auto"/>
          </w:tcPr>
          <w:p w14:paraId="5F70D488" w14:textId="77777777" w:rsidR="00DD0FBC" w:rsidRPr="000B454D" w:rsidRDefault="00DD0FBC" w:rsidP="000B454D">
            <w:pPr>
              <w:jc w:val="center"/>
              <w:rPr>
                <w:rFonts w:cs="Times New Roman"/>
                <w:sz w:val="24"/>
                <w:szCs w:val="24"/>
              </w:rPr>
            </w:pPr>
            <w:r w:rsidRPr="000B454D">
              <w:rPr>
                <w:rFonts w:cs="Times New Roman"/>
                <w:sz w:val="24"/>
                <w:szCs w:val="24"/>
              </w:rPr>
              <w:t>767,0</w:t>
            </w:r>
            <w:r w:rsidR="005A2E9D" w:rsidRPr="000B454D">
              <w:rPr>
                <w:rFonts w:cs="Times New Roman"/>
                <w:sz w:val="24"/>
                <w:szCs w:val="24"/>
              </w:rPr>
              <w:t>0</w:t>
            </w:r>
          </w:p>
        </w:tc>
        <w:tc>
          <w:tcPr>
            <w:tcW w:w="556" w:type="pct"/>
            <w:tcBorders>
              <w:top w:val="single" w:sz="4" w:space="0" w:color="auto"/>
              <w:left w:val="nil"/>
              <w:bottom w:val="single" w:sz="4" w:space="0" w:color="auto"/>
              <w:right w:val="single" w:sz="4" w:space="0" w:color="auto"/>
            </w:tcBorders>
            <w:shd w:val="clear" w:color="auto" w:fill="auto"/>
          </w:tcPr>
          <w:p w14:paraId="06965474" w14:textId="77777777" w:rsidR="00DD0FBC" w:rsidRPr="000B454D" w:rsidRDefault="00DD0FBC" w:rsidP="000B454D">
            <w:pPr>
              <w:jc w:val="center"/>
              <w:rPr>
                <w:rFonts w:cs="Times New Roman"/>
                <w:sz w:val="24"/>
                <w:szCs w:val="24"/>
              </w:rPr>
            </w:pPr>
            <w:r w:rsidRPr="000B454D">
              <w:rPr>
                <w:rFonts w:cs="Times New Roman"/>
                <w:sz w:val="24"/>
                <w:szCs w:val="24"/>
              </w:rPr>
              <w:t>0</w:t>
            </w:r>
            <w:r w:rsidR="00CF6E2E" w:rsidRPr="000B454D">
              <w:rPr>
                <w:rFonts w:cs="Times New Roman"/>
                <w:sz w:val="24"/>
                <w:szCs w:val="24"/>
              </w:rPr>
              <w:t>,0</w:t>
            </w:r>
            <w:r w:rsidR="005A2E9D" w:rsidRPr="000B454D">
              <w:rPr>
                <w:rFonts w:cs="Times New Roman"/>
                <w:sz w:val="24"/>
                <w:szCs w:val="24"/>
              </w:rPr>
              <w:t>0</w:t>
            </w:r>
          </w:p>
        </w:tc>
        <w:tc>
          <w:tcPr>
            <w:tcW w:w="416" w:type="pct"/>
            <w:tcBorders>
              <w:top w:val="single" w:sz="4" w:space="0" w:color="auto"/>
              <w:left w:val="nil"/>
              <w:bottom w:val="single" w:sz="4" w:space="0" w:color="auto"/>
              <w:right w:val="single" w:sz="4" w:space="0" w:color="auto"/>
            </w:tcBorders>
            <w:shd w:val="clear" w:color="auto" w:fill="auto"/>
          </w:tcPr>
          <w:p w14:paraId="5032A0F5" w14:textId="77777777" w:rsidR="00DD0FBC" w:rsidRPr="000B454D" w:rsidRDefault="00DD0FBC" w:rsidP="000B454D">
            <w:pPr>
              <w:jc w:val="center"/>
              <w:rPr>
                <w:rFonts w:cs="Times New Roman"/>
                <w:sz w:val="24"/>
                <w:szCs w:val="24"/>
              </w:rPr>
            </w:pPr>
            <w:r w:rsidRPr="000B454D">
              <w:rPr>
                <w:rFonts w:cs="Times New Roman"/>
                <w:sz w:val="24"/>
                <w:szCs w:val="24"/>
              </w:rPr>
              <w:t>0</w:t>
            </w:r>
            <w:r w:rsidR="00CF6E2E" w:rsidRPr="000B454D">
              <w:rPr>
                <w:rFonts w:cs="Times New Roman"/>
                <w:sz w:val="24"/>
                <w:szCs w:val="24"/>
              </w:rPr>
              <w:t>,0</w:t>
            </w:r>
            <w:r w:rsidR="005A2E9D" w:rsidRPr="000B454D">
              <w:rPr>
                <w:rFonts w:cs="Times New Roman"/>
                <w:sz w:val="24"/>
                <w:szCs w:val="24"/>
              </w:rPr>
              <w:t>0</w:t>
            </w:r>
          </w:p>
        </w:tc>
      </w:tr>
      <w:tr w:rsidR="00DD0FBC" w:rsidRPr="000B454D" w14:paraId="1A7D2D29" w14:textId="77777777" w:rsidTr="000B454D">
        <w:tc>
          <w:tcPr>
            <w:tcW w:w="1598" w:type="pct"/>
            <w:tcBorders>
              <w:top w:val="single" w:sz="4" w:space="0" w:color="auto"/>
              <w:bottom w:val="nil"/>
              <w:right w:val="nil"/>
            </w:tcBorders>
          </w:tcPr>
          <w:p w14:paraId="12CF5937" w14:textId="77777777" w:rsidR="00DD0FBC" w:rsidRPr="000B454D" w:rsidRDefault="00DD0FBC"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Средства федерального бюджета</w:t>
            </w:r>
          </w:p>
        </w:tc>
        <w:tc>
          <w:tcPr>
            <w:tcW w:w="625" w:type="pct"/>
            <w:tcBorders>
              <w:top w:val="nil"/>
              <w:left w:val="single" w:sz="4" w:space="0" w:color="auto"/>
              <w:bottom w:val="single" w:sz="4" w:space="0" w:color="auto"/>
              <w:right w:val="single" w:sz="4" w:space="0" w:color="auto"/>
            </w:tcBorders>
            <w:shd w:val="clear" w:color="auto" w:fill="auto"/>
          </w:tcPr>
          <w:p w14:paraId="379E5F8F" w14:textId="77777777" w:rsidR="00DD0FBC" w:rsidRPr="000B454D" w:rsidRDefault="00DD0FBC" w:rsidP="000B454D">
            <w:pPr>
              <w:jc w:val="center"/>
              <w:rPr>
                <w:rFonts w:cs="Times New Roman"/>
                <w:sz w:val="24"/>
                <w:szCs w:val="24"/>
              </w:rPr>
            </w:pPr>
            <w:r w:rsidRPr="000B454D">
              <w:rPr>
                <w:rFonts w:cs="Times New Roman"/>
                <w:sz w:val="24"/>
                <w:szCs w:val="24"/>
              </w:rPr>
              <w:t>0</w:t>
            </w:r>
            <w:r w:rsidR="00CF6E2E" w:rsidRPr="000B454D">
              <w:rPr>
                <w:rFonts w:cs="Times New Roman"/>
                <w:sz w:val="24"/>
                <w:szCs w:val="24"/>
              </w:rPr>
              <w:t>,0</w:t>
            </w:r>
            <w:r w:rsidR="005A2E9D" w:rsidRPr="000B454D">
              <w:rPr>
                <w:rFonts w:cs="Times New Roman"/>
                <w:sz w:val="24"/>
                <w:szCs w:val="24"/>
              </w:rPr>
              <w:t>0</w:t>
            </w:r>
          </w:p>
        </w:tc>
        <w:tc>
          <w:tcPr>
            <w:tcW w:w="556" w:type="pct"/>
            <w:tcBorders>
              <w:top w:val="nil"/>
              <w:left w:val="nil"/>
              <w:bottom w:val="single" w:sz="4" w:space="0" w:color="auto"/>
              <w:right w:val="single" w:sz="4" w:space="0" w:color="auto"/>
            </w:tcBorders>
            <w:shd w:val="clear" w:color="auto" w:fill="auto"/>
          </w:tcPr>
          <w:p w14:paraId="51C4BCDA" w14:textId="77777777" w:rsidR="00DD0FBC" w:rsidRPr="000B454D" w:rsidRDefault="00DD0FBC" w:rsidP="000B454D">
            <w:pPr>
              <w:jc w:val="center"/>
              <w:rPr>
                <w:rFonts w:cs="Times New Roman"/>
                <w:sz w:val="24"/>
                <w:szCs w:val="24"/>
              </w:rPr>
            </w:pPr>
            <w:r w:rsidRPr="000B454D">
              <w:rPr>
                <w:rFonts w:cs="Times New Roman"/>
                <w:sz w:val="24"/>
                <w:szCs w:val="24"/>
              </w:rPr>
              <w:t>0</w:t>
            </w:r>
            <w:r w:rsidR="00CF6E2E" w:rsidRPr="000B454D">
              <w:rPr>
                <w:rFonts w:cs="Times New Roman"/>
                <w:sz w:val="24"/>
                <w:szCs w:val="24"/>
              </w:rPr>
              <w:t>,0</w:t>
            </w:r>
            <w:r w:rsidR="005A2E9D" w:rsidRPr="000B454D">
              <w:rPr>
                <w:rFonts w:cs="Times New Roman"/>
                <w:sz w:val="24"/>
                <w:szCs w:val="24"/>
              </w:rPr>
              <w:t>0</w:t>
            </w:r>
          </w:p>
        </w:tc>
        <w:tc>
          <w:tcPr>
            <w:tcW w:w="625" w:type="pct"/>
            <w:tcBorders>
              <w:top w:val="nil"/>
              <w:left w:val="nil"/>
              <w:bottom w:val="single" w:sz="4" w:space="0" w:color="auto"/>
              <w:right w:val="single" w:sz="4" w:space="0" w:color="auto"/>
            </w:tcBorders>
            <w:shd w:val="clear" w:color="auto" w:fill="auto"/>
          </w:tcPr>
          <w:p w14:paraId="038DD11D" w14:textId="77777777" w:rsidR="00DD0FBC" w:rsidRPr="000B454D" w:rsidRDefault="00DD0FBC" w:rsidP="000B454D">
            <w:pPr>
              <w:jc w:val="center"/>
              <w:rPr>
                <w:rFonts w:cs="Times New Roman"/>
                <w:sz w:val="24"/>
                <w:szCs w:val="24"/>
              </w:rPr>
            </w:pPr>
            <w:r w:rsidRPr="000B454D">
              <w:rPr>
                <w:rFonts w:cs="Times New Roman"/>
                <w:sz w:val="24"/>
                <w:szCs w:val="24"/>
              </w:rPr>
              <w:t>0</w:t>
            </w:r>
            <w:r w:rsidR="00CF6E2E" w:rsidRPr="000B454D">
              <w:rPr>
                <w:rFonts w:cs="Times New Roman"/>
                <w:sz w:val="24"/>
                <w:szCs w:val="24"/>
              </w:rPr>
              <w:t>,0</w:t>
            </w:r>
            <w:r w:rsidR="005A2E9D" w:rsidRPr="000B454D">
              <w:rPr>
                <w:rFonts w:cs="Times New Roman"/>
                <w:sz w:val="24"/>
                <w:szCs w:val="24"/>
              </w:rPr>
              <w:t>0</w:t>
            </w:r>
          </w:p>
        </w:tc>
        <w:tc>
          <w:tcPr>
            <w:tcW w:w="625" w:type="pct"/>
            <w:tcBorders>
              <w:top w:val="nil"/>
              <w:left w:val="nil"/>
              <w:bottom w:val="single" w:sz="4" w:space="0" w:color="auto"/>
              <w:right w:val="single" w:sz="4" w:space="0" w:color="auto"/>
            </w:tcBorders>
            <w:shd w:val="clear" w:color="auto" w:fill="auto"/>
          </w:tcPr>
          <w:p w14:paraId="729BF7CF" w14:textId="77777777" w:rsidR="00DD0FBC" w:rsidRPr="000B454D" w:rsidRDefault="00DD0FBC" w:rsidP="000B454D">
            <w:pPr>
              <w:jc w:val="center"/>
              <w:rPr>
                <w:rFonts w:cs="Times New Roman"/>
                <w:sz w:val="24"/>
                <w:szCs w:val="24"/>
              </w:rPr>
            </w:pPr>
            <w:r w:rsidRPr="000B454D">
              <w:rPr>
                <w:rFonts w:cs="Times New Roman"/>
                <w:sz w:val="24"/>
                <w:szCs w:val="24"/>
              </w:rPr>
              <w:t>0</w:t>
            </w:r>
            <w:r w:rsidR="00CF6E2E" w:rsidRPr="000B454D">
              <w:rPr>
                <w:rFonts w:cs="Times New Roman"/>
                <w:sz w:val="24"/>
                <w:szCs w:val="24"/>
              </w:rPr>
              <w:t>,0</w:t>
            </w:r>
            <w:r w:rsidR="005A2E9D" w:rsidRPr="000B454D">
              <w:rPr>
                <w:rFonts w:cs="Times New Roman"/>
                <w:sz w:val="24"/>
                <w:szCs w:val="24"/>
              </w:rPr>
              <w:t>0</w:t>
            </w:r>
          </w:p>
        </w:tc>
        <w:tc>
          <w:tcPr>
            <w:tcW w:w="556" w:type="pct"/>
            <w:tcBorders>
              <w:top w:val="nil"/>
              <w:left w:val="nil"/>
              <w:bottom w:val="single" w:sz="4" w:space="0" w:color="auto"/>
              <w:right w:val="single" w:sz="4" w:space="0" w:color="auto"/>
            </w:tcBorders>
            <w:shd w:val="clear" w:color="auto" w:fill="auto"/>
          </w:tcPr>
          <w:p w14:paraId="647EBBD4" w14:textId="77777777" w:rsidR="00DD0FBC" w:rsidRPr="000B454D" w:rsidRDefault="00DD0FBC" w:rsidP="000B454D">
            <w:pPr>
              <w:jc w:val="center"/>
              <w:rPr>
                <w:rFonts w:cs="Times New Roman"/>
                <w:sz w:val="24"/>
                <w:szCs w:val="24"/>
              </w:rPr>
            </w:pPr>
            <w:r w:rsidRPr="000B454D">
              <w:rPr>
                <w:rFonts w:cs="Times New Roman"/>
                <w:sz w:val="24"/>
                <w:szCs w:val="24"/>
              </w:rPr>
              <w:t>0</w:t>
            </w:r>
            <w:r w:rsidR="00CF6E2E" w:rsidRPr="000B454D">
              <w:rPr>
                <w:rFonts w:cs="Times New Roman"/>
                <w:sz w:val="24"/>
                <w:szCs w:val="24"/>
              </w:rPr>
              <w:t>,0</w:t>
            </w:r>
            <w:r w:rsidR="005A2E9D" w:rsidRPr="000B454D">
              <w:rPr>
                <w:rFonts w:cs="Times New Roman"/>
                <w:sz w:val="24"/>
                <w:szCs w:val="24"/>
              </w:rPr>
              <w:t>0</w:t>
            </w:r>
          </w:p>
        </w:tc>
        <w:tc>
          <w:tcPr>
            <w:tcW w:w="416" w:type="pct"/>
            <w:tcBorders>
              <w:top w:val="nil"/>
              <w:left w:val="nil"/>
              <w:bottom w:val="single" w:sz="4" w:space="0" w:color="auto"/>
              <w:right w:val="single" w:sz="4" w:space="0" w:color="auto"/>
            </w:tcBorders>
            <w:shd w:val="clear" w:color="auto" w:fill="auto"/>
          </w:tcPr>
          <w:p w14:paraId="6CF8A920" w14:textId="77777777" w:rsidR="00DD0FBC" w:rsidRPr="000B454D" w:rsidRDefault="00DD0FBC" w:rsidP="000B454D">
            <w:pPr>
              <w:jc w:val="center"/>
              <w:rPr>
                <w:rFonts w:cs="Times New Roman"/>
                <w:sz w:val="24"/>
                <w:szCs w:val="24"/>
              </w:rPr>
            </w:pPr>
            <w:r w:rsidRPr="000B454D">
              <w:rPr>
                <w:rFonts w:cs="Times New Roman"/>
                <w:sz w:val="24"/>
                <w:szCs w:val="24"/>
              </w:rPr>
              <w:t>0</w:t>
            </w:r>
            <w:r w:rsidR="00CF6E2E" w:rsidRPr="000B454D">
              <w:rPr>
                <w:rFonts w:cs="Times New Roman"/>
                <w:sz w:val="24"/>
                <w:szCs w:val="24"/>
              </w:rPr>
              <w:t>,0</w:t>
            </w:r>
            <w:r w:rsidR="005A2E9D" w:rsidRPr="000B454D">
              <w:rPr>
                <w:rFonts w:cs="Times New Roman"/>
                <w:sz w:val="24"/>
                <w:szCs w:val="24"/>
              </w:rPr>
              <w:t>0</w:t>
            </w:r>
          </w:p>
        </w:tc>
      </w:tr>
      <w:tr w:rsidR="00DD0FBC" w:rsidRPr="000B454D" w14:paraId="4A04B781" w14:textId="77777777" w:rsidTr="000B454D">
        <w:tc>
          <w:tcPr>
            <w:tcW w:w="1598" w:type="pct"/>
            <w:tcBorders>
              <w:top w:val="single" w:sz="4" w:space="0" w:color="auto"/>
              <w:bottom w:val="nil"/>
              <w:right w:val="nil"/>
            </w:tcBorders>
          </w:tcPr>
          <w:p w14:paraId="4F3A2D2C" w14:textId="77777777" w:rsidR="00DD0FBC" w:rsidRPr="000B454D" w:rsidRDefault="00DD0FBC"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 xml:space="preserve">Средства бюджета городского округа </w:t>
            </w:r>
          </w:p>
        </w:tc>
        <w:tc>
          <w:tcPr>
            <w:tcW w:w="625" w:type="pct"/>
            <w:tcBorders>
              <w:top w:val="nil"/>
              <w:left w:val="single" w:sz="4" w:space="0" w:color="auto"/>
              <w:bottom w:val="single" w:sz="4" w:space="0" w:color="auto"/>
              <w:right w:val="single" w:sz="4" w:space="0" w:color="auto"/>
            </w:tcBorders>
            <w:shd w:val="clear" w:color="auto" w:fill="auto"/>
          </w:tcPr>
          <w:p w14:paraId="05E3E26E" w14:textId="56182895" w:rsidR="00DD0FBC" w:rsidRPr="000B454D" w:rsidRDefault="004F53DD" w:rsidP="000B454D">
            <w:pPr>
              <w:jc w:val="center"/>
              <w:rPr>
                <w:rFonts w:cs="Times New Roman"/>
                <w:color w:val="000000"/>
                <w:sz w:val="24"/>
                <w:szCs w:val="24"/>
              </w:rPr>
            </w:pPr>
            <w:r w:rsidRPr="000B454D">
              <w:rPr>
                <w:rFonts w:cs="Times New Roman"/>
                <w:color w:val="000000"/>
                <w:sz w:val="24"/>
                <w:szCs w:val="24"/>
              </w:rPr>
              <w:t>104</w:t>
            </w:r>
            <w:r w:rsidR="000B0D40" w:rsidRPr="000B454D">
              <w:rPr>
                <w:rFonts w:cs="Times New Roman"/>
                <w:color w:val="000000"/>
                <w:sz w:val="24"/>
                <w:szCs w:val="24"/>
              </w:rPr>
              <w:t>305</w:t>
            </w:r>
            <w:r w:rsidRPr="000B454D">
              <w:rPr>
                <w:rFonts w:cs="Times New Roman"/>
                <w:color w:val="000000"/>
                <w:sz w:val="24"/>
                <w:szCs w:val="24"/>
              </w:rPr>
              <w:t>,</w:t>
            </w:r>
            <w:r w:rsidR="000B0D40" w:rsidRPr="000B454D">
              <w:rPr>
                <w:rFonts w:cs="Times New Roman"/>
                <w:color w:val="000000"/>
                <w:sz w:val="24"/>
                <w:szCs w:val="24"/>
              </w:rPr>
              <w:t>07</w:t>
            </w:r>
          </w:p>
        </w:tc>
        <w:tc>
          <w:tcPr>
            <w:tcW w:w="556" w:type="pct"/>
            <w:tcBorders>
              <w:top w:val="nil"/>
              <w:left w:val="nil"/>
              <w:bottom w:val="single" w:sz="4" w:space="0" w:color="auto"/>
              <w:right w:val="single" w:sz="4" w:space="0" w:color="auto"/>
            </w:tcBorders>
            <w:shd w:val="clear" w:color="auto" w:fill="auto"/>
          </w:tcPr>
          <w:p w14:paraId="12724997" w14:textId="1E33B403" w:rsidR="00DD0FBC" w:rsidRPr="000B454D" w:rsidRDefault="005A2E9D" w:rsidP="000B454D">
            <w:pPr>
              <w:jc w:val="center"/>
              <w:rPr>
                <w:rFonts w:cs="Times New Roman"/>
                <w:sz w:val="24"/>
                <w:szCs w:val="24"/>
              </w:rPr>
            </w:pPr>
            <w:r w:rsidRPr="000B454D">
              <w:rPr>
                <w:rFonts w:cs="Times New Roman"/>
                <w:sz w:val="24"/>
                <w:szCs w:val="24"/>
              </w:rPr>
              <w:t>3</w:t>
            </w:r>
            <w:r w:rsidR="00A02837" w:rsidRPr="000B454D">
              <w:rPr>
                <w:rFonts w:cs="Times New Roman"/>
                <w:sz w:val="24"/>
                <w:szCs w:val="24"/>
                <w:lang w:val="en-US"/>
              </w:rPr>
              <w:t>5</w:t>
            </w:r>
            <w:r w:rsidR="000B0D40" w:rsidRPr="000B454D">
              <w:rPr>
                <w:rFonts w:cs="Times New Roman"/>
                <w:sz w:val="24"/>
                <w:szCs w:val="24"/>
              </w:rPr>
              <w:t>860</w:t>
            </w:r>
            <w:r w:rsidRPr="000B454D">
              <w:rPr>
                <w:rFonts w:cs="Times New Roman"/>
                <w:sz w:val="24"/>
                <w:szCs w:val="24"/>
              </w:rPr>
              <w:t>,</w:t>
            </w:r>
            <w:r w:rsidR="000B0D40" w:rsidRPr="000B454D">
              <w:rPr>
                <w:rFonts w:cs="Times New Roman"/>
                <w:sz w:val="24"/>
                <w:szCs w:val="24"/>
              </w:rPr>
              <w:t>53</w:t>
            </w:r>
          </w:p>
        </w:tc>
        <w:tc>
          <w:tcPr>
            <w:tcW w:w="625" w:type="pct"/>
            <w:tcBorders>
              <w:top w:val="nil"/>
              <w:left w:val="nil"/>
              <w:bottom w:val="single" w:sz="4" w:space="0" w:color="auto"/>
              <w:right w:val="single" w:sz="4" w:space="0" w:color="auto"/>
            </w:tcBorders>
            <w:shd w:val="clear" w:color="auto" w:fill="auto"/>
          </w:tcPr>
          <w:p w14:paraId="457DDF1A" w14:textId="77777777" w:rsidR="00DD0FBC" w:rsidRPr="000B454D" w:rsidRDefault="00DD0FBC" w:rsidP="000B454D">
            <w:pPr>
              <w:jc w:val="center"/>
              <w:rPr>
                <w:rFonts w:cs="Times New Roman"/>
                <w:sz w:val="24"/>
                <w:szCs w:val="24"/>
              </w:rPr>
            </w:pPr>
            <w:r w:rsidRPr="000B454D">
              <w:rPr>
                <w:rFonts w:cs="Times New Roman"/>
                <w:sz w:val="24"/>
                <w:szCs w:val="24"/>
              </w:rPr>
              <w:t>34163,</w:t>
            </w:r>
            <w:r w:rsidR="00E729D3" w:rsidRPr="000B454D">
              <w:rPr>
                <w:rFonts w:cs="Times New Roman"/>
                <w:sz w:val="24"/>
                <w:szCs w:val="24"/>
                <w:lang w:val="en-US"/>
              </w:rPr>
              <w:t>6</w:t>
            </w:r>
            <w:r w:rsidR="004F53DD" w:rsidRPr="000B454D">
              <w:rPr>
                <w:rFonts w:cs="Times New Roman"/>
                <w:sz w:val="24"/>
                <w:szCs w:val="24"/>
              </w:rPr>
              <w:t>4</w:t>
            </w:r>
          </w:p>
        </w:tc>
        <w:tc>
          <w:tcPr>
            <w:tcW w:w="625" w:type="pct"/>
            <w:tcBorders>
              <w:top w:val="nil"/>
              <w:left w:val="nil"/>
              <w:bottom w:val="single" w:sz="4" w:space="0" w:color="auto"/>
              <w:right w:val="single" w:sz="4" w:space="0" w:color="auto"/>
            </w:tcBorders>
            <w:shd w:val="clear" w:color="auto" w:fill="auto"/>
          </w:tcPr>
          <w:p w14:paraId="08E4B999" w14:textId="77777777" w:rsidR="00DD0FBC" w:rsidRPr="000B454D" w:rsidRDefault="000258E8" w:rsidP="000B454D">
            <w:pPr>
              <w:jc w:val="center"/>
              <w:rPr>
                <w:rFonts w:cs="Times New Roman"/>
                <w:sz w:val="24"/>
                <w:szCs w:val="24"/>
              </w:rPr>
            </w:pPr>
            <w:r w:rsidRPr="000B454D">
              <w:rPr>
                <w:rFonts w:cs="Times New Roman"/>
                <w:sz w:val="24"/>
                <w:szCs w:val="24"/>
              </w:rPr>
              <w:t>34</w:t>
            </w:r>
            <w:r w:rsidR="00DD0FBC" w:rsidRPr="000B454D">
              <w:rPr>
                <w:rFonts w:cs="Times New Roman"/>
                <w:sz w:val="24"/>
                <w:szCs w:val="24"/>
              </w:rPr>
              <w:t>280,9</w:t>
            </w:r>
            <w:r w:rsidR="005A2E9D" w:rsidRPr="000B454D">
              <w:rPr>
                <w:rFonts w:cs="Times New Roman"/>
                <w:sz w:val="24"/>
                <w:szCs w:val="24"/>
              </w:rPr>
              <w:t>0</w:t>
            </w:r>
          </w:p>
        </w:tc>
        <w:tc>
          <w:tcPr>
            <w:tcW w:w="556" w:type="pct"/>
            <w:tcBorders>
              <w:top w:val="nil"/>
              <w:left w:val="nil"/>
              <w:bottom w:val="single" w:sz="4" w:space="0" w:color="auto"/>
              <w:right w:val="single" w:sz="4" w:space="0" w:color="auto"/>
            </w:tcBorders>
            <w:shd w:val="clear" w:color="auto" w:fill="auto"/>
          </w:tcPr>
          <w:p w14:paraId="49B0CB31" w14:textId="77777777" w:rsidR="00DD0FBC" w:rsidRPr="000B454D" w:rsidRDefault="00DD0FBC" w:rsidP="000B454D">
            <w:pPr>
              <w:jc w:val="center"/>
              <w:rPr>
                <w:rFonts w:cs="Times New Roman"/>
                <w:sz w:val="24"/>
                <w:szCs w:val="24"/>
              </w:rPr>
            </w:pPr>
            <w:r w:rsidRPr="000B454D">
              <w:rPr>
                <w:rFonts w:cs="Times New Roman"/>
                <w:sz w:val="24"/>
                <w:szCs w:val="24"/>
              </w:rPr>
              <w:t>0</w:t>
            </w:r>
            <w:r w:rsidR="00CF6E2E" w:rsidRPr="000B454D">
              <w:rPr>
                <w:rFonts w:cs="Times New Roman"/>
                <w:sz w:val="24"/>
                <w:szCs w:val="24"/>
              </w:rPr>
              <w:t>,0</w:t>
            </w:r>
            <w:r w:rsidR="005A2E9D" w:rsidRPr="000B454D">
              <w:rPr>
                <w:rFonts w:cs="Times New Roman"/>
                <w:sz w:val="24"/>
                <w:szCs w:val="24"/>
              </w:rPr>
              <w:t>0</w:t>
            </w:r>
          </w:p>
        </w:tc>
        <w:tc>
          <w:tcPr>
            <w:tcW w:w="416" w:type="pct"/>
            <w:tcBorders>
              <w:top w:val="nil"/>
              <w:left w:val="nil"/>
              <w:bottom w:val="single" w:sz="4" w:space="0" w:color="auto"/>
              <w:right w:val="single" w:sz="4" w:space="0" w:color="auto"/>
            </w:tcBorders>
            <w:shd w:val="clear" w:color="auto" w:fill="auto"/>
          </w:tcPr>
          <w:p w14:paraId="1E7001E0" w14:textId="77777777" w:rsidR="00DD0FBC" w:rsidRPr="000B454D" w:rsidRDefault="00DD0FBC" w:rsidP="000B454D">
            <w:pPr>
              <w:jc w:val="center"/>
              <w:rPr>
                <w:rFonts w:cs="Times New Roman"/>
                <w:sz w:val="24"/>
                <w:szCs w:val="24"/>
              </w:rPr>
            </w:pPr>
            <w:r w:rsidRPr="000B454D">
              <w:rPr>
                <w:rFonts w:cs="Times New Roman"/>
                <w:sz w:val="24"/>
                <w:szCs w:val="24"/>
              </w:rPr>
              <w:t>0</w:t>
            </w:r>
            <w:r w:rsidR="00CF6E2E" w:rsidRPr="000B454D">
              <w:rPr>
                <w:rFonts w:cs="Times New Roman"/>
                <w:sz w:val="24"/>
                <w:szCs w:val="24"/>
              </w:rPr>
              <w:t>,0</w:t>
            </w:r>
            <w:r w:rsidR="005A2E9D" w:rsidRPr="000B454D">
              <w:rPr>
                <w:rFonts w:cs="Times New Roman"/>
                <w:sz w:val="24"/>
                <w:szCs w:val="24"/>
              </w:rPr>
              <w:t>0</w:t>
            </w:r>
          </w:p>
        </w:tc>
      </w:tr>
      <w:tr w:rsidR="00DD0FBC" w:rsidRPr="000B454D" w14:paraId="7D7453FC" w14:textId="77777777" w:rsidTr="000B454D">
        <w:trPr>
          <w:trHeight w:val="405"/>
        </w:trPr>
        <w:tc>
          <w:tcPr>
            <w:tcW w:w="1598" w:type="pct"/>
            <w:tcBorders>
              <w:top w:val="single" w:sz="4" w:space="0" w:color="auto"/>
              <w:bottom w:val="single" w:sz="4" w:space="0" w:color="auto"/>
              <w:right w:val="nil"/>
            </w:tcBorders>
          </w:tcPr>
          <w:p w14:paraId="3200B47E" w14:textId="77777777" w:rsidR="00DD0FBC" w:rsidRPr="000B454D" w:rsidRDefault="00DD0FBC"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Всего, в том числе по годам:</w:t>
            </w:r>
          </w:p>
        </w:tc>
        <w:tc>
          <w:tcPr>
            <w:tcW w:w="625" w:type="pct"/>
            <w:tcBorders>
              <w:top w:val="nil"/>
              <w:left w:val="single" w:sz="4" w:space="0" w:color="auto"/>
              <w:bottom w:val="single" w:sz="4" w:space="0" w:color="auto"/>
              <w:right w:val="single" w:sz="4" w:space="0" w:color="auto"/>
            </w:tcBorders>
            <w:shd w:val="clear" w:color="auto" w:fill="auto"/>
          </w:tcPr>
          <w:p w14:paraId="60191D70" w14:textId="20AF9198" w:rsidR="00DD0FBC" w:rsidRPr="000B454D" w:rsidRDefault="004F53DD" w:rsidP="000B454D">
            <w:pPr>
              <w:jc w:val="center"/>
              <w:rPr>
                <w:rFonts w:cs="Times New Roman"/>
                <w:color w:val="000000"/>
                <w:sz w:val="24"/>
                <w:szCs w:val="24"/>
              </w:rPr>
            </w:pPr>
            <w:r w:rsidRPr="000B454D">
              <w:rPr>
                <w:rFonts w:cs="Times New Roman"/>
                <w:color w:val="000000"/>
                <w:sz w:val="24"/>
                <w:szCs w:val="24"/>
              </w:rPr>
              <w:t>106</w:t>
            </w:r>
            <w:r w:rsidR="007D4B35" w:rsidRPr="000B454D">
              <w:rPr>
                <w:rFonts w:cs="Times New Roman"/>
                <w:color w:val="000000"/>
                <w:sz w:val="24"/>
                <w:szCs w:val="24"/>
              </w:rPr>
              <w:t>884</w:t>
            </w:r>
            <w:r w:rsidRPr="000B454D">
              <w:rPr>
                <w:rFonts w:cs="Times New Roman"/>
                <w:color w:val="000000"/>
                <w:sz w:val="24"/>
                <w:szCs w:val="24"/>
              </w:rPr>
              <w:t>,</w:t>
            </w:r>
            <w:r w:rsidR="007D4B35" w:rsidRPr="000B454D">
              <w:rPr>
                <w:rFonts w:cs="Times New Roman"/>
                <w:color w:val="000000"/>
                <w:sz w:val="24"/>
                <w:szCs w:val="24"/>
              </w:rPr>
              <w:t>07</w:t>
            </w:r>
          </w:p>
        </w:tc>
        <w:tc>
          <w:tcPr>
            <w:tcW w:w="556" w:type="pct"/>
            <w:tcBorders>
              <w:top w:val="nil"/>
              <w:left w:val="nil"/>
              <w:bottom w:val="single" w:sz="4" w:space="0" w:color="auto"/>
              <w:right w:val="single" w:sz="4" w:space="0" w:color="auto"/>
            </w:tcBorders>
            <w:shd w:val="clear" w:color="auto" w:fill="auto"/>
          </w:tcPr>
          <w:p w14:paraId="3E8B3F75" w14:textId="7DF906ED" w:rsidR="00DD0FBC" w:rsidRPr="000B454D" w:rsidRDefault="005A2E9D" w:rsidP="000B454D">
            <w:pPr>
              <w:jc w:val="center"/>
              <w:rPr>
                <w:rFonts w:cs="Times New Roman"/>
                <w:sz w:val="24"/>
                <w:szCs w:val="24"/>
              </w:rPr>
            </w:pPr>
            <w:r w:rsidRPr="000B454D">
              <w:rPr>
                <w:rFonts w:cs="Times New Roman"/>
                <w:sz w:val="24"/>
                <w:szCs w:val="24"/>
              </w:rPr>
              <w:t>36</w:t>
            </w:r>
            <w:r w:rsidR="000B0D40" w:rsidRPr="000B454D">
              <w:rPr>
                <w:rFonts w:cs="Times New Roman"/>
                <w:sz w:val="24"/>
                <w:szCs w:val="24"/>
              </w:rPr>
              <w:t>627</w:t>
            </w:r>
            <w:r w:rsidRPr="000B454D">
              <w:rPr>
                <w:rFonts w:cs="Times New Roman"/>
                <w:sz w:val="24"/>
                <w:szCs w:val="24"/>
              </w:rPr>
              <w:t>,</w:t>
            </w:r>
            <w:r w:rsidR="000B0D40" w:rsidRPr="000B454D">
              <w:rPr>
                <w:rFonts w:cs="Times New Roman"/>
                <w:sz w:val="24"/>
                <w:szCs w:val="24"/>
              </w:rPr>
              <w:t>53</w:t>
            </w:r>
          </w:p>
        </w:tc>
        <w:tc>
          <w:tcPr>
            <w:tcW w:w="625" w:type="pct"/>
            <w:tcBorders>
              <w:top w:val="nil"/>
              <w:left w:val="nil"/>
              <w:bottom w:val="single" w:sz="4" w:space="0" w:color="auto"/>
              <w:right w:val="single" w:sz="4" w:space="0" w:color="auto"/>
            </w:tcBorders>
            <w:shd w:val="clear" w:color="auto" w:fill="auto"/>
          </w:tcPr>
          <w:p w14:paraId="7F0E4950" w14:textId="77777777" w:rsidR="00DD0FBC" w:rsidRPr="000B454D" w:rsidRDefault="00DD0FBC" w:rsidP="000B454D">
            <w:pPr>
              <w:jc w:val="center"/>
              <w:rPr>
                <w:rFonts w:cs="Times New Roman"/>
                <w:sz w:val="24"/>
                <w:szCs w:val="24"/>
              </w:rPr>
            </w:pPr>
            <w:r w:rsidRPr="000B454D">
              <w:rPr>
                <w:rFonts w:cs="Times New Roman"/>
                <w:sz w:val="24"/>
                <w:szCs w:val="24"/>
              </w:rPr>
              <w:t>35208,</w:t>
            </w:r>
            <w:r w:rsidR="00E729D3" w:rsidRPr="000B454D">
              <w:rPr>
                <w:rFonts w:cs="Times New Roman"/>
                <w:sz w:val="24"/>
                <w:szCs w:val="24"/>
                <w:lang w:val="en-US"/>
              </w:rPr>
              <w:t>6</w:t>
            </w:r>
            <w:r w:rsidR="004F53DD" w:rsidRPr="000B454D">
              <w:rPr>
                <w:rFonts w:cs="Times New Roman"/>
                <w:sz w:val="24"/>
                <w:szCs w:val="24"/>
              </w:rPr>
              <w:t>4</w:t>
            </w:r>
          </w:p>
        </w:tc>
        <w:tc>
          <w:tcPr>
            <w:tcW w:w="625" w:type="pct"/>
            <w:tcBorders>
              <w:top w:val="nil"/>
              <w:left w:val="nil"/>
              <w:bottom w:val="single" w:sz="4" w:space="0" w:color="auto"/>
              <w:right w:val="single" w:sz="4" w:space="0" w:color="auto"/>
            </w:tcBorders>
            <w:shd w:val="clear" w:color="auto" w:fill="auto"/>
          </w:tcPr>
          <w:p w14:paraId="621F6BC9" w14:textId="77777777" w:rsidR="00DD0FBC" w:rsidRPr="000B454D" w:rsidRDefault="00DD0FBC" w:rsidP="000B454D">
            <w:pPr>
              <w:jc w:val="center"/>
              <w:rPr>
                <w:rFonts w:cs="Times New Roman"/>
                <w:sz w:val="24"/>
                <w:szCs w:val="24"/>
              </w:rPr>
            </w:pPr>
            <w:r w:rsidRPr="000B454D">
              <w:rPr>
                <w:rFonts w:cs="Times New Roman"/>
                <w:sz w:val="24"/>
                <w:szCs w:val="24"/>
              </w:rPr>
              <w:t>3</w:t>
            </w:r>
            <w:r w:rsidR="000258E8" w:rsidRPr="000B454D">
              <w:rPr>
                <w:rFonts w:cs="Times New Roman"/>
                <w:sz w:val="24"/>
                <w:szCs w:val="24"/>
              </w:rPr>
              <w:t>5</w:t>
            </w:r>
            <w:r w:rsidRPr="000B454D">
              <w:rPr>
                <w:rFonts w:cs="Times New Roman"/>
                <w:sz w:val="24"/>
                <w:szCs w:val="24"/>
              </w:rPr>
              <w:t>047,9</w:t>
            </w:r>
            <w:r w:rsidR="005A2E9D" w:rsidRPr="000B454D">
              <w:rPr>
                <w:rFonts w:cs="Times New Roman"/>
                <w:sz w:val="24"/>
                <w:szCs w:val="24"/>
              </w:rPr>
              <w:t>0</w:t>
            </w:r>
          </w:p>
        </w:tc>
        <w:tc>
          <w:tcPr>
            <w:tcW w:w="556" w:type="pct"/>
            <w:tcBorders>
              <w:top w:val="nil"/>
              <w:left w:val="nil"/>
              <w:bottom w:val="single" w:sz="4" w:space="0" w:color="auto"/>
              <w:right w:val="single" w:sz="4" w:space="0" w:color="auto"/>
            </w:tcBorders>
            <w:shd w:val="clear" w:color="auto" w:fill="auto"/>
          </w:tcPr>
          <w:p w14:paraId="6A76E33F" w14:textId="77777777" w:rsidR="00DD0FBC" w:rsidRPr="000B454D" w:rsidRDefault="00DD0FBC" w:rsidP="000B454D">
            <w:pPr>
              <w:jc w:val="center"/>
              <w:rPr>
                <w:rFonts w:cs="Times New Roman"/>
                <w:sz w:val="24"/>
                <w:szCs w:val="24"/>
              </w:rPr>
            </w:pPr>
            <w:r w:rsidRPr="000B454D">
              <w:rPr>
                <w:rFonts w:cs="Times New Roman"/>
                <w:sz w:val="24"/>
                <w:szCs w:val="24"/>
              </w:rPr>
              <w:t>0</w:t>
            </w:r>
            <w:r w:rsidR="00CF6E2E" w:rsidRPr="000B454D">
              <w:rPr>
                <w:rFonts w:cs="Times New Roman"/>
                <w:sz w:val="24"/>
                <w:szCs w:val="24"/>
              </w:rPr>
              <w:t>,0</w:t>
            </w:r>
            <w:r w:rsidR="005A2E9D" w:rsidRPr="000B454D">
              <w:rPr>
                <w:rFonts w:cs="Times New Roman"/>
                <w:sz w:val="24"/>
                <w:szCs w:val="24"/>
              </w:rPr>
              <w:t>0</w:t>
            </w:r>
          </w:p>
        </w:tc>
        <w:tc>
          <w:tcPr>
            <w:tcW w:w="416" w:type="pct"/>
            <w:tcBorders>
              <w:top w:val="nil"/>
              <w:left w:val="nil"/>
              <w:bottom w:val="single" w:sz="4" w:space="0" w:color="auto"/>
              <w:right w:val="single" w:sz="4" w:space="0" w:color="auto"/>
            </w:tcBorders>
            <w:shd w:val="clear" w:color="auto" w:fill="auto"/>
          </w:tcPr>
          <w:p w14:paraId="6DF8D0EF" w14:textId="77777777" w:rsidR="00DD0FBC" w:rsidRPr="000B454D" w:rsidRDefault="00DD0FBC" w:rsidP="000B454D">
            <w:pPr>
              <w:jc w:val="center"/>
              <w:rPr>
                <w:rFonts w:cs="Times New Roman"/>
                <w:sz w:val="24"/>
                <w:szCs w:val="24"/>
              </w:rPr>
            </w:pPr>
            <w:r w:rsidRPr="000B454D">
              <w:rPr>
                <w:rFonts w:cs="Times New Roman"/>
                <w:sz w:val="24"/>
                <w:szCs w:val="24"/>
              </w:rPr>
              <w:t>0</w:t>
            </w:r>
            <w:r w:rsidR="00CF6E2E" w:rsidRPr="000B454D">
              <w:rPr>
                <w:rFonts w:cs="Times New Roman"/>
                <w:sz w:val="24"/>
                <w:szCs w:val="24"/>
              </w:rPr>
              <w:t>,0</w:t>
            </w:r>
            <w:r w:rsidR="005A2E9D" w:rsidRPr="000B454D">
              <w:rPr>
                <w:rFonts w:cs="Times New Roman"/>
                <w:sz w:val="24"/>
                <w:szCs w:val="24"/>
              </w:rPr>
              <w:t>0</w:t>
            </w:r>
          </w:p>
        </w:tc>
      </w:tr>
    </w:tbl>
    <w:p w14:paraId="72C6F1CA" w14:textId="77777777" w:rsidR="00A300DF" w:rsidRPr="000B454D" w:rsidRDefault="00A300DF" w:rsidP="000B454D">
      <w:pPr>
        <w:pStyle w:val="ConsPlusNormal"/>
        <w:ind w:firstLine="540"/>
        <w:jc w:val="both"/>
        <w:rPr>
          <w:rFonts w:ascii="Times New Roman" w:hAnsi="Times New Roman" w:cs="Times New Roman"/>
          <w:sz w:val="24"/>
          <w:szCs w:val="24"/>
        </w:rPr>
      </w:pPr>
    </w:p>
    <w:p w14:paraId="5536CD57" w14:textId="77777777" w:rsidR="00A300DF" w:rsidRPr="000B454D" w:rsidRDefault="00A300DF" w:rsidP="000B454D">
      <w:pPr>
        <w:pStyle w:val="ConsPlusNormal"/>
        <w:ind w:firstLine="540"/>
        <w:jc w:val="both"/>
        <w:rPr>
          <w:rFonts w:ascii="Times New Roman" w:hAnsi="Times New Roman" w:cs="Times New Roman"/>
          <w:sz w:val="24"/>
          <w:szCs w:val="24"/>
        </w:rPr>
      </w:pPr>
    </w:p>
    <w:p w14:paraId="32705F4B" w14:textId="77777777" w:rsidR="00100294" w:rsidRPr="000B454D" w:rsidRDefault="00100294" w:rsidP="000B454D">
      <w:pPr>
        <w:jc w:val="center"/>
        <w:rPr>
          <w:rFonts w:eastAsia="Times New Roman" w:cs="Times New Roman"/>
          <w:b/>
          <w:sz w:val="24"/>
          <w:szCs w:val="24"/>
          <w:lang w:eastAsia="ru-RU"/>
        </w:rPr>
      </w:pPr>
    </w:p>
    <w:p w14:paraId="1C048E2D" w14:textId="77777777" w:rsidR="00674464" w:rsidRPr="000B454D" w:rsidRDefault="00674464" w:rsidP="000B454D">
      <w:pPr>
        <w:jc w:val="center"/>
        <w:rPr>
          <w:rFonts w:eastAsia="Times New Roman" w:cs="Times New Roman"/>
          <w:b/>
          <w:sz w:val="24"/>
          <w:szCs w:val="24"/>
          <w:lang w:val="en-US" w:eastAsia="ru-RU"/>
        </w:rPr>
        <w:sectPr w:rsidR="00674464" w:rsidRPr="000B454D" w:rsidSect="000B454D">
          <w:pgSz w:w="11906" w:h="16838"/>
          <w:pgMar w:top="1134" w:right="851" w:bottom="1134" w:left="1134" w:header="709" w:footer="709" w:gutter="0"/>
          <w:cols w:space="708"/>
          <w:titlePg/>
          <w:docGrid w:linePitch="381"/>
        </w:sectPr>
      </w:pPr>
    </w:p>
    <w:p w14:paraId="75CF0439" w14:textId="77777777" w:rsidR="00100294" w:rsidRPr="000B454D" w:rsidRDefault="00100294" w:rsidP="000B454D">
      <w:pPr>
        <w:jc w:val="center"/>
        <w:rPr>
          <w:rFonts w:eastAsia="Times New Roman" w:cs="Times New Roman"/>
          <w:b/>
          <w:sz w:val="24"/>
          <w:szCs w:val="24"/>
          <w:lang w:eastAsia="ru-RU"/>
        </w:rPr>
      </w:pPr>
      <w:r w:rsidRPr="000B454D">
        <w:rPr>
          <w:rFonts w:eastAsia="Times New Roman" w:cs="Times New Roman"/>
          <w:b/>
          <w:sz w:val="24"/>
          <w:szCs w:val="24"/>
          <w:lang w:eastAsia="ru-RU"/>
        </w:rPr>
        <w:lastRenderedPageBreak/>
        <w:t>2. Общая характеристика сферы реализации муниципальной программы</w:t>
      </w:r>
    </w:p>
    <w:p w14:paraId="21E20189" w14:textId="77777777" w:rsidR="00100294" w:rsidRPr="000B454D" w:rsidRDefault="00100294" w:rsidP="000B454D">
      <w:pPr>
        <w:jc w:val="center"/>
        <w:rPr>
          <w:rFonts w:eastAsia="Times New Roman" w:cs="Times New Roman"/>
          <w:b/>
          <w:sz w:val="24"/>
          <w:szCs w:val="24"/>
          <w:lang w:eastAsia="ru-RU"/>
        </w:rPr>
      </w:pPr>
    </w:p>
    <w:p w14:paraId="76619DF0" w14:textId="77777777" w:rsidR="00100294" w:rsidRPr="000B454D" w:rsidRDefault="00100294" w:rsidP="000B454D">
      <w:pPr>
        <w:pStyle w:val="ae"/>
        <w:ind w:firstLine="709"/>
        <w:jc w:val="both"/>
        <w:rPr>
          <w:rFonts w:ascii="Times New Roman" w:hAnsi="Times New Roman"/>
          <w:sz w:val="24"/>
          <w:szCs w:val="24"/>
        </w:rPr>
      </w:pPr>
      <w:r w:rsidRPr="000B454D">
        <w:rPr>
          <w:rFonts w:ascii="Times New Roman" w:hAnsi="Times New Roman"/>
          <w:sz w:val="24"/>
          <w:szCs w:val="24"/>
        </w:rPr>
        <w:t xml:space="preserve">В соответствии с Основами законодательства Российской Федерации о культуре каждый гражданин имеет право на приобщение к культурным ценностям, на доступ к муниципальным библиотечным, музейным и архивным фондам, иным собраниям во всех областях культурной деятельности. В связи с этим формирование и развитие культурной среды становится важнейшим условием улучшения качества жизни гражданина, жителя городского округа Звёздный городок Московской области. </w:t>
      </w:r>
    </w:p>
    <w:p w14:paraId="19F4F0BC" w14:textId="77777777" w:rsidR="00100294" w:rsidRPr="000B454D" w:rsidRDefault="00100294" w:rsidP="000B454D">
      <w:pPr>
        <w:pStyle w:val="ae"/>
        <w:jc w:val="both"/>
        <w:rPr>
          <w:rFonts w:ascii="Times New Roman" w:hAnsi="Times New Roman"/>
          <w:sz w:val="24"/>
          <w:szCs w:val="24"/>
        </w:rPr>
      </w:pPr>
      <w:r w:rsidRPr="000B454D">
        <w:rPr>
          <w:rFonts w:ascii="Times New Roman" w:hAnsi="Times New Roman"/>
          <w:sz w:val="24"/>
          <w:szCs w:val="24"/>
        </w:rPr>
        <w:t xml:space="preserve">          Для осуществления полномочий в сфере культуры администрация городского округа Звёздный городок Московской области обеспечивает создание условий для эффективной деятельности единственного учреждения культуры - Муниципального бюджетного учреждения культуры «Дом космонавтов» ЗАТО городского округа Звёздный городок Московской области, созданного как муниципальное учреждение в сентябре 2011 года (далее – Дом космонавтов).</w:t>
      </w:r>
    </w:p>
    <w:p w14:paraId="64C4092D" w14:textId="77777777" w:rsidR="00100294" w:rsidRPr="000B454D" w:rsidRDefault="00100294" w:rsidP="000B454D">
      <w:pPr>
        <w:pStyle w:val="ae"/>
        <w:jc w:val="both"/>
        <w:rPr>
          <w:rFonts w:ascii="Times New Roman" w:hAnsi="Times New Roman"/>
          <w:sz w:val="24"/>
          <w:szCs w:val="24"/>
        </w:rPr>
      </w:pPr>
      <w:r w:rsidRPr="000B454D">
        <w:rPr>
          <w:rFonts w:ascii="Times New Roman" w:hAnsi="Times New Roman"/>
          <w:sz w:val="24"/>
          <w:szCs w:val="24"/>
        </w:rPr>
        <w:t xml:space="preserve">          Культурно-досуговое учреждение - Дом космонавтов – создано еще в 1967 году по инициативе первых летчиков-космонавтов, в т.ч. Ю.А.</w:t>
      </w:r>
      <w:r w:rsidR="00193B25" w:rsidRPr="000B454D">
        <w:rPr>
          <w:rFonts w:ascii="Times New Roman" w:hAnsi="Times New Roman"/>
          <w:sz w:val="24"/>
          <w:szCs w:val="24"/>
        </w:rPr>
        <w:t xml:space="preserve"> </w:t>
      </w:r>
      <w:r w:rsidRPr="000B454D">
        <w:rPr>
          <w:rFonts w:ascii="Times New Roman" w:hAnsi="Times New Roman"/>
          <w:sz w:val="24"/>
          <w:szCs w:val="24"/>
        </w:rPr>
        <w:t xml:space="preserve">Гагарина, и на сегодняшний день является не только центром культурной жизни Звёздного городка, но и, по сути, многофункциональным центром городка, в котором располагаются ЗАГС, комната Общественной палаты, где проводят свои заседания, собрания, семинары общественные организации Звёздного городка. В учреждении культуры ведут прием: Уполномоченный по правам человека Губернатора Московской области в городском округе Звёздный городок Московской области, руководитель Общественной приемной Губернатора Московской области в городском округе Звёздный городок Московской области, депутаты Московской областной Думы. В Доме космонавтов проводятся выборы различного уровня, перепись населения, на регулярном уровне (4–5 в год) проводятся торжественные встречи экипажей космических кораблей, вернувшихся с Международной космической станции. </w:t>
      </w:r>
    </w:p>
    <w:p w14:paraId="4FA0FBFB" w14:textId="77777777" w:rsidR="00100294" w:rsidRPr="000B454D" w:rsidRDefault="00100294" w:rsidP="000B454D">
      <w:pPr>
        <w:pStyle w:val="ae"/>
        <w:jc w:val="both"/>
        <w:rPr>
          <w:rFonts w:ascii="Times New Roman" w:hAnsi="Times New Roman"/>
          <w:sz w:val="24"/>
          <w:szCs w:val="24"/>
        </w:rPr>
      </w:pPr>
      <w:r w:rsidRPr="000B454D">
        <w:rPr>
          <w:rFonts w:ascii="Times New Roman" w:hAnsi="Times New Roman"/>
          <w:sz w:val="24"/>
          <w:szCs w:val="24"/>
        </w:rPr>
        <w:t xml:space="preserve">          На площадях Дома космонавтов с момента создания по договору безвозмездного пользования располагается также Музей космонавтики ФГБУ «НИИ Центра подготовки космонавтов имени Ю.А. Гагарина».</w:t>
      </w:r>
    </w:p>
    <w:p w14:paraId="6DEFB6F4" w14:textId="77777777" w:rsidR="00100294" w:rsidRPr="000B454D" w:rsidRDefault="00100294" w:rsidP="000B454D">
      <w:pPr>
        <w:pStyle w:val="ae"/>
        <w:ind w:firstLine="708"/>
        <w:jc w:val="both"/>
        <w:rPr>
          <w:rFonts w:ascii="Times New Roman" w:hAnsi="Times New Roman"/>
          <w:sz w:val="24"/>
          <w:szCs w:val="24"/>
        </w:rPr>
      </w:pPr>
      <w:r w:rsidRPr="000B454D">
        <w:rPr>
          <w:rFonts w:ascii="Times New Roman" w:hAnsi="Times New Roman"/>
          <w:sz w:val="24"/>
          <w:szCs w:val="24"/>
        </w:rPr>
        <w:t>Основной проблемой в сфере культуры Звёздного городка, пожалуй, можно назвать материально-техническое обеспечение Дома космонавтов. С 1967 года полный капитальный ремонт здания и помещений Дома космонавтов не проводился. После передачи здания из ведения Министерства обороны РФ в собственность городского округа Звёздный городок Московской области, ремонты здания проводились частично:</w:t>
      </w:r>
    </w:p>
    <w:p w14:paraId="204AA8A0" w14:textId="77777777" w:rsidR="00100294" w:rsidRPr="000B454D" w:rsidRDefault="00100294" w:rsidP="000B454D">
      <w:pPr>
        <w:pStyle w:val="ae"/>
        <w:ind w:firstLine="708"/>
        <w:jc w:val="both"/>
        <w:rPr>
          <w:rFonts w:ascii="Times New Roman" w:hAnsi="Times New Roman"/>
          <w:sz w:val="24"/>
          <w:szCs w:val="24"/>
        </w:rPr>
      </w:pPr>
      <w:r w:rsidRPr="000B454D">
        <w:rPr>
          <w:rFonts w:ascii="Times New Roman" w:hAnsi="Times New Roman"/>
          <w:sz w:val="24"/>
          <w:szCs w:val="24"/>
        </w:rPr>
        <w:t>2012 год - ремонт концертного зала и сцены (40 млн. руб.);</w:t>
      </w:r>
    </w:p>
    <w:p w14:paraId="6B33D0DF" w14:textId="77777777" w:rsidR="00100294" w:rsidRPr="000B454D" w:rsidRDefault="00100294" w:rsidP="000B454D">
      <w:pPr>
        <w:pStyle w:val="ae"/>
        <w:ind w:firstLine="708"/>
        <w:jc w:val="both"/>
        <w:rPr>
          <w:rFonts w:ascii="Times New Roman" w:hAnsi="Times New Roman"/>
          <w:sz w:val="24"/>
          <w:szCs w:val="24"/>
        </w:rPr>
      </w:pPr>
      <w:r w:rsidRPr="000B454D">
        <w:rPr>
          <w:rFonts w:ascii="Times New Roman" w:hAnsi="Times New Roman"/>
          <w:sz w:val="24"/>
          <w:szCs w:val="24"/>
        </w:rPr>
        <w:t>2013 год - техническое оснащение концертного зала и сцены (38 млн. руб.);</w:t>
      </w:r>
    </w:p>
    <w:p w14:paraId="3DE0F78B" w14:textId="77777777" w:rsidR="00100294" w:rsidRPr="000B454D" w:rsidRDefault="00100294" w:rsidP="000B454D">
      <w:pPr>
        <w:pStyle w:val="ae"/>
        <w:ind w:firstLine="708"/>
        <w:jc w:val="both"/>
        <w:rPr>
          <w:rFonts w:ascii="Times New Roman" w:hAnsi="Times New Roman"/>
          <w:sz w:val="24"/>
          <w:szCs w:val="24"/>
        </w:rPr>
      </w:pPr>
      <w:r w:rsidRPr="000B454D">
        <w:rPr>
          <w:rFonts w:ascii="Times New Roman" w:hAnsi="Times New Roman"/>
          <w:sz w:val="24"/>
          <w:szCs w:val="24"/>
        </w:rPr>
        <w:t xml:space="preserve">2017 год - частичный ремонт фасада здания и частичная замена оконных конструкций (16 млн. руб.). </w:t>
      </w:r>
    </w:p>
    <w:p w14:paraId="7A856523" w14:textId="77777777" w:rsidR="00100294" w:rsidRPr="000B454D" w:rsidRDefault="00100294" w:rsidP="000B454D">
      <w:pPr>
        <w:pStyle w:val="ae"/>
        <w:ind w:firstLine="708"/>
        <w:jc w:val="both"/>
        <w:rPr>
          <w:rFonts w:ascii="Times New Roman" w:hAnsi="Times New Roman"/>
          <w:sz w:val="24"/>
          <w:szCs w:val="24"/>
        </w:rPr>
      </w:pPr>
      <w:r w:rsidRPr="000B454D">
        <w:rPr>
          <w:rFonts w:ascii="Times New Roman" w:hAnsi="Times New Roman"/>
          <w:sz w:val="24"/>
          <w:szCs w:val="24"/>
        </w:rPr>
        <w:t>Зданию Дома космонавтов (общей площадью 4840,1 кв.м.) за более чем 50-летнюю эксплуатацию необходим комплексный капитальный ремонт внутренних помещений и всего фасада. А также капитальный ремонт сетей теплоснабжения, водоснабжения, водоотведения и электроснабжения.</w:t>
      </w:r>
    </w:p>
    <w:p w14:paraId="6A85E127" w14:textId="77777777" w:rsidR="00100294" w:rsidRPr="000B454D" w:rsidRDefault="00100294" w:rsidP="000B454D">
      <w:pPr>
        <w:pStyle w:val="ae"/>
        <w:ind w:firstLine="708"/>
        <w:jc w:val="both"/>
        <w:rPr>
          <w:rFonts w:ascii="Times New Roman" w:hAnsi="Times New Roman"/>
          <w:i/>
          <w:sz w:val="24"/>
          <w:szCs w:val="24"/>
        </w:rPr>
      </w:pPr>
      <w:r w:rsidRPr="000B454D">
        <w:rPr>
          <w:rFonts w:ascii="Times New Roman" w:hAnsi="Times New Roman"/>
          <w:i/>
          <w:sz w:val="24"/>
          <w:szCs w:val="24"/>
        </w:rPr>
        <w:t>Капитальный ремонт Дома космонавтов запланирован на 2020-2021 годы.</w:t>
      </w:r>
    </w:p>
    <w:p w14:paraId="2D1B95AC" w14:textId="77777777" w:rsidR="00100294" w:rsidRPr="000B454D" w:rsidRDefault="00100294" w:rsidP="000B454D">
      <w:pPr>
        <w:pStyle w:val="ae"/>
        <w:ind w:firstLine="708"/>
        <w:jc w:val="both"/>
        <w:rPr>
          <w:rFonts w:ascii="Times New Roman" w:hAnsi="Times New Roman"/>
          <w:sz w:val="24"/>
          <w:szCs w:val="24"/>
        </w:rPr>
      </w:pPr>
      <w:r w:rsidRPr="000B454D">
        <w:rPr>
          <w:rFonts w:ascii="Times New Roman" w:hAnsi="Times New Roman"/>
          <w:sz w:val="24"/>
          <w:szCs w:val="24"/>
        </w:rPr>
        <w:t>Цель муниципальной программы - повышение качества жизни населения городского округа Звёздный городок путем развития услуг в сфере культуры и архивного дела:</w:t>
      </w:r>
    </w:p>
    <w:p w14:paraId="1649AEAB" w14:textId="77777777" w:rsidR="00100294" w:rsidRPr="000B454D" w:rsidRDefault="00100294" w:rsidP="000B454D">
      <w:pPr>
        <w:pStyle w:val="ConsPlusNonformat"/>
        <w:widowControl/>
        <w:ind w:firstLine="709"/>
        <w:jc w:val="both"/>
        <w:rPr>
          <w:rFonts w:ascii="Times New Roman" w:hAnsi="Times New Roman" w:cs="Times New Roman"/>
          <w:sz w:val="24"/>
          <w:szCs w:val="24"/>
        </w:rPr>
      </w:pPr>
      <w:r w:rsidRPr="000B454D">
        <w:rPr>
          <w:rFonts w:ascii="Times New Roman" w:hAnsi="Times New Roman" w:cs="Times New Roman"/>
          <w:sz w:val="24"/>
          <w:szCs w:val="24"/>
        </w:rPr>
        <w:t>1. Создание условий для сохранения и развития культуры, искусства, художественного творчества, системы духовно-нравственных ценностей, культурного наследия и творческого потенциала жителей</w:t>
      </w:r>
      <w:r w:rsidRPr="000B454D">
        <w:rPr>
          <w:rFonts w:ascii="Times New Roman" w:hAnsi="Times New Roman" w:cs="Times New Roman"/>
          <w:bCs/>
          <w:sz w:val="24"/>
          <w:szCs w:val="24"/>
        </w:rPr>
        <w:t>, развитие сферы культуры в целом</w:t>
      </w:r>
      <w:r w:rsidRPr="000B454D">
        <w:rPr>
          <w:rFonts w:ascii="Times New Roman" w:hAnsi="Times New Roman" w:cs="Times New Roman"/>
          <w:sz w:val="24"/>
          <w:szCs w:val="24"/>
        </w:rPr>
        <w:t xml:space="preserve"> в городском округе Звёздный городок Московской области.</w:t>
      </w:r>
    </w:p>
    <w:p w14:paraId="23BE9F07" w14:textId="77777777" w:rsidR="00100294" w:rsidRPr="000B454D" w:rsidRDefault="00100294" w:rsidP="000B454D">
      <w:pPr>
        <w:pStyle w:val="ConsPlusNonformat"/>
        <w:widowControl/>
        <w:jc w:val="both"/>
        <w:rPr>
          <w:rFonts w:ascii="Times New Roman" w:hAnsi="Times New Roman" w:cs="Times New Roman"/>
          <w:sz w:val="24"/>
          <w:szCs w:val="24"/>
        </w:rPr>
      </w:pPr>
      <w:r w:rsidRPr="000B454D">
        <w:rPr>
          <w:rFonts w:ascii="Times New Roman" w:hAnsi="Times New Roman" w:cs="Times New Roman"/>
          <w:bCs/>
          <w:sz w:val="24"/>
          <w:szCs w:val="24"/>
        </w:rPr>
        <w:t xml:space="preserve">            2. </w:t>
      </w:r>
      <w:r w:rsidRPr="000B454D">
        <w:rPr>
          <w:rFonts w:ascii="Times New Roman" w:hAnsi="Times New Roman" w:cs="Times New Roman"/>
          <w:sz w:val="24"/>
          <w:szCs w:val="24"/>
        </w:rPr>
        <w:t>Создание условий для культурного отдыха населения путем проведения культурно-досуговых массовых мероприятий, а также привлечения как можно большего числа жителей городского округа Звёздный городок Московской области к систематическим занятиям в любительских объединениях, в клубах по интересам, в библиотеке.</w:t>
      </w:r>
    </w:p>
    <w:p w14:paraId="62E79F44" w14:textId="77777777" w:rsidR="00100294" w:rsidRPr="000B454D" w:rsidRDefault="00100294" w:rsidP="000B454D">
      <w:pPr>
        <w:pStyle w:val="ConsPlusNonformat"/>
        <w:widowControl/>
        <w:jc w:val="both"/>
        <w:rPr>
          <w:rFonts w:ascii="Times New Roman" w:hAnsi="Times New Roman" w:cs="Times New Roman"/>
          <w:sz w:val="24"/>
          <w:szCs w:val="24"/>
        </w:rPr>
      </w:pPr>
      <w:r w:rsidRPr="000B454D">
        <w:rPr>
          <w:rFonts w:ascii="Times New Roman" w:hAnsi="Times New Roman" w:cs="Times New Roman"/>
          <w:sz w:val="24"/>
          <w:szCs w:val="24"/>
        </w:rPr>
        <w:lastRenderedPageBreak/>
        <w:t xml:space="preserve">            3. Создание нормативных условий для постоянного хранения, комплектования, учета и использования Архивного фонда Московской области и других архивных документов на территории городского округа Звёздный городок Московской области.</w:t>
      </w:r>
    </w:p>
    <w:p w14:paraId="6AD5D7BB" w14:textId="77777777" w:rsidR="00100294" w:rsidRPr="000B454D" w:rsidRDefault="00100294" w:rsidP="000B454D">
      <w:pPr>
        <w:pStyle w:val="ae"/>
        <w:ind w:firstLine="708"/>
        <w:jc w:val="both"/>
        <w:rPr>
          <w:rFonts w:ascii="Times New Roman" w:hAnsi="Times New Roman"/>
          <w:sz w:val="24"/>
          <w:szCs w:val="24"/>
        </w:rPr>
      </w:pPr>
      <w:r w:rsidRPr="000B454D">
        <w:rPr>
          <w:rFonts w:ascii="Times New Roman" w:hAnsi="Times New Roman"/>
          <w:sz w:val="24"/>
          <w:szCs w:val="24"/>
        </w:rPr>
        <w:t>Муниципальные услуги:</w:t>
      </w:r>
      <w:r w:rsidRPr="000B454D">
        <w:rPr>
          <w:rFonts w:ascii="Times New Roman" w:hAnsi="Times New Roman"/>
          <w:b/>
          <w:sz w:val="24"/>
          <w:szCs w:val="24"/>
        </w:rPr>
        <w:t xml:space="preserve"> </w:t>
      </w:r>
      <w:r w:rsidRPr="000B454D">
        <w:rPr>
          <w:rFonts w:ascii="Times New Roman" w:hAnsi="Times New Roman"/>
          <w:sz w:val="24"/>
          <w:szCs w:val="24"/>
        </w:rPr>
        <w:t>В соответствии с Федеральным законом от 27.07.2010 № 210-ФЗ «Об организации предоставления государственных и муниципальных услуг» и нормативно-правовыми актами городского округа Звёздный городок Московской области, МБУК «Дом космонавтов» ЗАТО городского округа Звёздный городок Московской области оказывает следующие муниципальные услуги (выполнение работ):</w:t>
      </w:r>
    </w:p>
    <w:p w14:paraId="28C20D95" w14:textId="77777777" w:rsidR="00100294" w:rsidRPr="000B454D" w:rsidRDefault="00100294" w:rsidP="000B454D">
      <w:pPr>
        <w:pStyle w:val="ae"/>
        <w:ind w:firstLine="708"/>
        <w:jc w:val="both"/>
        <w:rPr>
          <w:rFonts w:ascii="Times New Roman" w:hAnsi="Times New Roman"/>
          <w:sz w:val="24"/>
          <w:szCs w:val="24"/>
        </w:rPr>
      </w:pPr>
      <w:r w:rsidRPr="000B454D">
        <w:rPr>
          <w:rFonts w:ascii="Times New Roman" w:hAnsi="Times New Roman"/>
          <w:sz w:val="24"/>
          <w:szCs w:val="24"/>
        </w:rPr>
        <w:t> - «Организация деятельности клубных формирований и формирований самодеятельного народного творчества»;</w:t>
      </w:r>
    </w:p>
    <w:p w14:paraId="378FCF4B" w14:textId="77777777" w:rsidR="00100294" w:rsidRPr="000B454D" w:rsidRDefault="00100294" w:rsidP="000B454D">
      <w:pPr>
        <w:pStyle w:val="ae"/>
        <w:ind w:firstLine="708"/>
        <w:jc w:val="both"/>
        <w:rPr>
          <w:rFonts w:ascii="Times New Roman" w:hAnsi="Times New Roman"/>
          <w:sz w:val="24"/>
          <w:szCs w:val="24"/>
        </w:rPr>
      </w:pPr>
      <w:r w:rsidRPr="000B454D">
        <w:rPr>
          <w:rFonts w:ascii="Times New Roman" w:hAnsi="Times New Roman"/>
          <w:sz w:val="24"/>
          <w:szCs w:val="24"/>
        </w:rPr>
        <w:t xml:space="preserve"> - «Организация и проведение культурно-массовых мероприятий».</w:t>
      </w:r>
    </w:p>
    <w:p w14:paraId="231032A2" w14:textId="77777777" w:rsidR="00100294" w:rsidRPr="000B454D" w:rsidRDefault="00100294" w:rsidP="000B454D">
      <w:pPr>
        <w:pStyle w:val="ae"/>
        <w:jc w:val="both"/>
        <w:rPr>
          <w:rFonts w:ascii="Times New Roman" w:hAnsi="Times New Roman"/>
          <w:sz w:val="24"/>
          <w:szCs w:val="24"/>
        </w:rPr>
      </w:pPr>
    </w:p>
    <w:p w14:paraId="3F734825" w14:textId="77777777" w:rsidR="00100294" w:rsidRPr="000B454D" w:rsidRDefault="00100294" w:rsidP="000B454D">
      <w:pPr>
        <w:pStyle w:val="ae"/>
        <w:ind w:firstLine="851"/>
        <w:jc w:val="center"/>
        <w:rPr>
          <w:rFonts w:ascii="Times New Roman" w:hAnsi="Times New Roman"/>
          <w:b/>
          <w:sz w:val="24"/>
          <w:szCs w:val="24"/>
        </w:rPr>
      </w:pPr>
      <w:r w:rsidRPr="000B454D">
        <w:rPr>
          <w:rFonts w:ascii="Times New Roman" w:hAnsi="Times New Roman"/>
          <w:b/>
          <w:sz w:val="24"/>
          <w:szCs w:val="24"/>
        </w:rPr>
        <w:t>Прогноз развития сферы культуры, на территории городского округа Звёздный городок Московской области</w:t>
      </w:r>
    </w:p>
    <w:p w14:paraId="44A37E5F" w14:textId="77777777" w:rsidR="00100294" w:rsidRPr="000B454D" w:rsidRDefault="00100294" w:rsidP="000B454D">
      <w:pPr>
        <w:pStyle w:val="ae"/>
        <w:ind w:firstLine="708"/>
        <w:jc w:val="both"/>
        <w:rPr>
          <w:rFonts w:ascii="Times New Roman" w:hAnsi="Times New Roman"/>
          <w:sz w:val="24"/>
          <w:szCs w:val="24"/>
        </w:rPr>
      </w:pPr>
    </w:p>
    <w:p w14:paraId="4F33CE90" w14:textId="77777777" w:rsidR="00100294" w:rsidRPr="000B454D" w:rsidRDefault="00100294" w:rsidP="000B454D">
      <w:pPr>
        <w:pStyle w:val="ae"/>
        <w:ind w:firstLine="708"/>
        <w:jc w:val="both"/>
        <w:rPr>
          <w:rFonts w:ascii="Times New Roman" w:hAnsi="Times New Roman"/>
          <w:sz w:val="24"/>
          <w:szCs w:val="24"/>
        </w:rPr>
      </w:pPr>
      <w:r w:rsidRPr="000B454D">
        <w:rPr>
          <w:rFonts w:ascii="Times New Roman" w:hAnsi="Times New Roman"/>
          <w:sz w:val="24"/>
          <w:szCs w:val="24"/>
        </w:rPr>
        <w:t>Перспективные направления работы в сфере культуры:</w:t>
      </w:r>
    </w:p>
    <w:p w14:paraId="1188522B" w14:textId="77777777" w:rsidR="00100294" w:rsidRPr="000B454D" w:rsidRDefault="00100294" w:rsidP="000B454D">
      <w:pPr>
        <w:pStyle w:val="ae"/>
        <w:ind w:firstLine="709"/>
        <w:jc w:val="both"/>
        <w:rPr>
          <w:rFonts w:ascii="Times New Roman" w:hAnsi="Times New Roman"/>
          <w:sz w:val="24"/>
          <w:szCs w:val="24"/>
        </w:rPr>
      </w:pPr>
      <w:r w:rsidRPr="000B454D">
        <w:rPr>
          <w:rFonts w:ascii="Times New Roman" w:hAnsi="Times New Roman"/>
          <w:sz w:val="24"/>
          <w:szCs w:val="24"/>
        </w:rPr>
        <w:t xml:space="preserve">1. Библиотечная деятельность на сегодня является сервисом, и он должен отвечать всем требованиям, предъявляемым к сфере услуг. Самым перспективным направлением развития библиотечного обслуживания населения Звездного городка является информационное обслуживание. Оно же является в долгосрочной перспективе наиболее вероятным в условиях информационного общества, а также неуклонного обветшания помещений, износа бумажных библиотечных фондов и сокращения численности библиотечных работников. </w:t>
      </w:r>
    </w:p>
    <w:p w14:paraId="35C4E5A8" w14:textId="77777777" w:rsidR="00100294" w:rsidRPr="000B454D" w:rsidRDefault="00100294" w:rsidP="000B454D">
      <w:pPr>
        <w:pStyle w:val="ae"/>
        <w:ind w:firstLine="708"/>
        <w:jc w:val="both"/>
        <w:rPr>
          <w:rFonts w:ascii="Times New Roman" w:hAnsi="Times New Roman"/>
          <w:sz w:val="24"/>
          <w:szCs w:val="24"/>
        </w:rPr>
      </w:pPr>
      <w:r w:rsidRPr="000B454D">
        <w:rPr>
          <w:rFonts w:ascii="Times New Roman" w:hAnsi="Times New Roman"/>
          <w:sz w:val="24"/>
          <w:szCs w:val="24"/>
        </w:rPr>
        <w:t>В связи с ростом рождаемости в перспективе 3-5 лет возрастает также интерес к детской литературе и разнообразным библиотечным услугам для молодых родителей и детей, а также бабушек и дедушек. Библиотека в данных условиях может стать площадкой семейного интеллектуально-игрового общения.</w:t>
      </w:r>
    </w:p>
    <w:p w14:paraId="5DAB340C" w14:textId="77777777" w:rsidR="00100294" w:rsidRPr="000B454D" w:rsidRDefault="00100294" w:rsidP="000B454D">
      <w:pPr>
        <w:pStyle w:val="ae"/>
        <w:ind w:firstLine="708"/>
        <w:jc w:val="both"/>
        <w:rPr>
          <w:rFonts w:ascii="Times New Roman" w:hAnsi="Times New Roman"/>
          <w:sz w:val="24"/>
          <w:szCs w:val="24"/>
        </w:rPr>
      </w:pPr>
      <w:r w:rsidRPr="000B454D">
        <w:rPr>
          <w:rFonts w:ascii="Times New Roman" w:hAnsi="Times New Roman"/>
          <w:sz w:val="24"/>
          <w:szCs w:val="24"/>
        </w:rPr>
        <w:t>Досугово-развлекательная, событийная деятельность библиотеки становится одной из наиболее востребованных. Опыт работы библиотеки за последние два года в данном направлении показывает неизменно высокий интерес к ряду направлений библиотечной работы (встречи с творческими людьми, детские тематические программы, литературные гостиные, поэтические вечера и др.).</w:t>
      </w:r>
    </w:p>
    <w:p w14:paraId="0BF89E48" w14:textId="77777777" w:rsidR="00100294" w:rsidRPr="000B454D" w:rsidRDefault="00100294" w:rsidP="000B454D">
      <w:pPr>
        <w:pStyle w:val="ae"/>
        <w:ind w:firstLine="708"/>
        <w:jc w:val="both"/>
        <w:rPr>
          <w:rFonts w:ascii="Times New Roman" w:hAnsi="Times New Roman"/>
          <w:sz w:val="24"/>
          <w:szCs w:val="24"/>
        </w:rPr>
      </w:pPr>
      <w:r w:rsidRPr="000B454D">
        <w:rPr>
          <w:rFonts w:ascii="Times New Roman" w:hAnsi="Times New Roman"/>
          <w:sz w:val="24"/>
          <w:szCs w:val="24"/>
        </w:rPr>
        <w:t>Проведенная в 2018 году компьютеризация, введение электронного читательского билета (ЭЧБ), начало формирования электронного каталога и подключение библиотеки Дома космонавтов к Национальной электронной библиотеке и Президентской библиотеке имени Б.Н.</w:t>
      </w:r>
      <w:r w:rsidR="00BB59C0" w:rsidRPr="000B454D">
        <w:rPr>
          <w:rFonts w:ascii="Times New Roman" w:hAnsi="Times New Roman"/>
          <w:sz w:val="24"/>
          <w:szCs w:val="24"/>
        </w:rPr>
        <w:t xml:space="preserve"> </w:t>
      </w:r>
      <w:r w:rsidRPr="000B454D">
        <w:rPr>
          <w:rFonts w:ascii="Times New Roman" w:hAnsi="Times New Roman"/>
          <w:sz w:val="24"/>
          <w:szCs w:val="24"/>
        </w:rPr>
        <w:t>Ельцина позволит в дальнейшем выйти на современный уровень по предоставлению библиотечных услуг для жителей Звёздного городка.</w:t>
      </w:r>
    </w:p>
    <w:p w14:paraId="5BDCF58A" w14:textId="77777777" w:rsidR="00100294" w:rsidRPr="000B454D" w:rsidRDefault="00100294" w:rsidP="000B454D">
      <w:pPr>
        <w:pStyle w:val="ae"/>
        <w:ind w:firstLine="709"/>
        <w:jc w:val="both"/>
        <w:rPr>
          <w:rFonts w:ascii="Times New Roman" w:hAnsi="Times New Roman"/>
          <w:sz w:val="24"/>
          <w:szCs w:val="24"/>
        </w:rPr>
      </w:pPr>
      <w:r w:rsidRPr="000B454D">
        <w:rPr>
          <w:rFonts w:ascii="Times New Roman" w:hAnsi="Times New Roman"/>
          <w:sz w:val="24"/>
          <w:szCs w:val="24"/>
        </w:rPr>
        <w:t xml:space="preserve">2. Развитие кружковой деятельности учреждения культуры. Обеспечение многообразия культурно-досуговых форм для жителей разных возрастов. </w:t>
      </w:r>
    </w:p>
    <w:p w14:paraId="46C4909D" w14:textId="77777777" w:rsidR="00100294" w:rsidRPr="000B454D" w:rsidRDefault="00100294" w:rsidP="000B454D">
      <w:pPr>
        <w:pStyle w:val="ae"/>
        <w:ind w:firstLine="708"/>
        <w:jc w:val="both"/>
        <w:rPr>
          <w:rFonts w:ascii="Times New Roman" w:hAnsi="Times New Roman"/>
          <w:sz w:val="24"/>
          <w:szCs w:val="24"/>
        </w:rPr>
      </w:pPr>
      <w:r w:rsidRPr="000B454D">
        <w:rPr>
          <w:rFonts w:ascii="Times New Roman" w:hAnsi="Times New Roman"/>
          <w:sz w:val="24"/>
          <w:szCs w:val="24"/>
        </w:rPr>
        <w:t xml:space="preserve">3. Модернизация материально-технической базы МБУК «Дом космонавтов» в соответствии с современными требованиями. Низкое в материально-техническом отношении состояние учреждения культуры, в т.ч. библиотеки, по помещениям, оборудованию, мебели, уровню информатизации процессов не соответствует современным требованиям к учреждениям культуры. </w:t>
      </w:r>
    </w:p>
    <w:p w14:paraId="7DECBCEF" w14:textId="77777777" w:rsidR="00100294" w:rsidRPr="000B454D" w:rsidRDefault="00100294" w:rsidP="000B454D">
      <w:pPr>
        <w:pStyle w:val="ae"/>
        <w:ind w:firstLine="709"/>
        <w:jc w:val="both"/>
        <w:rPr>
          <w:rFonts w:ascii="Times New Roman" w:hAnsi="Times New Roman"/>
          <w:sz w:val="24"/>
          <w:szCs w:val="24"/>
        </w:rPr>
      </w:pPr>
      <w:r w:rsidRPr="000B454D">
        <w:rPr>
          <w:rFonts w:ascii="Times New Roman" w:hAnsi="Times New Roman"/>
          <w:sz w:val="24"/>
          <w:szCs w:val="24"/>
        </w:rPr>
        <w:t>4. Работа, направленная на сохранение кадров, повышение квалификации работников сферы культуры, обеспечение планомерного повышения заработной платы для достижения целевых показателей, предусмотренных в указах Президента Российской Федерации и Губернатора Московской области.</w:t>
      </w:r>
    </w:p>
    <w:p w14:paraId="7E191E39" w14:textId="77777777" w:rsidR="00100294" w:rsidRPr="000B454D" w:rsidRDefault="00100294" w:rsidP="000B454D">
      <w:pPr>
        <w:pStyle w:val="ae"/>
        <w:ind w:firstLine="709"/>
        <w:jc w:val="both"/>
        <w:rPr>
          <w:rFonts w:ascii="Times New Roman" w:hAnsi="Times New Roman"/>
          <w:sz w:val="24"/>
          <w:szCs w:val="24"/>
        </w:rPr>
      </w:pPr>
      <w:r w:rsidRPr="000B454D">
        <w:rPr>
          <w:rFonts w:ascii="Times New Roman" w:hAnsi="Times New Roman"/>
          <w:sz w:val="24"/>
          <w:szCs w:val="24"/>
        </w:rPr>
        <w:t xml:space="preserve">5. Оказание платных услуг сферы культуры. </w:t>
      </w:r>
    </w:p>
    <w:p w14:paraId="24A96539" w14:textId="77777777" w:rsidR="00100294" w:rsidRPr="000B454D" w:rsidRDefault="00100294" w:rsidP="000B454D">
      <w:pPr>
        <w:pStyle w:val="ae"/>
        <w:tabs>
          <w:tab w:val="left" w:pos="709"/>
        </w:tabs>
        <w:ind w:firstLine="709"/>
        <w:jc w:val="both"/>
        <w:rPr>
          <w:rFonts w:ascii="Times New Roman" w:hAnsi="Times New Roman"/>
          <w:sz w:val="24"/>
          <w:szCs w:val="24"/>
        </w:rPr>
      </w:pPr>
      <w:r w:rsidRPr="000B454D">
        <w:rPr>
          <w:rFonts w:ascii="Times New Roman" w:hAnsi="Times New Roman"/>
          <w:sz w:val="24"/>
          <w:szCs w:val="24"/>
        </w:rPr>
        <w:t xml:space="preserve">Для обеспечения комплексного решения имеющихся проблем в сфере культуры городского округа Звёздный городок Московской области муниципальная программа </w:t>
      </w:r>
      <w:r w:rsidR="00C311BD" w:rsidRPr="000B454D">
        <w:rPr>
          <w:rFonts w:ascii="Times New Roman" w:hAnsi="Times New Roman"/>
          <w:sz w:val="24"/>
          <w:szCs w:val="24"/>
        </w:rPr>
        <w:t xml:space="preserve">городского округа Звёздный городок Московской области </w:t>
      </w:r>
      <w:r w:rsidRPr="000B454D">
        <w:rPr>
          <w:rFonts w:ascii="Times New Roman" w:hAnsi="Times New Roman"/>
          <w:sz w:val="24"/>
          <w:szCs w:val="24"/>
        </w:rPr>
        <w:t>«</w:t>
      </w:r>
      <w:r w:rsidR="00C311BD" w:rsidRPr="000B454D">
        <w:rPr>
          <w:rFonts w:ascii="Times New Roman" w:hAnsi="Times New Roman"/>
          <w:sz w:val="24"/>
          <w:szCs w:val="24"/>
        </w:rPr>
        <w:t>К</w:t>
      </w:r>
      <w:r w:rsidRPr="000B454D">
        <w:rPr>
          <w:rFonts w:ascii="Times New Roman" w:hAnsi="Times New Roman"/>
          <w:sz w:val="24"/>
          <w:szCs w:val="24"/>
        </w:rPr>
        <w:t>ультур</w:t>
      </w:r>
      <w:r w:rsidR="00C311BD" w:rsidRPr="000B454D">
        <w:rPr>
          <w:rFonts w:ascii="Times New Roman" w:hAnsi="Times New Roman"/>
          <w:sz w:val="24"/>
          <w:szCs w:val="24"/>
        </w:rPr>
        <w:t>а»</w:t>
      </w:r>
      <w:r w:rsidRPr="000B454D">
        <w:rPr>
          <w:rFonts w:ascii="Times New Roman" w:hAnsi="Times New Roman"/>
          <w:sz w:val="24"/>
          <w:szCs w:val="24"/>
        </w:rPr>
        <w:t xml:space="preserve"> на 20</w:t>
      </w:r>
      <w:r w:rsidR="00C311BD" w:rsidRPr="000B454D">
        <w:rPr>
          <w:rFonts w:ascii="Times New Roman" w:hAnsi="Times New Roman"/>
          <w:sz w:val="24"/>
          <w:szCs w:val="24"/>
        </w:rPr>
        <w:t>20</w:t>
      </w:r>
      <w:r w:rsidRPr="000B454D">
        <w:rPr>
          <w:rFonts w:ascii="Times New Roman" w:hAnsi="Times New Roman"/>
          <w:sz w:val="24"/>
          <w:szCs w:val="24"/>
        </w:rPr>
        <w:t xml:space="preserve"> – 202</w:t>
      </w:r>
      <w:r w:rsidR="00C311BD" w:rsidRPr="000B454D">
        <w:rPr>
          <w:rFonts w:ascii="Times New Roman" w:hAnsi="Times New Roman"/>
          <w:sz w:val="24"/>
          <w:szCs w:val="24"/>
        </w:rPr>
        <w:t>4</w:t>
      </w:r>
      <w:r w:rsidRPr="000B454D">
        <w:rPr>
          <w:rFonts w:ascii="Times New Roman" w:hAnsi="Times New Roman"/>
          <w:sz w:val="24"/>
          <w:szCs w:val="24"/>
        </w:rPr>
        <w:t xml:space="preserve"> годы» послужит </w:t>
      </w:r>
      <w:r w:rsidRPr="000B454D">
        <w:rPr>
          <w:rFonts w:ascii="Times New Roman" w:hAnsi="Times New Roman"/>
          <w:sz w:val="24"/>
          <w:szCs w:val="24"/>
        </w:rPr>
        <w:lastRenderedPageBreak/>
        <w:t>основным базовым документом для разработки планов и проектов. Программа реализуется в соответствии с перечнем мероприятий.</w:t>
      </w:r>
    </w:p>
    <w:p w14:paraId="119D0092" w14:textId="77777777" w:rsidR="00100294" w:rsidRPr="000B454D" w:rsidRDefault="00100294" w:rsidP="000B454D">
      <w:pPr>
        <w:pStyle w:val="ae"/>
        <w:ind w:firstLine="709"/>
        <w:jc w:val="both"/>
        <w:rPr>
          <w:rFonts w:ascii="Times New Roman" w:hAnsi="Times New Roman"/>
          <w:sz w:val="24"/>
          <w:szCs w:val="24"/>
        </w:rPr>
      </w:pPr>
      <w:r w:rsidRPr="000B454D">
        <w:rPr>
          <w:rFonts w:ascii="Times New Roman" w:hAnsi="Times New Roman"/>
          <w:sz w:val="24"/>
          <w:szCs w:val="24"/>
        </w:rPr>
        <w:t xml:space="preserve">Программно-целевой метод позволит более эффективно использовать средства бюджета городского округа Звёздный городок Московской области, выделенные на культуру, сконцентрировать финансовые средства на проведение работ на конкретных объектах, предотвратит их распыление, обеспечит максимальную отдачу. </w:t>
      </w:r>
    </w:p>
    <w:p w14:paraId="4F2B91BE" w14:textId="77777777" w:rsidR="00100294" w:rsidRPr="000B454D" w:rsidRDefault="00100294" w:rsidP="000B454D">
      <w:pPr>
        <w:pStyle w:val="ae"/>
        <w:ind w:firstLine="709"/>
        <w:jc w:val="both"/>
        <w:rPr>
          <w:rFonts w:ascii="Times New Roman" w:hAnsi="Times New Roman"/>
          <w:sz w:val="24"/>
          <w:szCs w:val="24"/>
        </w:rPr>
      </w:pPr>
      <w:r w:rsidRPr="000B454D">
        <w:rPr>
          <w:rFonts w:ascii="Times New Roman" w:hAnsi="Times New Roman"/>
          <w:sz w:val="24"/>
          <w:szCs w:val="24"/>
        </w:rPr>
        <w:t>Реализация Программы в период с 2020 по 2024 годы позволит достичь поставленных целей и планируемых значений показателей эффективности, а также послужит ключевым инструментом развития сферы культуры городского округа Звёздный городок, сохранения уникальности Звёздного городка и создания более положительного имиджа.</w:t>
      </w:r>
    </w:p>
    <w:p w14:paraId="55830269" w14:textId="77777777" w:rsidR="00100294" w:rsidRPr="000B454D" w:rsidRDefault="00100294" w:rsidP="000B454D">
      <w:pPr>
        <w:pStyle w:val="ae"/>
        <w:ind w:firstLine="709"/>
        <w:jc w:val="both"/>
        <w:rPr>
          <w:rFonts w:ascii="Times New Roman" w:hAnsi="Times New Roman"/>
          <w:sz w:val="24"/>
          <w:szCs w:val="24"/>
        </w:rPr>
      </w:pPr>
      <w:r w:rsidRPr="000B454D">
        <w:rPr>
          <w:rFonts w:ascii="Times New Roman" w:hAnsi="Times New Roman"/>
          <w:sz w:val="24"/>
          <w:szCs w:val="24"/>
        </w:rPr>
        <w:t xml:space="preserve">Финансирование Программы будет осуществляться из бюджета городского округа Звёздный городок Московской области. Объем финансирования Программы из бюджета городского округа Звёздный городок Московской области уточняется в соответствии с решением Совета депутатов городского округа Звёздный городок Московской области. </w:t>
      </w:r>
    </w:p>
    <w:p w14:paraId="1E004E90" w14:textId="77777777" w:rsidR="00100294" w:rsidRPr="000B454D" w:rsidRDefault="00100294" w:rsidP="000B454D">
      <w:pPr>
        <w:ind w:firstLine="680"/>
        <w:jc w:val="both"/>
        <w:rPr>
          <w:rFonts w:cs="Times New Roman"/>
          <w:sz w:val="24"/>
          <w:szCs w:val="24"/>
        </w:rPr>
      </w:pPr>
    </w:p>
    <w:p w14:paraId="0CD2AAAE" w14:textId="77777777" w:rsidR="00100294" w:rsidRPr="000B454D" w:rsidRDefault="00100294" w:rsidP="000B454D">
      <w:pPr>
        <w:jc w:val="center"/>
        <w:rPr>
          <w:rFonts w:cs="Times New Roman"/>
          <w:b/>
          <w:sz w:val="24"/>
          <w:szCs w:val="24"/>
        </w:rPr>
      </w:pPr>
      <w:bookmarkStart w:id="1" w:name="sub_13018"/>
      <w:r w:rsidRPr="000B454D">
        <w:rPr>
          <w:rFonts w:cs="Times New Roman"/>
          <w:b/>
          <w:sz w:val="24"/>
          <w:szCs w:val="24"/>
        </w:rPr>
        <w:t>Перечень подпрограмм и краткое их описание</w:t>
      </w:r>
    </w:p>
    <w:p w14:paraId="08EA89D0" w14:textId="77777777" w:rsidR="00100294" w:rsidRPr="000B454D" w:rsidRDefault="00100294" w:rsidP="000B454D">
      <w:pPr>
        <w:jc w:val="center"/>
        <w:rPr>
          <w:rFonts w:cs="Times New Roman"/>
          <w:b/>
          <w:sz w:val="24"/>
          <w:szCs w:val="24"/>
        </w:rPr>
      </w:pPr>
    </w:p>
    <w:bookmarkEnd w:id="1"/>
    <w:p w14:paraId="28B5B7AC" w14:textId="77777777" w:rsidR="008F55A3" w:rsidRPr="000B454D" w:rsidRDefault="008F55A3" w:rsidP="000B454D">
      <w:pPr>
        <w:pStyle w:val="ae"/>
        <w:numPr>
          <w:ilvl w:val="0"/>
          <w:numId w:val="10"/>
        </w:numPr>
        <w:tabs>
          <w:tab w:val="left" w:pos="993"/>
        </w:tabs>
        <w:ind w:left="0" w:firstLine="992"/>
        <w:jc w:val="both"/>
        <w:rPr>
          <w:rFonts w:ascii="Times New Roman" w:hAnsi="Times New Roman"/>
          <w:sz w:val="24"/>
          <w:szCs w:val="24"/>
        </w:rPr>
      </w:pPr>
      <w:r w:rsidRPr="000B454D">
        <w:rPr>
          <w:rFonts w:ascii="Times New Roman" w:hAnsi="Times New Roman"/>
          <w:sz w:val="24"/>
          <w:szCs w:val="24"/>
        </w:rPr>
        <w:t xml:space="preserve">Подпрограмма </w:t>
      </w:r>
      <w:r w:rsidRPr="000B454D">
        <w:rPr>
          <w:rFonts w:ascii="Times New Roman" w:hAnsi="Times New Roman"/>
          <w:sz w:val="24"/>
          <w:szCs w:val="24"/>
          <w:lang w:val="en-US"/>
        </w:rPr>
        <w:t>II</w:t>
      </w:r>
      <w:r w:rsidRPr="000B454D">
        <w:rPr>
          <w:rFonts w:ascii="Times New Roman" w:hAnsi="Times New Roman"/>
          <w:sz w:val="24"/>
          <w:szCs w:val="24"/>
        </w:rPr>
        <w:t>I «</w:t>
      </w:r>
      <w:r w:rsidR="00347236" w:rsidRPr="000B454D">
        <w:rPr>
          <w:rFonts w:ascii="Times New Roman" w:hAnsi="Times New Roman"/>
          <w:sz w:val="24"/>
          <w:szCs w:val="24"/>
        </w:rPr>
        <w:t>Развитие библиотечного дела</w:t>
      </w:r>
      <w:r w:rsidRPr="000B454D">
        <w:rPr>
          <w:rFonts w:ascii="Times New Roman" w:hAnsi="Times New Roman"/>
          <w:sz w:val="24"/>
          <w:szCs w:val="24"/>
        </w:rPr>
        <w:t xml:space="preserve">». Подпрограмма направлена на организацию библиотечного обслуживания населения на современном уровне. </w:t>
      </w:r>
    </w:p>
    <w:p w14:paraId="5E54036B" w14:textId="77777777" w:rsidR="008F36D7" w:rsidRPr="000B454D" w:rsidRDefault="008F36D7" w:rsidP="000B454D">
      <w:pPr>
        <w:pStyle w:val="ConsPlusNormal"/>
        <w:numPr>
          <w:ilvl w:val="0"/>
          <w:numId w:val="10"/>
        </w:numPr>
        <w:tabs>
          <w:tab w:val="left" w:pos="993"/>
        </w:tabs>
        <w:ind w:left="0" w:firstLine="709"/>
        <w:jc w:val="both"/>
        <w:rPr>
          <w:rFonts w:ascii="Times New Roman" w:hAnsi="Times New Roman" w:cs="Times New Roman"/>
          <w:sz w:val="24"/>
          <w:szCs w:val="24"/>
        </w:rPr>
      </w:pPr>
      <w:r w:rsidRPr="000B454D">
        <w:rPr>
          <w:rFonts w:ascii="Times New Roman" w:hAnsi="Times New Roman" w:cs="Times New Roman"/>
          <w:sz w:val="24"/>
          <w:szCs w:val="24"/>
        </w:rPr>
        <w:t xml:space="preserve">Подпрограмма </w:t>
      </w:r>
      <w:r w:rsidRPr="000B454D">
        <w:rPr>
          <w:rFonts w:ascii="Times New Roman" w:hAnsi="Times New Roman" w:cs="Times New Roman"/>
          <w:sz w:val="24"/>
          <w:szCs w:val="24"/>
          <w:lang w:val="en-US"/>
        </w:rPr>
        <w:t>IV</w:t>
      </w:r>
      <w:r w:rsidRPr="000B454D">
        <w:rPr>
          <w:rFonts w:ascii="Times New Roman" w:hAnsi="Times New Roman" w:cs="Times New Roman"/>
          <w:sz w:val="24"/>
          <w:szCs w:val="24"/>
        </w:rPr>
        <w:t xml:space="preserve"> «Развитие профессионального искусства, гастрольно-концертной и культурно-досуговой деятельности, кинематографии». Подпрограмма направлена на обеспечение деятельности (оказание услуг) Дома космонавтов.</w:t>
      </w:r>
    </w:p>
    <w:p w14:paraId="58141A14" w14:textId="77777777" w:rsidR="00100294" w:rsidRPr="000B454D" w:rsidRDefault="008F36D7" w:rsidP="000B454D">
      <w:pPr>
        <w:pStyle w:val="ae"/>
        <w:ind w:firstLine="709"/>
        <w:jc w:val="both"/>
        <w:rPr>
          <w:rFonts w:ascii="Times New Roman" w:hAnsi="Times New Roman"/>
          <w:sz w:val="24"/>
          <w:szCs w:val="24"/>
        </w:rPr>
      </w:pPr>
      <w:r w:rsidRPr="000B454D">
        <w:rPr>
          <w:rFonts w:ascii="Times New Roman" w:hAnsi="Times New Roman"/>
          <w:sz w:val="24"/>
          <w:szCs w:val="24"/>
        </w:rPr>
        <w:t>3</w:t>
      </w:r>
      <w:r w:rsidR="008F55A3" w:rsidRPr="000B454D">
        <w:rPr>
          <w:rFonts w:ascii="Times New Roman" w:hAnsi="Times New Roman"/>
          <w:sz w:val="24"/>
          <w:szCs w:val="24"/>
        </w:rPr>
        <w:t xml:space="preserve">. </w:t>
      </w:r>
      <w:r w:rsidR="00100294" w:rsidRPr="000B454D">
        <w:rPr>
          <w:rFonts w:ascii="Times New Roman" w:hAnsi="Times New Roman"/>
          <w:sz w:val="24"/>
          <w:szCs w:val="24"/>
        </w:rPr>
        <w:t>Подпрограмма</w:t>
      </w:r>
      <w:r w:rsidR="003D68DF" w:rsidRPr="000B454D">
        <w:rPr>
          <w:rFonts w:ascii="Times New Roman" w:hAnsi="Times New Roman"/>
          <w:sz w:val="24"/>
          <w:szCs w:val="24"/>
        </w:rPr>
        <w:t xml:space="preserve"> </w:t>
      </w:r>
      <w:r w:rsidR="00100294" w:rsidRPr="000B454D">
        <w:rPr>
          <w:rFonts w:ascii="Times New Roman" w:hAnsi="Times New Roman"/>
          <w:sz w:val="24"/>
          <w:szCs w:val="24"/>
          <w:lang w:val="en-US"/>
        </w:rPr>
        <w:t>V</w:t>
      </w:r>
      <w:r w:rsidR="00100294" w:rsidRPr="000B454D">
        <w:rPr>
          <w:rFonts w:ascii="Times New Roman" w:hAnsi="Times New Roman"/>
          <w:sz w:val="24"/>
          <w:szCs w:val="24"/>
        </w:rPr>
        <w:t xml:space="preserve"> «Укрепление материально-технической базы муниципальных учреждений культуры». Подпрограмма направлена на модернизацию и укрепление материально-технической базы единственного учреждения культуры Звездного городка – Дома космонавтов. </w:t>
      </w:r>
    </w:p>
    <w:p w14:paraId="163954EC" w14:textId="77777777" w:rsidR="00EF0373" w:rsidRPr="000B454D" w:rsidRDefault="00EF0373" w:rsidP="000B454D">
      <w:pPr>
        <w:pStyle w:val="ConsPlusNormal"/>
        <w:ind w:firstLine="709"/>
        <w:jc w:val="both"/>
        <w:rPr>
          <w:rFonts w:ascii="Times New Roman" w:hAnsi="Times New Roman" w:cs="Times New Roman"/>
          <w:sz w:val="24"/>
          <w:szCs w:val="24"/>
        </w:rPr>
      </w:pPr>
      <w:r w:rsidRPr="000B454D">
        <w:rPr>
          <w:rFonts w:ascii="Times New Roman" w:hAnsi="Times New Roman" w:cs="Times New Roman"/>
          <w:sz w:val="24"/>
          <w:szCs w:val="24"/>
        </w:rPr>
        <w:t xml:space="preserve">4. Подпрограмма </w:t>
      </w:r>
      <w:r w:rsidRPr="000B454D">
        <w:rPr>
          <w:rFonts w:ascii="Times New Roman" w:hAnsi="Times New Roman" w:cs="Times New Roman"/>
          <w:sz w:val="24"/>
          <w:szCs w:val="24"/>
          <w:lang w:val="en-US"/>
        </w:rPr>
        <w:t>VII</w:t>
      </w:r>
      <w:r w:rsidRPr="000B454D">
        <w:rPr>
          <w:rFonts w:ascii="Times New Roman" w:hAnsi="Times New Roman" w:cs="Times New Roman"/>
          <w:sz w:val="24"/>
          <w:szCs w:val="24"/>
        </w:rPr>
        <w:t xml:space="preserve"> «Развитие архивного дела» направлена на:</w:t>
      </w:r>
    </w:p>
    <w:p w14:paraId="307BAB8A" w14:textId="77777777" w:rsidR="00EF0373" w:rsidRPr="000B454D" w:rsidRDefault="00EF0373" w:rsidP="000B454D">
      <w:pPr>
        <w:pStyle w:val="ConsPlusNormal"/>
        <w:ind w:firstLine="709"/>
        <w:jc w:val="both"/>
        <w:rPr>
          <w:rFonts w:ascii="Times New Roman" w:hAnsi="Times New Roman" w:cs="Times New Roman"/>
          <w:sz w:val="24"/>
          <w:szCs w:val="24"/>
        </w:rPr>
      </w:pPr>
      <w:r w:rsidRPr="000B454D">
        <w:rPr>
          <w:rFonts w:ascii="Times New Roman" w:hAnsi="Times New Roman" w:cs="Times New Roman"/>
          <w:sz w:val="24"/>
          <w:szCs w:val="24"/>
        </w:rPr>
        <w:t>- обеспечение хранения, комплектования, учета и использования архивных документов, относящихся к муниципальной собственности;</w:t>
      </w:r>
    </w:p>
    <w:p w14:paraId="1370A3C1" w14:textId="77777777" w:rsidR="00100294" w:rsidRPr="000B454D" w:rsidRDefault="00EF0373" w:rsidP="000B454D">
      <w:pPr>
        <w:numPr>
          <w:ilvl w:val="0"/>
          <w:numId w:val="1"/>
        </w:numPr>
        <w:tabs>
          <w:tab w:val="left" w:pos="993"/>
        </w:tabs>
        <w:ind w:left="0" w:firstLine="709"/>
        <w:jc w:val="both"/>
        <w:rPr>
          <w:rFonts w:cs="Times New Roman"/>
          <w:sz w:val="24"/>
          <w:szCs w:val="24"/>
        </w:rPr>
      </w:pPr>
      <w:r w:rsidRPr="000B454D">
        <w:rPr>
          <w:rFonts w:cs="Times New Roman"/>
          <w:sz w:val="24"/>
          <w:szCs w:val="24"/>
        </w:rPr>
        <w:t>- хранение, комплектование, учет и использование архивных документов, относящихся к собственности Московской области и временно хранящихся в муниципальных архивах.</w:t>
      </w:r>
    </w:p>
    <w:p w14:paraId="6346D5B0" w14:textId="77777777" w:rsidR="00100294" w:rsidRPr="000B454D" w:rsidRDefault="008F55A3" w:rsidP="000B454D">
      <w:pPr>
        <w:ind w:firstLine="709"/>
        <w:jc w:val="both"/>
        <w:rPr>
          <w:rFonts w:cs="Times New Roman"/>
          <w:sz w:val="24"/>
          <w:szCs w:val="24"/>
        </w:rPr>
      </w:pPr>
      <w:r w:rsidRPr="000B454D">
        <w:rPr>
          <w:rFonts w:cs="Times New Roman"/>
          <w:sz w:val="24"/>
          <w:szCs w:val="24"/>
        </w:rPr>
        <w:t>4</w:t>
      </w:r>
      <w:r w:rsidR="00100294" w:rsidRPr="000B454D">
        <w:rPr>
          <w:rFonts w:cs="Times New Roman"/>
          <w:sz w:val="24"/>
          <w:szCs w:val="24"/>
        </w:rPr>
        <w:t xml:space="preserve">. Подпрограмма </w:t>
      </w:r>
      <w:r w:rsidR="00100294" w:rsidRPr="000B454D">
        <w:rPr>
          <w:rFonts w:cs="Times New Roman"/>
          <w:sz w:val="24"/>
          <w:szCs w:val="24"/>
          <w:lang w:val="en-US"/>
        </w:rPr>
        <w:t>VIII</w:t>
      </w:r>
      <w:r w:rsidR="00EF0373" w:rsidRPr="000B454D">
        <w:rPr>
          <w:rFonts w:cs="Times New Roman"/>
          <w:sz w:val="24"/>
          <w:szCs w:val="24"/>
        </w:rPr>
        <w:t xml:space="preserve"> </w:t>
      </w:r>
      <w:r w:rsidR="00C029C9" w:rsidRPr="000B454D">
        <w:rPr>
          <w:rFonts w:cs="Times New Roman"/>
          <w:sz w:val="24"/>
          <w:szCs w:val="24"/>
        </w:rPr>
        <w:t xml:space="preserve">«Обеспечивающая подпрограмма». </w:t>
      </w:r>
      <w:r w:rsidR="00C10804" w:rsidRPr="000B454D">
        <w:rPr>
          <w:rFonts w:cs="Times New Roman"/>
          <w:sz w:val="24"/>
          <w:szCs w:val="24"/>
        </w:rPr>
        <w:t>Направлена на обеспечение эффективного управления функционированием и развитием сферы культуры в городском округе Звёздный городок Московской области. В рамках подпрограммы решается основная задача – повышение качества и эффективности муниципальных услуг в сфере культуры, реализаций которой составит 100% выполнения нормативно-правовых актов.</w:t>
      </w:r>
    </w:p>
    <w:p w14:paraId="2F80B215" w14:textId="77777777" w:rsidR="00100294" w:rsidRPr="000B454D" w:rsidRDefault="00100294" w:rsidP="000B454D">
      <w:pPr>
        <w:ind w:firstLine="567"/>
        <w:jc w:val="center"/>
        <w:rPr>
          <w:rFonts w:cs="Times New Roman"/>
          <w:b/>
          <w:sz w:val="24"/>
          <w:szCs w:val="24"/>
        </w:rPr>
      </w:pPr>
    </w:p>
    <w:p w14:paraId="773C8DBE" w14:textId="77777777" w:rsidR="002B36B3" w:rsidRPr="000B454D" w:rsidRDefault="002B36B3" w:rsidP="000B454D">
      <w:pPr>
        <w:ind w:firstLine="567"/>
        <w:jc w:val="center"/>
        <w:rPr>
          <w:rFonts w:cs="Times New Roman"/>
          <w:b/>
          <w:sz w:val="24"/>
          <w:szCs w:val="24"/>
        </w:rPr>
      </w:pPr>
      <w:r w:rsidRPr="000B454D">
        <w:rPr>
          <w:rFonts w:cs="Times New Roman"/>
          <w:b/>
          <w:sz w:val="24"/>
          <w:szCs w:val="24"/>
        </w:rPr>
        <w:t>Обобщенная характеристика основных мероприятий с обоснованием необходимости их осуществления</w:t>
      </w:r>
    </w:p>
    <w:p w14:paraId="6916A21D" w14:textId="77777777" w:rsidR="002B36B3" w:rsidRPr="000B454D" w:rsidRDefault="002B36B3" w:rsidP="000B454D">
      <w:pPr>
        <w:pStyle w:val="ae"/>
        <w:jc w:val="both"/>
        <w:rPr>
          <w:rFonts w:ascii="Times New Roman" w:hAnsi="Times New Roman"/>
          <w:sz w:val="24"/>
          <w:szCs w:val="24"/>
          <w:u w:val="single"/>
        </w:rPr>
      </w:pPr>
    </w:p>
    <w:p w14:paraId="2456288D" w14:textId="77777777" w:rsidR="002B36B3" w:rsidRPr="000B454D" w:rsidRDefault="002B36B3" w:rsidP="000B454D">
      <w:pPr>
        <w:jc w:val="both"/>
        <w:rPr>
          <w:rFonts w:cs="Times New Roman"/>
          <w:sz w:val="24"/>
          <w:szCs w:val="24"/>
        </w:rPr>
      </w:pPr>
      <w:r w:rsidRPr="000B454D">
        <w:rPr>
          <w:rFonts w:cs="Times New Roman"/>
          <w:sz w:val="24"/>
          <w:szCs w:val="24"/>
        </w:rPr>
        <w:tab/>
        <w:t xml:space="preserve">Основные мероприятия муниципальной программы </w:t>
      </w:r>
      <w:r w:rsidR="00942F52" w:rsidRPr="000B454D">
        <w:rPr>
          <w:rFonts w:cs="Times New Roman"/>
          <w:sz w:val="24"/>
          <w:szCs w:val="24"/>
        </w:rPr>
        <w:t xml:space="preserve">городского округа Звёздный городок Московской области </w:t>
      </w:r>
      <w:r w:rsidRPr="000B454D">
        <w:rPr>
          <w:rFonts w:cs="Times New Roman"/>
          <w:sz w:val="24"/>
          <w:szCs w:val="24"/>
        </w:rPr>
        <w:t>«</w:t>
      </w:r>
      <w:r w:rsidR="00942F52" w:rsidRPr="000B454D">
        <w:rPr>
          <w:rFonts w:cs="Times New Roman"/>
          <w:sz w:val="24"/>
          <w:szCs w:val="24"/>
        </w:rPr>
        <w:t>Культура</w:t>
      </w:r>
      <w:r w:rsidRPr="000B454D">
        <w:rPr>
          <w:rFonts w:cs="Times New Roman"/>
          <w:sz w:val="24"/>
          <w:szCs w:val="24"/>
        </w:rPr>
        <w:t>» на 20</w:t>
      </w:r>
      <w:r w:rsidR="00942F52" w:rsidRPr="000B454D">
        <w:rPr>
          <w:rFonts w:cs="Times New Roman"/>
          <w:sz w:val="24"/>
          <w:szCs w:val="24"/>
        </w:rPr>
        <w:t>20–</w:t>
      </w:r>
      <w:r w:rsidRPr="000B454D">
        <w:rPr>
          <w:rFonts w:cs="Times New Roman"/>
          <w:sz w:val="24"/>
          <w:szCs w:val="24"/>
        </w:rPr>
        <w:t>202</w:t>
      </w:r>
      <w:r w:rsidR="00942F52" w:rsidRPr="000B454D">
        <w:rPr>
          <w:rFonts w:cs="Times New Roman"/>
          <w:sz w:val="24"/>
          <w:szCs w:val="24"/>
        </w:rPr>
        <w:t>4</w:t>
      </w:r>
      <w:r w:rsidRPr="000B454D">
        <w:rPr>
          <w:rFonts w:cs="Times New Roman"/>
          <w:sz w:val="24"/>
          <w:szCs w:val="24"/>
        </w:rPr>
        <w:t xml:space="preserve"> годы представляют собой комплекс взаимосвязанных мер, направленных на решение наиболее важных текущих и перспективных целей в сфере культуры  городского округа Звёздный городок Московской области в соответствии с Указами Президента РФ от 28.04.2008 № 607 «Об оценке эффективности деятельности органов местного самоуправления городских округов и муниципальных районов», от 07.05.2012 № 597 «О мероприятиях по реализации государственной социальной политики», выполнением показателей Государственной программы Московской области «Культура Подмосковья» на 20</w:t>
      </w:r>
      <w:r w:rsidR="0006566C" w:rsidRPr="000B454D">
        <w:rPr>
          <w:rFonts w:cs="Times New Roman"/>
          <w:sz w:val="24"/>
          <w:szCs w:val="24"/>
        </w:rPr>
        <w:t>20</w:t>
      </w:r>
      <w:r w:rsidRPr="000B454D">
        <w:rPr>
          <w:rFonts w:cs="Times New Roman"/>
          <w:sz w:val="24"/>
          <w:szCs w:val="24"/>
        </w:rPr>
        <w:t xml:space="preserve"> – 202</w:t>
      </w:r>
      <w:r w:rsidR="0006566C" w:rsidRPr="000B454D">
        <w:rPr>
          <w:rFonts w:cs="Times New Roman"/>
          <w:sz w:val="24"/>
          <w:szCs w:val="24"/>
        </w:rPr>
        <w:t>4</w:t>
      </w:r>
      <w:r w:rsidRPr="000B454D">
        <w:rPr>
          <w:rFonts w:cs="Times New Roman"/>
          <w:sz w:val="24"/>
          <w:szCs w:val="24"/>
        </w:rPr>
        <w:t xml:space="preserve"> годы, Рейтингом 50.</w:t>
      </w:r>
    </w:p>
    <w:p w14:paraId="185E5FEC" w14:textId="77777777" w:rsidR="002B36B3" w:rsidRPr="000B454D" w:rsidRDefault="002B36B3" w:rsidP="000B454D">
      <w:pPr>
        <w:jc w:val="both"/>
        <w:rPr>
          <w:rFonts w:cs="Times New Roman"/>
          <w:sz w:val="24"/>
          <w:szCs w:val="24"/>
        </w:rPr>
      </w:pPr>
      <w:r w:rsidRPr="000B454D">
        <w:rPr>
          <w:rFonts w:cs="Times New Roman"/>
          <w:sz w:val="24"/>
          <w:szCs w:val="24"/>
        </w:rPr>
        <w:tab/>
        <w:t>Основные мероприятия сформированы и реализуются в соответствии с законодательством.</w:t>
      </w:r>
    </w:p>
    <w:p w14:paraId="7792AB23" w14:textId="77777777" w:rsidR="008F55A3" w:rsidRPr="000B454D" w:rsidRDefault="008F55A3" w:rsidP="000B454D">
      <w:pPr>
        <w:pStyle w:val="ae"/>
        <w:ind w:firstLine="709"/>
        <w:jc w:val="both"/>
        <w:rPr>
          <w:rFonts w:ascii="Times New Roman" w:hAnsi="Times New Roman"/>
          <w:sz w:val="24"/>
          <w:szCs w:val="24"/>
        </w:rPr>
      </w:pPr>
      <w:r w:rsidRPr="000B454D">
        <w:rPr>
          <w:rFonts w:ascii="Times New Roman" w:hAnsi="Times New Roman"/>
          <w:sz w:val="24"/>
          <w:szCs w:val="24"/>
        </w:rPr>
        <w:t xml:space="preserve">Подпрограмма </w:t>
      </w:r>
      <w:r w:rsidRPr="000B454D">
        <w:rPr>
          <w:rFonts w:ascii="Times New Roman" w:hAnsi="Times New Roman"/>
          <w:sz w:val="24"/>
          <w:szCs w:val="24"/>
          <w:lang w:val="en-US"/>
        </w:rPr>
        <w:t>III</w:t>
      </w:r>
      <w:r w:rsidRPr="000B454D">
        <w:rPr>
          <w:rFonts w:ascii="Times New Roman" w:hAnsi="Times New Roman"/>
          <w:sz w:val="24"/>
          <w:szCs w:val="24"/>
        </w:rPr>
        <w:t xml:space="preserve"> «</w:t>
      </w:r>
      <w:r w:rsidR="00083F30" w:rsidRPr="000B454D">
        <w:rPr>
          <w:rFonts w:ascii="Times New Roman" w:hAnsi="Times New Roman"/>
          <w:sz w:val="24"/>
          <w:szCs w:val="24"/>
        </w:rPr>
        <w:t>Развитие библиотечного дела</w:t>
      </w:r>
      <w:r w:rsidRPr="000B454D">
        <w:rPr>
          <w:rFonts w:ascii="Times New Roman" w:hAnsi="Times New Roman"/>
          <w:sz w:val="24"/>
          <w:szCs w:val="24"/>
        </w:rPr>
        <w:t>».</w:t>
      </w:r>
    </w:p>
    <w:p w14:paraId="50BC45B7" w14:textId="77777777" w:rsidR="00083F30" w:rsidRPr="000B454D" w:rsidRDefault="00083F30" w:rsidP="000B454D">
      <w:pPr>
        <w:pStyle w:val="ae"/>
        <w:ind w:firstLine="709"/>
        <w:jc w:val="both"/>
        <w:rPr>
          <w:rFonts w:ascii="Times New Roman" w:hAnsi="Times New Roman"/>
          <w:sz w:val="24"/>
          <w:szCs w:val="24"/>
        </w:rPr>
      </w:pPr>
      <w:r w:rsidRPr="000B454D">
        <w:rPr>
          <w:rFonts w:ascii="Times New Roman" w:hAnsi="Times New Roman"/>
          <w:sz w:val="24"/>
          <w:szCs w:val="24"/>
        </w:rPr>
        <w:lastRenderedPageBreak/>
        <w:t xml:space="preserve">Основное мероприятие 1. «Организация библиотечного обслуживания населения муниципальными библиотеками Московской области». </w:t>
      </w:r>
    </w:p>
    <w:p w14:paraId="61CB5BD0" w14:textId="77777777" w:rsidR="00083F30" w:rsidRPr="000B454D" w:rsidRDefault="00083F30" w:rsidP="000B454D">
      <w:pPr>
        <w:pStyle w:val="ae"/>
        <w:ind w:firstLine="709"/>
        <w:jc w:val="both"/>
        <w:rPr>
          <w:rFonts w:ascii="Times New Roman" w:hAnsi="Times New Roman"/>
          <w:sz w:val="24"/>
          <w:szCs w:val="24"/>
        </w:rPr>
      </w:pPr>
      <w:r w:rsidRPr="000B454D">
        <w:rPr>
          <w:rFonts w:ascii="Times New Roman" w:hAnsi="Times New Roman"/>
          <w:sz w:val="24"/>
          <w:szCs w:val="24"/>
        </w:rPr>
        <w:t>Выполнение основного мероприятия 1 включает:</w:t>
      </w:r>
    </w:p>
    <w:p w14:paraId="518E2EB3" w14:textId="77777777" w:rsidR="00083F30" w:rsidRPr="000B454D" w:rsidRDefault="00083F30" w:rsidP="000B454D">
      <w:pPr>
        <w:pStyle w:val="ae"/>
        <w:ind w:firstLine="709"/>
        <w:jc w:val="both"/>
        <w:rPr>
          <w:rFonts w:ascii="Times New Roman" w:hAnsi="Times New Roman"/>
          <w:sz w:val="24"/>
          <w:szCs w:val="24"/>
        </w:rPr>
      </w:pPr>
      <w:r w:rsidRPr="000B454D">
        <w:rPr>
          <w:rFonts w:ascii="Times New Roman" w:hAnsi="Times New Roman"/>
          <w:sz w:val="24"/>
          <w:szCs w:val="24"/>
        </w:rPr>
        <w:t>- поддержку отрасли культуры.</w:t>
      </w:r>
    </w:p>
    <w:p w14:paraId="56A277B2" w14:textId="77777777" w:rsidR="00083F30" w:rsidRPr="000B454D" w:rsidRDefault="00083F30" w:rsidP="000B454D">
      <w:pPr>
        <w:pStyle w:val="ConsPlusNormal"/>
        <w:ind w:firstLine="540"/>
        <w:jc w:val="both"/>
        <w:rPr>
          <w:rFonts w:ascii="Times New Roman" w:eastAsia="Calibri" w:hAnsi="Times New Roman" w:cs="Times New Roman"/>
          <w:sz w:val="24"/>
          <w:szCs w:val="24"/>
          <w:lang w:eastAsia="en-US"/>
        </w:rPr>
      </w:pPr>
      <w:r w:rsidRPr="000B454D">
        <w:rPr>
          <w:rFonts w:ascii="Times New Roman" w:eastAsia="Calibri" w:hAnsi="Times New Roman" w:cs="Times New Roman"/>
          <w:sz w:val="24"/>
          <w:szCs w:val="24"/>
          <w:lang w:eastAsia="en-US"/>
        </w:rPr>
        <w:t>Указанное основное мероприятие 1 направлено на перезагрузку библиотеки Дома космонавтов, развитие литературного творчества и популяризацию чтения. А также на улучшение качества оказания услуг населению, увеличение числа посетителей библиотеки, увеличение количества участников областных литературных конкурсов.</w:t>
      </w:r>
    </w:p>
    <w:p w14:paraId="31D6CC5E" w14:textId="77777777" w:rsidR="008F36D7" w:rsidRPr="000B454D" w:rsidRDefault="008F36D7" w:rsidP="000B454D">
      <w:pPr>
        <w:pStyle w:val="ConsPlusNormal"/>
        <w:ind w:firstLine="709"/>
        <w:jc w:val="both"/>
        <w:rPr>
          <w:rFonts w:ascii="Times New Roman" w:hAnsi="Times New Roman" w:cs="Times New Roman"/>
          <w:sz w:val="24"/>
          <w:szCs w:val="24"/>
        </w:rPr>
      </w:pPr>
      <w:r w:rsidRPr="000B454D">
        <w:rPr>
          <w:rFonts w:ascii="Times New Roman" w:hAnsi="Times New Roman" w:cs="Times New Roman"/>
          <w:sz w:val="24"/>
          <w:szCs w:val="24"/>
        </w:rPr>
        <w:t xml:space="preserve">Подпрограмма </w:t>
      </w:r>
      <w:r w:rsidRPr="000B454D">
        <w:rPr>
          <w:rFonts w:ascii="Times New Roman" w:hAnsi="Times New Roman" w:cs="Times New Roman"/>
          <w:sz w:val="24"/>
          <w:szCs w:val="24"/>
          <w:lang w:val="en-US"/>
        </w:rPr>
        <w:t>IV</w:t>
      </w:r>
      <w:r w:rsidR="003D68DF" w:rsidRPr="000B454D">
        <w:rPr>
          <w:rFonts w:ascii="Times New Roman" w:hAnsi="Times New Roman" w:cs="Times New Roman"/>
          <w:sz w:val="24"/>
          <w:szCs w:val="24"/>
        </w:rPr>
        <w:t xml:space="preserve"> </w:t>
      </w:r>
      <w:r w:rsidRPr="000B454D">
        <w:rPr>
          <w:rFonts w:ascii="Times New Roman" w:hAnsi="Times New Roman" w:cs="Times New Roman"/>
          <w:sz w:val="24"/>
          <w:szCs w:val="24"/>
        </w:rPr>
        <w:t>«Развитие профессионального искусства, гастрольно-концертной и культурно-досуговой деятельности, кинематографии»</w:t>
      </w:r>
    </w:p>
    <w:p w14:paraId="186B10C9" w14:textId="77777777" w:rsidR="008F36D7" w:rsidRPr="000B454D" w:rsidRDefault="008F36D7" w:rsidP="000B454D">
      <w:pPr>
        <w:pStyle w:val="ConsPlusNormal"/>
        <w:ind w:firstLine="709"/>
        <w:jc w:val="both"/>
        <w:rPr>
          <w:rFonts w:ascii="Times New Roman" w:hAnsi="Times New Roman" w:cs="Times New Roman"/>
          <w:sz w:val="24"/>
          <w:szCs w:val="24"/>
        </w:rPr>
      </w:pPr>
      <w:r w:rsidRPr="000B454D">
        <w:rPr>
          <w:rFonts w:ascii="Times New Roman" w:hAnsi="Times New Roman" w:cs="Times New Roman"/>
          <w:sz w:val="24"/>
          <w:szCs w:val="24"/>
        </w:rPr>
        <w:t>Основное мероприятие 1.</w:t>
      </w:r>
      <w:r w:rsidR="00EF0373" w:rsidRPr="000B454D">
        <w:rPr>
          <w:rFonts w:ascii="Times New Roman" w:hAnsi="Times New Roman" w:cs="Times New Roman"/>
          <w:sz w:val="24"/>
          <w:szCs w:val="24"/>
        </w:rPr>
        <w:t xml:space="preserve"> </w:t>
      </w:r>
      <w:r w:rsidRPr="000B454D">
        <w:rPr>
          <w:rFonts w:ascii="Times New Roman" w:hAnsi="Times New Roman" w:cs="Times New Roman"/>
          <w:sz w:val="24"/>
          <w:szCs w:val="24"/>
        </w:rPr>
        <w:t>«Обеспечение функций культурно-досуговых учреждений».</w:t>
      </w:r>
    </w:p>
    <w:p w14:paraId="5E6FB24E" w14:textId="77777777" w:rsidR="00BA07CA" w:rsidRPr="000B454D" w:rsidRDefault="00BA07CA" w:rsidP="000B454D">
      <w:pPr>
        <w:pStyle w:val="ae"/>
        <w:ind w:firstLine="709"/>
        <w:jc w:val="both"/>
        <w:rPr>
          <w:rFonts w:ascii="Times New Roman" w:hAnsi="Times New Roman"/>
          <w:sz w:val="24"/>
          <w:szCs w:val="24"/>
        </w:rPr>
      </w:pPr>
      <w:r w:rsidRPr="000B454D">
        <w:rPr>
          <w:rFonts w:ascii="Times New Roman" w:hAnsi="Times New Roman"/>
          <w:sz w:val="24"/>
          <w:szCs w:val="24"/>
        </w:rPr>
        <w:t>Выполнение основного мероприятия 1 включает:</w:t>
      </w:r>
    </w:p>
    <w:p w14:paraId="7E183884" w14:textId="77777777" w:rsidR="008F36D7" w:rsidRPr="000B454D" w:rsidRDefault="00BA07CA" w:rsidP="000B454D">
      <w:pPr>
        <w:pStyle w:val="ConsPlusNormal"/>
        <w:ind w:firstLine="709"/>
        <w:jc w:val="both"/>
        <w:rPr>
          <w:rFonts w:ascii="Times New Roman" w:hAnsi="Times New Roman" w:cs="Times New Roman"/>
          <w:sz w:val="24"/>
          <w:szCs w:val="24"/>
        </w:rPr>
      </w:pPr>
      <w:r w:rsidRPr="000B454D">
        <w:rPr>
          <w:rFonts w:ascii="Times New Roman" w:hAnsi="Times New Roman" w:cs="Times New Roman"/>
          <w:sz w:val="24"/>
          <w:szCs w:val="24"/>
        </w:rPr>
        <w:t>- финансирование муниципального задания Дома космонавтов</w:t>
      </w:r>
    </w:p>
    <w:p w14:paraId="023D2C86" w14:textId="77777777" w:rsidR="008F55A3" w:rsidRPr="000B454D" w:rsidRDefault="00BA07CA" w:rsidP="000B454D">
      <w:pPr>
        <w:pStyle w:val="ConsPlusNormal"/>
        <w:ind w:firstLine="709"/>
        <w:jc w:val="both"/>
        <w:rPr>
          <w:rFonts w:ascii="Times New Roman" w:hAnsi="Times New Roman" w:cs="Times New Roman"/>
          <w:b/>
          <w:sz w:val="24"/>
          <w:szCs w:val="24"/>
        </w:rPr>
      </w:pPr>
      <w:r w:rsidRPr="000B454D">
        <w:rPr>
          <w:rFonts w:ascii="Times New Roman" w:hAnsi="Times New Roman" w:cs="Times New Roman"/>
          <w:sz w:val="24"/>
          <w:szCs w:val="24"/>
        </w:rPr>
        <w:t>- проведение мероприятий в сфере культуры.</w:t>
      </w:r>
    </w:p>
    <w:p w14:paraId="7FE1BADC" w14:textId="77777777" w:rsidR="008F55A3" w:rsidRPr="000B454D" w:rsidRDefault="008F55A3" w:rsidP="000B454D">
      <w:pPr>
        <w:pStyle w:val="ae"/>
        <w:ind w:firstLine="709"/>
        <w:jc w:val="both"/>
        <w:rPr>
          <w:rFonts w:ascii="Times New Roman" w:hAnsi="Times New Roman"/>
          <w:sz w:val="24"/>
          <w:szCs w:val="24"/>
        </w:rPr>
      </w:pPr>
      <w:r w:rsidRPr="000B454D">
        <w:rPr>
          <w:rFonts w:ascii="Times New Roman" w:hAnsi="Times New Roman"/>
          <w:sz w:val="24"/>
          <w:szCs w:val="24"/>
        </w:rPr>
        <w:t xml:space="preserve">Подпрограмма </w:t>
      </w:r>
      <w:r w:rsidRPr="000B454D">
        <w:rPr>
          <w:rFonts w:ascii="Times New Roman" w:hAnsi="Times New Roman"/>
          <w:sz w:val="24"/>
          <w:szCs w:val="24"/>
          <w:lang w:val="en-US"/>
        </w:rPr>
        <w:t>V</w:t>
      </w:r>
      <w:r w:rsidRPr="000B454D">
        <w:rPr>
          <w:rFonts w:ascii="Times New Roman" w:hAnsi="Times New Roman"/>
          <w:sz w:val="24"/>
          <w:szCs w:val="24"/>
        </w:rPr>
        <w:t xml:space="preserve"> «Укрепление материально-технической базы муниципального учреждения в сфере культуры».</w:t>
      </w:r>
    </w:p>
    <w:p w14:paraId="11CA943F" w14:textId="77777777" w:rsidR="002B36B3" w:rsidRPr="000B454D" w:rsidRDefault="002B36B3" w:rsidP="000B454D">
      <w:pPr>
        <w:pStyle w:val="ae"/>
        <w:ind w:firstLine="709"/>
        <w:jc w:val="both"/>
        <w:rPr>
          <w:rFonts w:ascii="Times New Roman" w:hAnsi="Times New Roman"/>
          <w:sz w:val="24"/>
          <w:szCs w:val="24"/>
        </w:rPr>
      </w:pPr>
      <w:r w:rsidRPr="000B454D">
        <w:rPr>
          <w:rFonts w:ascii="Times New Roman" w:hAnsi="Times New Roman"/>
          <w:sz w:val="24"/>
          <w:szCs w:val="24"/>
        </w:rPr>
        <w:t xml:space="preserve">Основное мероприятие 1. «Модернизация материально-технической базы объектов культуры путем проведения капитального ремонта и технического переоснащения муниципальных учреждений культуры современным непроизводственным оборудованием» </w:t>
      </w:r>
    </w:p>
    <w:p w14:paraId="23A5E4EB" w14:textId="77777777" w:rsidR="002B36B3" w:rsidRPr="000B454D" w:rsidRDefault="002B36B3" w:rsidP="000B454D">
      <w:pPr>
        <w:pStyle w:val="ae"/>
        <w:ind w:firstLine="709"/>
        <w:jc w:val="both"/>
        <w:rPr>
          <w:rFonts w:ascii="Times New Roman" w:hAnsi="Times New Roman"/>
          <w:sz w:val="24"/>
          <w:szCs w:val="24"/>
        </w:rPr>
      </w:pPr>
      <w:r w:rsidRPr="000B454D">
        <w:rPr>
          <w:rFonts w:ascii="Times New Roman" w:hAnsi="Times New Roman"/>
          <w:sz w:val="24"/>
          <w:szCs w:val="24"/>
        </w:rPr>
        <w:t>Выполнение основного мероприятия 1 включает:</w:t>
      </w:r>
    </w:p>
    <w:p w14:paraId="2E4BCF68" w14:textId="77777777" w:rsidR="002B36B3" w:rsidRPr="000B454D" w:rsidRDefault="002B36B3" w:rsidP="000B454D">
      <w:pPr>
        <w:pStyle w:val="ae"/>
        <w:ind w:firstLine="709"/>
        <w:jc w:val="both"/>
        <w:rPr>
          <w:rFonts w:ascii="Times New Roman" w:hAnsi="Times New Roman"/>
          <w:sz w:val="24"/>
          <w:szCs w:val="24"/>
        </w:rPr>
      </w:pPr>
      <w:r w:rsidRPr="000B454D">
        <w:rPr>
          <w:rFonts w:ascii="Times New Roman" w:hAnsi="Times New Roman"/>
          <w:sz w:val="24"/>
          <w:szCs w:val="24"/>
        </w:rPr>
        <w:t>- проведение первоочередных мероприятий по восстановлению имущественного комплекса учреждений социальной сферы военных городков на территории Московской области, переданных в собственность муниципальных образований Московской области (целевые субсидии);</w:t>
      </w:r>
    </w:p>
    <w:p w14:paraId="2D609FED" w14:textId="77777777" w:rsidR="002B36B3" w:rsidRPr="000B454D" w:rsidRDefault="002B36B3" w:rsidP="000B454D">
      <w:pPr>
        <w:pStyle w:val="ae"/>
        <w:ind w:firstLine="709"/>
        <w:jc w:val="both"/>
        <w:rPr>
          <w:rFonts w:ascii="Times New Roman" w:hAnsi="Times New Roman"/>
          <w:sz w:val="24"/>
          <w:szCs w:val="24"/>
        </w:rPr>
      </w:pPr>
      <w:r w:rsidRPr="000B454D">
        <w:rPr>
          <w:rFonts w:ascii="Times New Roman" w:hAnsi="Times New Roman"/>
          <w:sz w:val="24"/>
          <w:szCs w:val="24"/>
        </w:rPr>
        <w:t xml:space="preserve">- укрепление материально-технической базы, приобретение </w:t>
      </w:r>
      <w:r w:rsidRPr="000B454D">
        <w:rPr>
          <w:rFonts w:ascii="Times New Roman" w:hAnsi="Times New Roman"/>
          <w:sz w:val="24"/>
          <w:szCs w:val="24"/>
          <w:lang w:val="en-US"/>
        </w:rPr>
        <w:t>RFID</w:t>
      </w:r>
      <w:r w:rsidRPr="000B454D">
        <w:rPr>
          <w:rFonts w:ascii="Times New Roman" w:hAnsi="Times New Roman"/>
          <w:sz w:val="24"/>
          <w:szCs w:val="24"/>
        </w:rPr>
        <w:t xml:space="preserve">-оборудования, программного обеспечения и бесконтактной смарт-карты с </w:t>
      </w:r>
      <w:r w:rsidRPr="000B454D">
        <w:rPr>
          <w:rFonts w:ascii="Times New Roman" w:hAnsi="Times New Roman"/>
          <w:sz w:val="24"/>
          <w:szCs w:val="24"/>
          <w:lang w:val="en-US"/>
        </w:rPr>
        <w:t>RFID</w:t>
      </w:r>
      <w:r w:rsidRPr="000B454D">
        <w:rPr>
          <w:rFonts w:ascii="Times New Roman" w:hAnsi="Times New Roman"/>
          <w:sz w:val="24"/>
          <w:szCs w:val="24"/>
        </w:rPr>
        <w:t>-чипом для идентификации читателя для муниципальных общедоступных библиотек муниципальных образований Московской области;</w:t>
      </w:r>
    </w:p>
    <w:p w14:paraId="6EE40416" w14:textId="77777777" w:rsidR="002B36B3" w:rsidRPr="000B454D" w:rsidRDefault="002B36B3" w:rsidP="000B454D">
      <w:pPr>
        <w:pStyle w:val="ae"/>
        <w:ind w:firstLine="709"/>
        <w:jc w:val="both"/>
        <w:rPr>
          <w:rFonts w:ascii="Times New Roman" w:hAnsi="Times New Roman"/>
          <w:sz w:val="24"/>
          <w:szCs w:val="24"/>
        </w:rPr>
      </w:pPr>
      <w:r w:rsidRPr="000B454D">
        <w:rPr>
          <w:rFonts w:ascii="Times New Roman" w:hAnsi="Times New Roman"/>
          <w:sz w:val="24"/>
          <w:szCs w:val="24"/>
        </w:rPr>
        <w:t>- проведение экспертизы сметной документации для проведения первоочередных мероприятий по восстановлению имущественного комплекса учреждений социальной сферы военных городков на территории Московской области, переданных в собственность муниципальных образований Московской области (целевые субсидии);</w:t>
      </w:r>
    </w:p>
    <w:p w14:paraId="3C7DBAA6" w14:textId="77777777" w:rsidR="002B36B3" w:rsidRPr="000B454D" w:rsidRDefault="002B36B3" w:rsidP="000B454D">
      <w:pPr>
        <w:pStyle w:val="ae"/>
        <w:ind w:firstLine="709"/>
        <w:jc w:val="both"/>
        <w:rPr>
          <w:rFonts w:ascii="Times New Roman" w:hAnsi="Times New Roman"/>
          <w:sz w:val="24"/>
          <w:szCs w:val="24"/>
        </w:rPr>
      </w:pPr>
      <w:r w:rsidRPr="000B454D">
        <w:rPr>
          <w:rFonts w:ascii="Times New Roman" w:hAnsi="Times New Roman"/>
          <w:sz w:val="24"/>
          <w:szCs w:val="24"/>
        </w:rPr>
        <w:t>- текущий ремонт учреждения МБУК «Дом космонавтов».</w:t>
      </w:r>
    </w:p>
    <w:p w14:paraId="3E6E597B" w14:textId="77777777" w:rsidR="002B36B3" w:rsidRPr="000B454D" w:rsidRDefault="002B36B3" w:rsidP="000B454D">
      <w:pPr>
        <w:pStyle w:val="ae"/>
        <w:ind w:firstLine="709"/>
        <w:jc w:val="both"/>
        <w:rPr>
          <w:rFonts w:ascii="Times New Roman" w:hAnsi="Times New Roman"/>
          <w:sz w:val="24"/>
          <w:szCs w:val="24"/>
        </w:rPr>
      </w:pPr>
      <w:r w:rsidRPr="000B454D">
        <w:rPr>
          <w:rFonts w:ascii="Times New Roman" w:hAnsi="Times New Roman"/>
          <w:sz w:val="24"/>
          <w:szCs w:val="24"/>
        </w:rPr>
        <w:t xml:space="preserve">Реализация мероприятий направлена на улучшение материально-технической базы Дома космонавтов путем проведения капитального ремонта, технического переоснащения современным непроизводственным оборудованием. Таким образом, реализация мероприятий Подпрограмма </w:t>
      </w:r>
      <w:r w:rsidRPr="000B454D">
        <w:rPr>
          <w:rFonts w:ascii="Times New Roman" w:hAnsi="Times New Roman"/>
          <w:sz w:val="24"/>
          <w:szCs w:val="24"/>
          <w:lang w:val="en-US"/>
        </w:rPr>
        <w:t>V</w:t>
      </w:r>
      <w:r w:rsidRPr="000B454D">
        <w:rPr>
          <w:rFonts w:ascii="Times New Roman" w:hAnsi="Times New Roman"/>
          <w:sz w:val="24"/>
          <w:szCs w:val="24"/>
        </w:rPr>
        <w:t xml:space="preserve"> «Укрепление материально-технической базы муниципального учреждения в сфере культуры» позволит достичь необходимых значений показателей </w:t>
      </w:r>
      <w:hyperlink r:id="rId9" w:history="1">
        <w:r w:rsidRPr="000B454D">
          <w:rPr>
            <w:rFonts w:ascii="Times New Roman" w:hAnsi="Times New Roman"/>
            <w:sz w:val="24"/>
            <w:szCs w:val="24"/>
          </w:rPr>
          <w:t>Указа</w:t>
        </w:r>
      </w:hyperlink>
      <w:r w:rsidRPr="000B454D">
        <w:rPr>
          <w:rFonts w:ascii="Times New Roman" w:hAnsi="Times New Roman"/>
          <w:sz w:val="24"/>
          <w:szCs w:val="24"/>
        </w:rPr>
        <w:t xml:space="preserve"> Президента Российской Федерации от 28.04.2008 № 607 «Об оценке эффективности деятельности органов местного самоуправления городских округов и муниципальных районов» и </w:t>
      </w:r>
      <w:hyperlink r:id="rId10" w:history="1">
        <w:r w:rsidRPr="000B454D">
          <w:rPr>
            <w:rFonts w:ascii="Times New Roman" w:hAnsi="Times New Roman"/>
            <w:sz w:val="24"/>
            <w:szCs w:val="24"/>
          </w:rPr>
          <w:t>постановления</w:t>
        </w:r>
      </w:hyperlink>
      <w:r w:rsidRPr="000B454D">
        <w:rPr>
          <w:rFonts w:ascii="Times New Roman" w:hAnsi="Times New Roman"/>
          <w:sz w:val="24"/>
          <w:szCs w:val="24"/>
        </w:rPr>
        <w:t xml:space="preserve"> Правительства Российской Федерации от 17.12.2012 № 1317 «О мерах по реализации Указа Президента Российской Федерации от 28.04.2008 </w:t>
      </w:r>
      <w:r w:rsidR="008567F6" w:rsidRPr="000B454D">
        <w:rPr>
          <w:rFonts w:ascii="Times New Roman" w:hAnsi="Times New Roman"/>
          <w:sz w:val="24"/>
          <w:szCs w:val="24"/>
        </w:rPr>
        <w:t>№</w:t>
      </w:r>
      <w:r w:rsidRPr="000B454D">
        <w:rPr>
          <w:rFonts w:ascii="Times New Roman" w:hAnsi="Times New Roman"/>
          <w:sz w:val="24"/>
          <w:szCs w:val="24"/>
        </w:rPr>
        <w:t xml:space="preserve"> 607 «Об оценке эффективности деятельности органов местного самоуправления городских округов и муниципальных районов» и </w:t>
      </w:r>
      <w:hyperlink r:id="rId11" w:history="1">
        <w:r w:rsidRPr="000B454D">
          <w:rPr>
            <w:rFonts w:ascii="Times New Roman" w:hAnsi="Times New Roman"/>
            <w:sz w:val="24"/>
            <w:szCs w:val="24"/>
          </w:rPr>
          <w:t>подпункта «и» пункта 2</w:t>
        </w:r>
      </w:hyperlink>
      <w:r w:rsidRPr="000B454D">
        <w:rPr>
          <w:rFonts w:ascii="Times New Roman" w:hAnsi="Times New Roman"/>
          <w:sz w:val="24"/>
          <w:szCs w:val="24"/>
        </w:rPr>
        <w:t xml:space="preserve"> Указа Президента Российской Федерации от 07.05.2012 № 601 «Об основных направлениях совершенствования системы государственного управления»:</w:t>
      </w:r>
    </w:p>
    <w:p w14:paraId="2A6BA218" w14:textId="77777777" w:rsidR="002B36B3" w:rsidRPr="000B454D" w:rsidRDefault="002B36B3" w:rsidP="000B454D">
      <w:pPr>
        <w:pStyle w:val="ConsPlusNormal"/>
        <w:ind w:firstLine="539"/>
        <w:jc w:val="both"/>
        <w:rPr>
          <w:rFonts w:ascii="Times New Roman" w:eastAsia="Calibri" w:hAnsi="Times New Roman" w:cs="Times New Roman"/>
          <w:sz w:val="24"/>
          <w:szCs w:val="24"/>
          <w:lang w:eastAsia="en-US"/>
        </w:rPr>
      </w:pPr>
      <w:r w:rsidRPr="000B454D">
        <w:rPr>
          <w:rFonts w:ascii="Times New Roman" w:eastAsia="Calibri" w:hAnsi="Times New Roman" w:cs="Times New Roman"/>
          <w:sz w:val="24"/>
          <w:szCs w:val="24"/>
          <w:lang w:eastAsia="en-US"/>
        </w:rPr>
        <w:t>уровень фактической обеспеченности учреждениями культуры от нормативной потребности;</w:t>
      </w:r>
    </w:p>
    <w:p w14:paraId="7E364776" w14:textId="77777777" w:rsidR="002B36B3" w:rsidRPr="000B454D" w:rsidRDefault="002B36B3" w:rsidP="000B454D">
      <w:pPr>
        <w:pStyle w:val="ConsPlusNormal"/>
        <w:ind w:firstLine="539"/>
        <w:jc w:val="both"/>
        <w:rPr>
          <w:rFonts w:ascii="Times New Roman" w:eastAsia="Calibri" w:hAnsi="Times New Roman" w:cs="Times New Roman"/>
          <w:sz w:val="24"/>
          <w:szCs w:val="24"/>
          <w:lang w:eastAsia="en-US"/>
        </w:rPr>
      </w:pPr>
      <w:r w:rsidRPr="000B454D">
        <w:rPr>
          <w:rFonts w:ascii="Times New Roman" w:eastAsia="Calibri" w:hAnsi="Times New Roman" w:cs="Times New Roman"/>
          <w:sz w:val="24"/>
          <w:szCs w:val="24"/>
          <w:lang w:eastAsia="en-US"/>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процентов.</w:t>
      </w:r>
    </w:p>
    <w:p w14:paraId="0360646B" w14:textId="77777777" w:rsidR="002B36B3" w:rsidRPr="000B454D" w:rsidRDefault="002B36B3" w:rsidP="000B454D">
      <w:pPr>
        <w:pStyle w:val="ae"/>
        <w:ind w:firstLine="709"/>
        <w:jc w:val="both"/>
        <w:rPr>
          <w:rFonts w:ascii="Times New Roman" w:hAnsi="Times New Roman"/>
          <w:sz w:val="24"/>
          <w:szCs w:val="24"/>
        </w:rPr>
      </w:pPr>
      <w:r w:rsidRPr="000B454D">
        <w:rPr>
          <w:rFonts w:ascii="Times New Roman" w:hAnsi="Times New Roman"/>
          <w:sz w:val="24"/>
          <w:szCs w:val="24"/>
        </w:rPr>
        <w:t xml:space="preserve">Подпрограмма </w:t>
      </w:r>
      <w:r w:rsidRPr="000B454D">
        <w:rPr>
          <w:rFonts w:ascii="Times New Roman" w:hAnsi="Times New Roman"/>
          <w:sz w:val="24"/>
          <w:szCs w:val="24"/>
          <w:lang w:val="en-US"/>
        </w:rPr>
        <w:t>VII</w:t>
      </w:r>
      <w:r w:rsidRPr="000B454D">
        <w:rPr>
          <w:rFonts w:ascii="Times New Roman" w:hAnsi="Times New Roman"/>
          <w:sz w:val="24"/>
          <w:szCs w:val="24"/>
        </w:rPr>
        <w:t xml:space="preserve"> «Развитие архивного дела».</w:t>
      </w:r>
    </w:p>
    <w:p w14:paraId="23F91BBD" w14:textId="77777777" w:rsidR="00EF0373" w:rsidRPr="000B454D" w:rsidRDefault="00EF0373" w:rsidP="000B454D">
      <w:pPr>
        <w:pStyle w:val="ConsPlusNormal"/>
        <w:ind w:firstLine="709"/>
        <w:jc w:val="both"/>
        <w:rPr>
          <w:rFonts w:ascii="Times New Roman" w:hAnsi="Times New Roman" w:cs="Times New Roman"/>
          <w:sz w:val="24"/>
          <w:szCs w:val="24"/>
        </w:rPr>
      </w:pPr>
      <w:r w:rsidRPr="000B454D">
        <w:rPr>
          <w:rFonts w:ascii="Times New Roman" w:hAnsi="Times New Roman" w:cs="Times New Roman"/>
          <w:sz w:val="24"/>
          <w:szCs w:val="24"/>
        </w:rPr>
        <w:t>Основными мероприятиями подпрограммы VII «Развитие архивного дела» являются:</w:t>
      </w:r>
    </w:p>
    <w:p w14:paraId="26A9E459" w14:textId="77777777" w:rsidR="00EF0373" w:rsidRPr="000B454D" w:rsidRDefault="00EF0373" w:rsidP="000B454D">
      <w:pPr>
        <w:pStyle w:val="ConsPlusNormal"/>
        <w:ind w:firstLine="709"/>
        <w:jc w:val="both"/>
        <w:rPr>
          <w:rFonts w:ascii="Times New Roman" w:hAnsi="Times New Roman" w:cs="Times New Roman"/>
          <w:sz w:val="24"/>
          <w:szCs w:val="24"/>
        </w:rPr>
      </w:pPr>
      <w:r w:rsidRPr="000B454D">
        <w:rPr>
          <w:rFonts w:ascii="Times New Roman" w:hAnsi="Times New Roman" w:cs="Times New Roman"/>
          <w:sz w:val="24"/>
          <w:szCs w:val="24"/>
        </w:rPr>
        <w:lastRenderedPageBreak/>
        <w:t>- хранение, комплектование, учет и использование архивных документов в муниципальных архивах;</w:t>
      </w:r>
    </w:p>
    <w:p w14:paraId="5EA9F722" w14:textId="77777777" w:rsidR="00EF0373" w:rsidRPr="000B454D" w:rsidRDefault="00EF0373" w:rsidP="000B454D">
      <w:pPr>
        <w:pStyle w:val="ConsPlusNormal"/>
        <w:ind w:firstLine="709"/>
        <w:jc w:val="both"/>
        <w:rPr>
          <w:rFonts w:ascii="Times New Roman" w:hAnsi="Times New Roman" w:cs="Times New Roman"/>
          <w:sz w:val="24"/>
          <w:szCs w:val="24"/>
        </w:rPr>
      </w:pPr>
      <w:r w:rsidRPr="000B454D">
        <w:rPr>
          <w:rFonts w:ascii="Times New Roman" w:hAnsi="Times New Roman" w:cs="Times New Roman"/>
          <w:sz w:val="24"/>
          <w:szCs w:val="24"/>
        </w:rPr>
        <w:t>- временное хранение, комплектование, учет и использование архивных документов, относящихся к собственности Московской области и временно хранящихся в муниципальных архивах.</w:t>
      </w:r>
    </w:p>
    <w:p w14:paraId="397AB429" w14:textId="77777777" w:rsidR="00EF0373" w:rsidRPr="000B454D" w:rsidRDefault="00EF0373" w:rsidP="000B454D">
      <w:pPr>
        <w:pStyle w:val="ConsPlusNormal"/>
        <w:ind w:firstLine="709"/>
        <w:jc w:val="both"/>
        <w:rPr>
          <w:rFonts w:ascii="Times New Roman" w:hAnsi="Times New Roman" w:cs="Times New Roman"/>
          <w:sz w:val="24"/>
          <w:szCs w:val="24"/>
        </w:rPr>
      </w:pPr>
      <w:r w:rsidRPr="000B454D">
        <w:rPr>
          <w:rFonts w:ascii="Times New Roman" w:hAnsi="Times New Roman" w:cs="Times New Roman"/>
          <w:sz w:val="24"/>
          <w:szCs w:val="24"/>
        </w:rPr>
        <w:t>Реализация данных мероприятий направлена на организацию хранения, комплектования, учета и использования документов Архивного фонда Московской области и других архивных документов, относящихся к государственной и муниципальной формам собственности.</w:t>
      </w:r>
    </w:p>
    <w:p w14:paraId="335E5672" w14:textId="77777777" w:rsidR="00EF0373" w:rsidRPr="000B454D" w:rsidRDefault="00EF0373" w:rsidP="000B454D">
      <w:pPr>
        <w:pStyle w:val="ConsPlusNormal"/>
        <w:ind w:firstLine="709"/>
        <w:jc w:val="both"/>
        <w:rPr>
          <w:rFonts w:ascii="Times New Roman" w:hAnsi="Times New Roman" w:cs="Times New Roman"/>
          <w:sz w:val="24"/>
          <w:szCs w:val="24"/>
        </w:rPr>
      </w:pPr>
      <w:r w:rsidRPr="000B454D">
        <w:rPr>
          <w:rFonts w:ascii="Times New Roman" w:hAnsi="Times New Roman" w:cs="Times New Roman"/>
          <w:sz w:val="24"/>
          <w:szCs w:val="24"/>
        </w:rPr>
        <w:t>Выполнение мероприятий позволит обеспечить соблюдение нормативных условий хранения архивных документов, систематическое пополнение муниципального архива документами Архивного фонда Московской области, оказание информационных услуг на основе архивных документов, обеспечение доступа в очной и удаленной форме к архивным документам и справочно-поисковым средствам к ним.</w:t>
      </w:r>
    </w:p>
    <w:p w14:paraId="45272D2E" w14:textId="77777777" w:rsidR="00EF0373" w:rsidRPr="000B454D" w:rsidRDefault="00EF0373" w:rsidP="000B454D">
      <w:pPr>
        <w:pStyle w:val="ConsPlusNormal"/>
        <w:ind w:firstLine="709"/>
        <w:jc w:val="both"/>
        <w:rPr>
          <w:rFonts w:ascii="Times New Roman" w:hAnsi="Times New Roman" w:cs="Times New Roman"/>
          <w:sz w:val="24"/>
          <w:szCs w:val="24"/>
        </w:rPr>
      </w:pPr>
      <w:r w:rsidRPr="000B454D">
        <w:rPr>
          <w:rFonts w:ascii="Times New Roman" w:hAnsi="Times New Roman" w:cs="Times New Roman"/>
          <w:sz w:val="24"/>
          <w:szCs w:val="24"/>
        </w:rPr>
        <w:t>В ходе выполнения мероприятий будет обеспечена сохранность документов Архивного фонда Московской области и других архивных документов, повысится доступность архивных документов для всех категорий и групп населения, в том числе в форме удаленного использования копий архивных документов и справочно-поисковых средств к ним.</w:t>
      </w:r>
    </w:p>
    <w:p w14:paraId="0AFD086B" w14:textId="77777777" w:rsidR="002B36B3" w:rsidRPr="000B454D" w:rsidRDefault="002B36B3" w:rsidP="000B454D">
      <w:pPr>
        <w:pStyle w:val="ConsPlusNormal"/>
        <w:ind w:firstLine="540"/>
        <w:jc w:val="both"/>
        <w:rPr>
          <w:rFonts w:ascii="Times New Roman" w:hAnsi="Times New Roman" w:cs="Times New Roman"/>
          <w:sz w:val="24"/>
          <w:szCs w:val="24"/>
        </w:rPr>
      </w:pPr>
      <w:r w:rsidRPr="000B454D">
        <w:rPr>
          <w:rFonts w:ascii="Times New Roman" w:hAnsi="Times New Roman" w:cs="Times New Roman"/>
          <w:sz w:val="24"/>
          <w:szCs w:val="24"/>
        </w:rPr>
        <w:t xml:space="preserve">Подпрограмма </w:t>
      </w:r>
      <w:r w:rsidRPr="000B454D">
        <w:rPr>
          <w:rFonts w:ascii="Times New Roman" w:hAnsi="Times New Roman" w:cs="Times New Roman"/>
          <w:sz w:val="24"/>
          <w:szCs w:val="24"/>
          <w:lang w:val="en-US"/>
        </w:rPr>
        <w:t>VIII</w:t>
      </w:r>
      <w:r w:rsidR="00EF0373" w:rsidRPr="000B454D">
        <w:rPr>
          <w:rFonts w:ascii="Times New Roman" w:hAnsi="Times New Roman" w:cs="Times New Roman"/>
          <w:sz w:val="24"/>
          <w:szCs w:val="24"/>
        </w:rPr>
        <w:t xml:space="preserve"> </w:t>
      </w:r>
      <w:r w:rsidRPr="000B454D">
        <w:rPr>
          <w:rFonts w:ascii="Times New Roman" w:hAnsi="Times New Roman" w:cs="Times New Roman"/>
          <w:sz w:val="24"/>
          <w:szCs w:val="24"/>
        </w:rPr>
        <w:t>«Обеспечивающая подпрограмма»</w:t>
      </w:r>
      <w:r w:rsidR="00DF7D8C" w:rsidRPr="000B454D">
        <w:rPr>
          <w:rFonts w:ascii="Times New Roman" w:hAnsi="Times New Roman" w:cs="Times New Roman"/>
          <w:sz w:val="24"/>
          <w:szCs w:val="24"/>
        </w:rPr>
        <w:t>.</w:t>
      </w:r>
    </w:p>
    <w:p w14:paraId="2838A805" w14:textId="77777777" w:rsidR="002B36B3" w:rsidRPr="000B454D" w:rsidRDefault="002B36B3" w:rsidP="000B454D">
      <w:pPr>
        <w:pStyle w:val="ae"/>
        <w:ind w:firstLine="709"/>
        <w:jc w:val="both"/>
        <w:rPr>
          <w:rFonts w:ascii="Times New Roman" w:hAnsi="Times New Roman"/>
          <w:sz w:val="24"/>
          <w:szCs w:val="24"/>
        </w:rPr>
      </w:pPr>
      <w:r w:rsidRPr="000B454D">
        <w:rPr>
          <w:rFonts w:ascii="Times New Roman" w:hAnsi="Times New Roman"/>
          <w:sz w:val="24"/>
          <w:szCs w:val="24"/>
        </w:rPr>
        <w:t>Основное мероприятие 1. «Оказание муниципальных услуг по обеспечению творческой самореализации граждан, проведению культурно-массовых мероприятий»</w:t>
      </w:r>
    </w:p>
    <w:p w14:paraId="209295AB" w14:textId="77777777" w:rsidR="002B36B3" w:rsidRPr="000B454D" w:rsidRDefault="002B36B3" w:rsidP="000B454D">
      <w:pPr>
        <w:pStyle w:val="ae"/>
        <w:ind w:firstLine="709"/>
        <w:jc w:val="both"/>
        <w:rPr>
          <w:rFonts w:ascii="Times New Roman" w:hAnsi="Times New Roman"/>
          <w:sz w:val="24"/>
          <w:szCs w:val="24"/>
        </w:rPr>
      </w:pPr>
      <w:r w:rsidRPr="000B454D">
        <w:rPr>
          <w:rFonts w:ascii="Times New Roman" w:hAnsi="Times New Roman"/>
          <w:sz w:val="24"/>
          <w:szCs w:val="24"/>
        </w:rPr>
        <w:t>Выполнение основного мероприятия 1 включает:</w:t>
      </w:r>
    </w:p>
    <w:p w14:paraId="32849065" w14:textId="77777777" w:rsidR="002B36B3" w:rsidRPr="000B454D" w:rsidRDefault="002B36B3" w:rsidP="000B454D">
      <w:pPr>
        <w:pStyle w:val="ae"/>
        <w:ind w:firstLine="709"/>
        <w:jc w:val="both"/>
        <w:rPr>
          <w:rFonts w:ascii="Times New Roman" w:hAnsi="Times New Roman"/>
          <w:sz w:val="24"/>
          <w:szCs w:val="24"/>
        </w:rPr>
      </w:pPr>
      <w:r w:rsidRPr="000B454D">
        <w:rPr>
          <w:rFonts w:ascii="Times New Roman" w:hAnsi="Times New Roman"/>
          <w:sz w:val="24"/>
          <w:szCs w:val="24"/>
        </w:rPr>
        <w:t>- оказание муниципальных услуг по организации деятельности культурно-досугового учреждения и клубных формирований самодеятельного народного творчества;</w:t>
      </w:r>
    </w:p>
    <w:p w14:paraId="22A45347" w14:textId="77777777" w:rsidR="002B36B3" w:rsidRPr="000B454D" w:rsidRDefault="002B36B3" w:rsidP="000B454D">
      <w:pPr>
        <w:pStyle w:val="ae"/>
        <w:ind w:firstLine="709"/>
        <w:jc w:val="both"/>
        <w:rPr>
          <w:rFonts w:ascii="Times New Roman" w:hAnsi="Times New Roman"/>
          <w:sz w:val="24"/>
          <w:szCs w:val="24"/>
        </w:rPr>
      </w:pPr>
      <w:r w:rsidRPr="000B454D">
        <w:rPr>
          <w:rFonts w:ascii="Times New Roman" w:hAnsi="Times New Roman"/>
          <w:sz w:val="24"/>
          <w:szCs w:val="24"/>
        </w:rPr>
        <w:t>- проведение праздничных и культурно-массовых мероприятий в сфере культуры городского округа Звёздный городок Московской области</w:t>
      </w:r>
    </w:p>
    <w:p w14:paraId="151B8371" w14:textId="77777777" w:rsidR="002B36B3" w:rsidRPr="000B454D" w:rsidRDefault="002B36B3" w:rsidP="000B454D">
      <w:pPr>
        <w:pStyle w:val="ConsPlusNormal"/>
        <w:ind w:firstLine="540"/>
        <w:jc w:val="both"/>
        <w:rPr>
          <w:rFonts w:ascii="Times New Roman" w:eastAsia="Calibri" w:hAnsi="Times New Roman" w:cs="Times New Roman"/>
          <w:sz w:val="24"/>
          <w:szCs w:val="24"/>
          <w:lang w:eastAsia="en-US"/>
        </w:rPr>
      </w:pPr>
      <w:r w:rsidRPr="000B454D">
        <w:rPr>
          <w:rFonts w:ascii="Times New Roman" w:eastAsia="Calibri" w:hAnsi="Times New Roman" w:cs="Times New Roman"/>
          <w:sz w:val="24"/>
          <w:szCs w:val="24"/>
          <w:lang w:eastAsia="en-US"/>
        </w:rPr>
        <w:t>Выполнение основного мероприятия 1 направлено на выполнение муниципального задания, установленного МБУК «Дом космонавтов» на выполнение муниципальных услуг согласно Ведомственному перечню муниципальных услуг и работ, оказываемых и вып</w:t>
      </w:r>
      <w:r w:rsidR="00BD43D4" w:rsidRPr="000B454D">
        <w:rPr>
          <w:rFonts w:ascii="Times New Roman" w:eastAsia="Calibri" w:hAnsi="Times New Roman" w:cs="Times New Roman"/>
          <w:sz w:val="24"/>
          <w:szCs w:val="24"/>
          <w:lang w:eastAsia="en-US"/>
        </w:rPr>
        <w:t>олняемых МБУК «Дом космонавтов»</w:t>
      </w:r>
      <w:r w:rsidRPr="000B454D">
        <w:rPr>
          <w:rFonts w:ascii="Times New Roman" w:eastAsia="Calibri" w:hAnsi="Times New Roman" w:cs="Times New Roman"/>
          <w:sz w:val="24"/>
          <w:szCs w:val="24"/>
          <w:lang w:eastAsia="en-US"/>
        </w:rPr>
        <w:t>.</w:t>
      </w:r>
    </w:p>
    <w:p w14:paraId="5B8E45D0" w14:textId="77777777" w:rsidR="00674464" w:rsidRPr="000B454D" w:rsidRDefault="00674464" w:rsidP="000B454D">
      <w:pPr>
        <w:jc w:val="both"/>
        <w:rPr>
          <w:rFonts w:cs="Times New Roman"/>
          <w:sz w:val="24"/>
          <w:szCs w:val="24"/>
        </w:rPr>
        <w:sectPr w:rsidR="00674464" w:rsidRPr="000B454D" w:rsidSect="000B454D">
          <w:pgSz w:w="11906" w:h="16838"/>
          <w:pgMar w:top="1134" w:right="851" w:bottom="1134" w:left="1134" w:header="709" w:footer="709" w:gutter="0"/>
          <w:cols w:space="708"/>
          <w:titlePg/>
          <w:docGrid w:linePitch="381"/>
        </w:sectPr>
      </w:pPr>
    </w:p>
    <w:p w14:paraId="7C192C81" w14:textId="77777777" w:rsidR="00004A4B" w:rsidRPr="000B454D" w:rsidRDefault="002B36B3" w:rsidP="000B454D">
      <w:pPr>
        <w:pStyle w:val="ConsPlusNormal"/>
        <w:numPr>
          <w:ilvl w:val="0"/>
          <w:numId w:val="10"/>
        </w:numPr>
        <w:ind w:left="0"/>
        <w:jc w:val="center"/>
        <w:rPr>
          <w:rFonts w:ascii="Times New Roman" w:hAnsi="Times New Roman" w:cs="Times New Roman"/>
          <w:b/>
          <w:sz w:val="24"/>
          <w:szCs w:val="24"/>
        </w:rPr>
      </w:pPr>
      <w:r w:rsidRPr="000B454D">
        <w:rPr>
          <w:rFonts w:ascii="Times New Roman" w:hAnsi="Times New Roman" w:cs="Times New Roman"/>
          <w:b/>
          <w:sz w:val="24"/>
          <w:szCs w:val="24"/>
        </w:rPr>
        <w:lastRenderedPageBreak/>
        <w:t>П</w:t>
      </w:r>
      <w:r w:rsidR="00CC26AD" w:rsidRPr="000B454D">
        <w:rPr>
          <w:rFonts w:ascii="Times New Roman" w:hAnsi="Times New Roman" w:cs="Times New Roman"/>
          <w:b/>
          <w:sz w:val="24"/>
          <w:szCs w:val="24"/>
        </w:rPr>
        <w:t xml:space="preserve">ланируемые </w:t>
      </w:r>
      <w:hyperlink r:id="rId12" w:history="1">
        <w:r w:rsidR="00CC26AD" w:rsidRPr="000B454D">
          <w:rPr>
            <w:rFonts w:ascii="Times New Roman" w:hAnsi="Times New Roman" w:cs="Times New Roman"/>
            <w:b/>
            <w:sz w:val="24"/>
            <w:szCs w:val="24"/>
          </w:rPr>
          <w:t>результаты</w:t>
        </w:r>
      </w:hyperlink>
      <w:r w:rsidR="00CC26AD" w:rsidRPr="000B454D">
        <w:rPr>
          <w:rFonts w:ascii="Times New Roman" w:hAnsi="Times New Roman" w:cs="Times New Roman"/>
          <w:b/>
          <w:sz w:val="24"/>
          <w:szCs w:val="24"/>
        </w:rPr>
        <w:t xml:space="preserve"> реализации </w:t>
      </w:r>
      <w:r w:rsidR="008C15CF" w:rsidRPr="000B454D">
        <w:rPr>
          <w:rFonts w:ascii="Times New Roman" w:hAnsi="Times New Roman" w:cs="Times New Roman"/>
          <w:b/>
          <w:sz w:val="24"/>
          <w:szCs w:val="24"/>
        </w:rPr>
        <w:t xml:space="preserve">муниципальной </w:t>
      </w:r>
      <w:r w:rsidR="00CC26AD" w:rsidRPr="000B454D">
        <w:rPr>
          <w:rFonts w:ascii="Times New Roman" w:hAnsi="Times New Roman" w:cs="Times New Roman"/>
          <w:b/>
          <w:sz w:val="24"/>
          <w:szCs w:val="24"/>
        </w:rPr>
        <w:t>программы</w:t>
      </w:r>
    </w:p>
    <w:p w14:paraId="6CCD38F0" w14:textId="77777777" w:rsidR="00973C5C" w:rsidRPr="000B454D" w:rsidRDefault="00973C5C" w:rsidP="000B454D">
      <w:pPr>
        <w:pStyle w:val="ConsPlusNormal"/>
        <w:ind w:firstLine="540"/>
        <w:jc w:val="center"/>
        <w:rPr>
          <w:rFonts w:ascii="Times New Roman" w:hAnsi="Times New Roman" w:cs="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40"/>
        <w:gridCol w:w="2663"/>
        <w:gridCol w:w="15"/>
        <w:gridCol w:w="1756"/>
        <w:gridCol w:w="1292"/>
        <w:gridCol w:w="1384"/>
        <w:gridCol w:w="876"/>
        <w:gridCol w:w="876"/>
        <w:gridCol w:w="902"/>
        <w:gridCol w:w="904"/>
        <w:gridCol w:w="908"/>
        <w:gridCol w:w="2727"/>
      </w:tblGrid>
      <w:tr w:rsidR="001605F3" w:rsidRPr="000B454D" w14:paraId="5217A0F1" w14:textId="77777777" w:rsidTr="000B454D">
        <w:tc>
          <w:tcPr>
            <w:tcW w:w="187" w:type="pct"/>
            <w:vMerge w:val="restart"/>
            <w:tcBorders>
              <w:top w:val="single" w:sz="4" w:space="0" w:color="000000"/>
              <w:left w:val="single" w:sz="4" w:space="0" w:color="000000"/>
              <w:bottom w:val="single" w:sz="4" w:space="0" w:color="000000"/>
              <w:right w:val="single" w:sz="4" w:space="0" w:color="000000"/>
            </w:tcBorders>
          </w:tcPr>
          <w:p w14:paraId="180E3491" w14:textId="77777777" w:rsidR="001605F3" w:rsidRPr="000B454D" w:rsidRDefault="001605F3" w:rsidP="000B454D">
            <w:pPr>
              <w:jc w:val="center"/>
              <w:rPr>
                <w:rFonts w:eastAsia="Times New Roman" w:cs="Times New Roman"/>
                <w:sz w:val="24"/>
                <w:szCs w:val="24"/>
              </w:rPr>
            </w:pPr>
            <w:r w:rsidRPr="000B454D">
              <w:rPr>
                <w:rFonts w:eastAsia="Times New Roman" w:cs="Times New Roman"/>
                <w:sz w:val="24"/>
                <w:szCs w:val="24"/>
              </w:rPr>
              <w:t xml:space="preserve">№ </w:t>
            </w:r>
          </w:p>
          <w:p w14:paraId="74036F5F" w14:textId="77777777" w:rsidR="001605F3" w:rsidRPr="000B454D" w:rsidRDefault="001605F3" w:rsidP="000B454D">
            <w:pPr>
              <w:jc w:val="center"/>
              <w:rPr>
                <w:rFonts w:eastAsia="Times New Roman" w:cs="Times New Roman"/>
                <w:sz w:val="24"/>
                <w:szCs w:val="24"/>
              </w:rPr>
            </w:pPr>
            <w:r w:rsidRPr="000B454D">
              <w:rPr>
                <w:rFonts w:eastAsia="Times New Roman" w:cs="Times New Roman"/>
                <w:sz w:val="24"/>
                <w:szCs w:val="24"/>
              </w:rPr>
              <w:t>п/п</w:t>
            </w:r>
          </w:p>
        </w:tc>
        <w:tc>
          <w:tcPr>
            <w:tcW w:w="894" w:type="pct"/>
            <w:vMerge w:val="restart"/>
            <w:tcBorders>
              <w:top w:val="single" w:sz="4" w:space="0" w:color="000000"/>
              <w:left w:val="single" w:sz="4" w:space="0" w:color="000000"/>
              <w:bottom w:val="single" w:sz="4" w:space="0" w:color="000000"/>
              <w:right w:val="single" w:sz="4" w:space="0" w:color="000000"/>
            </w:tcBorders>
          </w:tcPr>
          <w:p w14:paraId="42D48167" w14:textId="77777777" w:rsidR="001605F3" w:rsidRPr="000B454D" w:rsidRDefault="001605F3" w:rsidP="000B454D">
            <w:pPr>
              <w:jc w:val="center"/>
              <w:rPr>
                <w:rFonts w:eastAsia="Times New Roman" w:cs="Times New Roman"/>
                <w:sz w:val="24"/>
                <w:szCs w:val="24"/>
              </w:rPr>
            </w:pPr>
            <w:r w:rsidRPr="000B454D">
              <w:rPr>
                <w:rFonts w:eastAsia="Times New Roman" w:cs="Times New Roman"/>
                <w:sz w:val="24"/>
                <w:szCs w:val="24"/>
              </w:rPr>
              <w:t>Планируемые результаты реализации муниципальной программы (подпрограммы)</w:t>
            </w:r>
          </w:p>
          <w:p w14:paraId="6D7529DA" w14:textId="77777777" w:rsidR="001605F3" w:rsidRPr="000B454D" w:rsidRDefault="001605F3" w:rsidP="000B454D">
            <w:pPr>
              <w:jc w:val="center"/>
              <w:rPr>
                <w:rFonts w:eastAsia="Times New Roman" w:cs="Times New Roman"/>
                <w:sz w:val="24"/>
                <w:szCs w:val="24"/>
              </w:rPr>
            </w:pPr>
            <w:r w:rsidRPr="000B454D">
              <w:rPr>
                <w:rFonts w:eastAsia="Times New Roman" w:cs="Times New Roman"/>
                <w:sz w:val="24"/>
                <w:szCs w:val="24"/>
              </w:rPr>
              <w:t>(Показатель реализации мероприятий)</w:t>
            </w:r>
            <w:r w:rsidRPr="000B454D">
              <w:rPr>
                <w:rStyle w:val="a6"/>
                <w:rFonts w:eastAsia="Times New Roman" w:cs="Times New Roman"/>
                <w:sz w:val="24"/>
                <w:szCs w:val="24"/>
              </w:rPr>
              <w:footnoteReference w:id="1"/>
            </w:r>
          </w:p>
        </w:tc>
        <w:tc>
          <w:tcPr>
            <w:tcW w:w="519" w:type="pct"/>
            <w:gridSpan w:val="2"/>
            <w:vMerge w:val="restart"/>
            <w:tcBorders>
              <w:top w:val="single" w:sz="4" w:space="0" w:color="000000"/>
              <w:left w:val="single" w:sz="4" w:space="0" w:color="000000"/>
              <w:right w:val="single" w:sz="4" w:space="0" w:color="000000"/>
            </w:tcBorders>
          </w:tcPr>
          <w:p w14:paraId="42D37D71" w14:textId="77777777" w:rsidR="001605F3" w:rsidRPr="000B454D" w:rsidRDefault="001605F3" w:rsidP="000B454D">
            <w:pPr>
              <w:jc w:val="center"/>
              <w:rPr>
                <w:rFonts w:eastAsia="Times New Roman" w:cs="Times New Roman"/>
                <w:sz w:val="24"/>
                <w:szCs w:val="24"/>
              </w:rPr>
            </w:pPr>
            <w:r w:rsidRPr="000B454D">
              <w:rPr>
                <w:rFonts w:eastAsia="Times New Roman" w:cs="Times New Roman"/>
                <w:sz w:val="24"/>
                <w:szCs w:val="24"/>
              </w:rPr>
              <w:t>Тип показателя</w:t>
            </w:r>
          </w:p>
        </w:tc>
        <w:tc>
          <w:tcPr>
            <w:tcW w:w="425" w:type="pct"/>
            <w:vMerge w:val="restart"/>
            <w:tcBorders>
              <w:top w:val="single" w:sz="4" w:space="0" w:color="000000"/>
              <w:left w:val="single" w:sz="4" w:space="0" w:color="000000"/>
              <w:bottom w:val="single" w:sz="4" w:space="0" w:color="000000"/>
              <w:right w:val="single" w:sz="4" w:space="0" w:color="000000"/>
            </w:tcBorders>
          </w:tcPr>
          <w:p w14:paraId="46802B99" w14:textId="77777777" w:rsidR="001605F3" w:rsidRPr="000B454D" w:rsidRDefault="001605F3" w:rsidP="000B454D">
            <w:pPr>
              <w:jc w:val="center"/>
              <w:rPr>
                <w:rFonts w:eastAsia="Times New Roman" w:cs="Times New Roman"/>
                <w:sz w:val="24"/>
                <w:szCs w:val="24"/>
              </w:rPr>
            </w:pPr>
            <w:r w:rsidRPr="000B454D">
              <w:rPr>
                <w:rFonts w:eastAsia="Times New Roman" w:cs="Times New Roman"/>
                <w:sz w:val="24"/>
                <w:szCs w:val="24"/>
              </w:rPr>
              <w:t>Единица измерения</w:t>
            </w:r>
          </w:p>
        </w:tc>
        <w:tc>
          <w:tcPr>
            <w:tcW w:w="379" w:type="pct"/>
            <w:vMerge w:val="restart"/>
            <w:tcBorders>
              <w:top w:val="single" w:sz="4" w:space="0" w:color="000000"/>
              <w:left w:val="single" w:sz="4" w:space="0" w:color="000000"/>
              <w:bottom w:val="single" w:sz="4" w:space="0" w:color="000000"/>
              <w:right w:val="single" w:sz="4" w:space="0" w:color="000000"/>
            </w:tcBorders>
          </w:tcPr>
          <w:p w14:paraId="3E15545D" w14:textId="77777777" w:rsidR="001605F3" w:rsidRPr="000B454D" w:rsidRDefault="001605F3" w:rsidP="000B454D">
            <w:pPr>
              <w:jc w:val="center"/>
              <w:rPr>
                <w:rFonts w:eastAsia="Times New Roman" w:cs="Times New Roman"/>
                <w:sz w:val="24"/>
                <w:szCs w:val="24"/>
              </w:rPr>
            </w:pPr>
            <w:r w:rsidRPr="000B454D">
              <w:rPr>
                <w:rFonts w:eastAsia="Times New Roman" w:cs="Times New Roman"/>
                <w:sz w:val="24"/>
                <w:szCs w:val="24"/>
              </w:rPr>
              <w:t xml:space="preserve">Базовое значение показателя                      на начало реализации </w:t>
            </w:r>
          </w:p>
          <w:p w14:paraId="53524E13" w14:textId="77777777" w:rsidR="001605F3" w:rsidRPr="000B454D" w:rsidRDefault="001605F3" w:rsidP="000B454D">
            <w:pPr>
              <w:jc w:val="center"/>
              <w:rPr>
                <w:rFonts w:eastAsia="Times New Roman" w:cs="Times New Roman"/>
                <w:sz w:val="24"/>
                <w:szCs w:val="24"/>
              </w:rPr>
            </w:pPr>
            <w:r w:rsidRPr="000B454D">
              <w:rPr>
                <w:rFonts w:eastAsia="Times New Roman" w:cs="Times New Roman"/>
                <w:sz w:val="24"/>
                <w:szCs w:val="24"/>
              </w:rPr>
              <w:t>программы</w:t>
            </w:r>
          </w:p>
        </w:tc>
        <w:tc>
          <w:tcPr>
            <w:tcW w:w="1652" w:type="pct"/>
            <w:gridSpan w:val="5"/>
            <w:tcBorders>
              <w:top w:val="single" w:sz="4" w:space="0" w:color="000000"/>
              <w:left w:val="single" w:sz="4" w:space="0" w:color="000000"/>
              <w:bottom w:val="single" w:sz="4" w:space="0" w:color="000000"/>
              <w:right w:val="single" w:sz="4" w:space="0" w:color="000000"/>
            </w:tcBorders>
          </w:tcPr>
          <w:p w14:paraId="178A0406" w14:textId="77777777" w:rsidR="001605F3" w:rsidRPr="000B454D" w:rsidRDefault="001605F3" w:rsidP="000B454D">
            <w:pPr>
              <w:jc w:val="center"/>
              <w:rPr>
                <w:rFonts w:eastAsia="Times New Roman" w:cs="Times New Roman"/>
                <w:sz w:val="24"/>
                <w:szCs w:val="24"/>
              </w:rPr>
            </w:pPr>
            <w:r w:rsidRPr="000B454D">
              <w:rPr>
                <w:rFonts w:eastAsia="Times New Roman" w:cs="Times New Roman"/>
                <w:sz w:val="24"/>
                <w:szCs w:val="24"/>
              </w:rPr>
              <w:t>Планируемое значение по годам реализации</w:t>
            </w:r>
          </w:p>
        </w:tc>
        <w:tc>
          <w:tcPr>
            <w:tcW w:w="943" w:type="pct"/>
            <w:vMerge w:val="restart"/>
            <w:tcBorders>
              <w:top w:val="single" w:sz="4" w:space="0" w:color="000000"/>
              <w:left w:val="single" w:sz="4" w:space="0" w:color="000000"/>
              <w:right w:val="single" w:sz="4" w:space="0" w:color="000000"/>
            </w:tcBorders>
          </w:tcPr>
          <w:p w14:paraId="24C91AD8" w14:textId="77777777" w:rsidR="001605F3" w:rsidRPr="000B454D" w:rsidRDefault="001605F3" w:rsidP="000B454D">
            <w:pPr>
              <w:jc w:val="center"/>
              <w:rPr>
                <w:rFonts w:eastAsia="Times New Roman" w:cs="Times New Roman"/>
                <w:sz w:val="24"/>
                <w:szCs w:val="24"/>
              </w:rPr>
            </w:pPr>
            <w:r w:rsidRPr="000B454D">
              <w:rPr>
                <w:rFonts w:eastAsia="Times New Roman" w:cs="Times New Roman"/>
                <w:sz w:val="24"/>
                <w:szCs w:val="24"/>
              </w:rPr>
              <w:t>Номер и название основного мероприятия в перечне мероприятий подпрограммы</w:t>
            </w:r>
          </w:p>
        </w:tc>
      </w:tr>
      <w:tr w:rsidR="001605F3" w:rsidRPr="000B454D" w14:paraId="08043835" w14:textId="77777777" w:rsidTr="000B454D">
        <w:trPr>
          <w:trHeight w:val="1101"/>
        </w:trPr>
        <w:tc>
          <w:tcPr>
            <w:tcW w:w="187" w:type="pct"/>
            <w:vMerge/>
            <w:tcBorders>
              <w:top w:val="single" w:sz="4" w:space="0" w:color="000000"/>
              <w:left w:val="single" w:sz="4" w:space="0" w:color="000000"/>
              <w:bottom w:val="single" w:sz="4" w:space="0" w:color="000000"/>
              <w:right w:val="single" w:sz="4" w:space="0" w:color="000000"/>
            </w:tcBorders>
          </w:tcPr>
          <w:p w14:paraId="6F861A89" w14:textId="77777777" w:rsidR="001605F3" w:rsidRPr="000B454D" w:rsidRDefault="001605F3" w:rsidP="000B454D">
            <w:pPr>
              <w:widowControl w:val="0"/>
              <w:pBdr>
                <w:top w:val="nil"/>
                <w:left w:val="nil"/>
                <w:bottom w:val="nil"/>
                <w:right w:val="nil"/>
                <w:between w:val="nil"/>
              </w:pBdr>
              <w:rPr>
                <w:rFonts w:eastAsia="Times New Roman" w:cs="Times New Roman"/>
                <w:sz w:val="24"/>
                <w:szCs w:val="24"/>
              </w:rPr>
            </w:pPr>
          </w:p>
        </w:tc>
        <w:tc>
          <w:tcPr>
            <w:tcW w:w="894" w:type="pct"/>
            <w:vMerge/>
            <w:tcBorders>
              <w:top w:val="single" w:sz="4" w:space="0" w:color="000000"/>
              <w:left w:val="single" w:sz="4" w:space="0" w:color="000000"/>
              <w:bottom w:val="single" w:sz="4" w:space="0" w:color="000000"/>
              <w:right w:val="single" w:sz="4" w:space="0" w:color="000000"/>
            </w:tcBorders>
          </w:tcPr>
          <w:p w14:paraId="06B4E392" w14:textId="77777777" w:rsidR="001605F3" w:rsidRPr="000B454D" w:rsidRDefault="001605F3" w:rsidP="000B454D">
            <w:pPr>
              <w:widowControl w:val="0"/>
              <w:pBdr>
                <w:top w:val="nil"/>
                <w:left w:val="nil"/>
                <w:bottom w:val="nil"/>
                <w:right w:val="nil"/>
                <w:between w:val="nil"/>
              </w:pBdr>
              <w:rPr>
                <w:rFonts w:eastAsia="Times New Roman" w:cs="Times New Roman"/>
                <w:sz w:val="24"/>
                <w:szCs w:val="24"/>
              </w:rPr>
            </w:pPr>
          </w:p>
        </w:tc>
        <w:tc>
          <w:tcPr>
            <w:tcW w:w="519" w:type="pct"/>
            <w:gridSpan w:val="2"/>
            <w:vMerge/>
            <w:tcBorders>
              <w:top w:val="single" w:sz="4" w:space="0" w:color="000000"/>
              <w:left w:val="single" w:sz="4" w:space="0" w:color="000000"/>
              <w:right w:val="single" w:sz="4" w:space="0" w:color="000000"/>
            </w:tcBorders>
          </w:tcPr>
          <w:p w14:paraId="648B1DCC" w14:textId="77777777" w:rsidR="001605F3" w:rsidRPr="000B454D" w:rsidRDefault="001605F3" w:rsidP="000B454D">
            <w:pPr>
              <w:widowControl w:val="0"/>
              <w:pBdr>
                <w:top w:val="nil"/>
                <w:left w:val="nil"/>
                <w:bottom w:val="nil"/>
                <w:right w:val="nil"/>
                <w:between w:val="nil"/>
              </w:pBdr>
              <w:rPr>
                <w:rFonts w:eastAsia="Times New Roman" w:cs="Times New Roman"/>
                <w:sz w:val="24"/>
                <w:szCs w:val="24"/>
              </w:rPr>
            </w:pPr>
          </w:p>
        </w:tc>
        <w:tc>
          <w:tcPr>
            <w:tcW w:w="425" w:type="pct"/>
            <w:vMerge/>
            <w:tcBorders>
              <w:top w:val="single" w:sz="4" w:space="0" w:color="000000"/>
              <w:left w:val="single" w:sz="4" w:space="0" w:color="000000"/>
              <w:bottom w:val="single" w:sz="4" w:space="0" w:color="000000"/>
              <w:right w:val="single" w:sz="4" w:space="0" w:color="000000"/>
            </w:tcBorders>
          </w:tcPr>
          <w:p w14:paraId="4802F912" w14:textId="77777777" w:rsidR="001605F3" w:rsidRPr="000B454D" w:rsidRDefault="001605F3" w:rsidP="000B454D">
            <w:pPr>
              <w:widowControl w:val="0"/>
              <w:pBdr>
                <w:top w:val="nil"/>
                <w:left w:val="nil"/>
                <w:bottom w:val="nil"/>
                <w:right w:val="nil"/>
                <w:between w:val="nil"/>
              </w:pBdr>
              <w:rPr>
                <w:rFonts w:eastAsia="Times New Roman" w:cs="Times New Roman"/>
                <w:sz w:val="24"/>
                <w:szCs w:val="24"/>
              </w:rPr>
            </w:pPr>
          </w:p>
        </w:tc>
        <w:tc>
          <w:tcPr>
            <w:tcW w:w="379" w:type="pct"/>
            <w:vMerge/>
            <w:tcBorders>
              <w:top w:val="single" w:sz="4" w:space="0" w:color="000000"/>
              <w:left w:val="single" w:sz="4" w:space="0" w:color="000000"/>
              <w:bottom w:val="single" w:sz="4" w:space="0" w:color="000000"/>
              <w:right w:val="single" w:sz="4" w:space="0" w:color="000000"/>
            </w:tcBorders>
          </w:tcPr>
          <w:p w14:paraId="3519F8D6" w14:textId="77777777" w:rsidR="001605F3" w:rsidRPr="000B454D" w:rsidRDefault="001605F3" w:rsidP="000B454D">
            <w:pPr>
              <w:widowControl w:val="0"/>
              <w:pBdr>
                <w:top w:val="nil"/>
                <w:left w:val="nil"/>
                <w:bottom w:val="nil"/>
                <w:right w:val="nil"/>
                <w:between w:val="nil"/>
              </w:pBdr>
              <w:rPr>
                <w:rFonts w:eastAsia="Times New Roman" w:cs="Times New Roman"/>
                <w:sz w:val="24"/>
                <w:szCs w:val="24"/>
              </w:rPr>
            </w:pPr>
          </w:p>
        </w:tc>
        <w:tc>
          <w:tcPr>
            <w:tcW w:w="331" w:type="pct"/>
            <w:tcBorders>
              <w:top w:val="single" w:sz="4" w:space="0" w:color="000000"/>
              <w:left w:val="single" w:sz="4" w:space="0" w:color="000000"/>
              <w:bottom w:val="single" w:sz="4" w:space="0" w:color="000000"/>
              <w:right w:val="single" w:sz="4" w:space="0" w:color="000000"/>
            </w:tcBorders>
          </w:tcPr>
          <w:p w14:paraId="406C06A7" w14:textId="77777777" w:rsidR="001605F3" w:rsidRPr="000B454D" w:rsidRDefault="001605F3" w:rsidP="000B454D">
            <w:pPr>
              <w:jc w:val="center"/>
              <w:rPr>
                <w:rFonts w:eastAsia="Times New Roman" w:cs="Times New Roman"/>
                <w:sz w:val="24"/>
                <w:szCs w:val="24"/>
              </w:rPr>
            </w:pPr>
            <w:r w:rsidRPr="000B454D">
              <w:rPr>
                <w:rFonts w:eastAsia="Times New Roman" w:cs="Times New Roman"/>
                <w:sz w:val="24"/>
                <w:szCs w:val="24"/>
              </w:rPr>
              <w:t>2020 год</w:t>
            </w:r>
          </w:p>
        </w:tc>
        <w:tc>
          <w:tcPr>
            <w:tcW w:w="330" w:type="pct"/>
            <w:tcBorders>
              <w:top w:val="single" w:sz="4" w:space="0" w:color="000000"/>
              <w:left w:val="single" w:sz="4" w:space="0" w:color="000000"/>
              <w:bottom w:val="single" w:sz="4" w:space="0" w:color="000000"/>
              <w:right w:val="single" w:sz="4" w:space="0" w:color="000000"/>
            </w:tcBorders>
          </w:tcPr>
          <w:p w14:paraId="0B481780" w14:textId="77777777" w:rsidR="001605F3" w:rsidRPr="000B454D" w:rsidRDefault="001605F3" w:rsidP="000B454D">
            <w:pPr>
              <w:jc w:val="center"/>
              <w:rPr>
                <w:rFonts w:eastAsia="Times New Roman" w:cs="Times New Roman"/>
                <w:sz w:val="24"/>
                <w:szCs w:val="24"/>
              </w:rPr>
            </w:pPr>
            <w:r w:rsidRPr="000B454D">
              <w:rPr>
                <w:rFonts w:eastAsia="Times New Roman" w:cs="Times New Roman"/>
                <w:sz w:val="24"/>
                <w:szCs w:val="24"/>
              </w:rPr>
              <w:t>2021 год</w:t>
            </w:r>
          </w:p>
        </w:tc>
        <w:tc>
          <w:tcPr>
            <w:tcW w:w="330" w:type="pct"/>
            <w:tcBorders>
              <w:top w:val="single" w:sz="4" w:space="0" w:color="000000"/>
              <w:left w:val="single" w:sz="4" w:space="0" w:color="000000"/>
              <w:bottom w:val="single" w:sz="4" w:space="0" w:color="000000"/>
              <w:right w:val="single" w:sz="4" w:space="0" w:color="000000"/>
            </w:tcBorders>
          </w:tcPr>
          <w:p w14:paraId="67BA5361" w14:textId="77777777" w:rsidR="001605F3" w:rsidRPr="000B454D" w:rsidRDefault="001605F3" w:rsidP="000B454D">
            <w:pPr>
              <w:jc w:val="center"/>
              <w:rPr>
                <w:rFonts w:eastAsia="Times New Roman" w:cs="Times New Roman"/>
                <w:sz w:val="24"/>
                <w:szCs w:val="24"/>
              </w:rPr>
            </w:pPr>
            <w:r w:rsidRPr="000B454D">
              <w:rPr>
                <w:rFonts w:eastAsia="Times New Roman" w:cs="Times New Roman"/>
                <w:sz w:val="24"/>
                <w:szCs w:val="24"/>
              </w:rPr>
              <w:t>2022 год</w:t>
            </w:r>
          </w:p>
        </w:tc>
        <w:tc>
          <w:tcPr>
            <w:tcW w:w="330" w:type="pct"/>
            <w:tcBorders>
              <w:top w:val="single" w:sz="4" w:space="0" w:color="000000"/>
              <w:left w:val="single" w:sz="4" w:space="0" w:color="000000"/>
              <w:bottom w:val="single" w:sz="4" w:space="0" w:color="000000"/>
              <w:right w:val="single" w:sz="4" w:space="0" w:color="000000"/>
            </w:tcBorders>
          </w:tcPr>
          <w:p w14:paraId="721D8DD2" w14:textId="77777777" w:rsidR="001605F3" w:rsidRPr="000B454D" w:rsidRDefault="001605F3" w:rsidP="000B454D">
            <w:pPr>
              <w:jc w:val="center"/>
              <w:rPr>
                <w:rFonts w:eastAsia="Times New Roman" w:cs="Times New Roman"/>
                <w:sz w:val="24"/>
                <w:szCs w:val="24"/>
              </w:rPr>
            </w:pPr>
            <w:r w:rsidRPr="000B454D">
              <w:rPr>
                <w:rFonts w:eastAsia="Times New Roman" w:cs="Times New Roman"/>
                <w:sz w:val="24"/>
                <w:szCs w:val="24"/>
              </w:rPr>
              <w:t>2023 год</w:t>
            </w:r>
          </w:p>
        </w:tc>
        <w:tc>
          <w:tcPr>
            <w:tcW w:w="330" w:type="pct"/>
            <w:tcBorders>
              <w:top w:val="single" w:sz="4" w:space="0" w:color="000000"/>
              <w:left w:val="single" w:sz="4" w:space="0" w:color="000000"/>
              <w:bottom w:val="single" w:sz="4" w:space="0" w:color="000000"/>
              <w:right w:val="single" w:sz="4" w:space="0" w:color="000000"/>
            </w:tcBorders>
          </w:tcPr>
          <w:p w14:paraId="72D6AC78" w14:textId="77777777" w:rsidR="001605F3" w:rsidRPr="000B454D" w:rsidRDefault="001605F3" w:rsidP="000B454D">
            <w:pPr>
              <w:jc w:val="center"/>
              <w:rPr>
                <w:rFonts w:eastAsia="Times New Roman" w:cs="Times New Roman"/>
                <w:sz w:val="24"/>
                <w:szCs w:val="24"/>
              </w:rPr>
            </w:pPr>
            <w:r w:rsidRPr="000B454D">
              <w:rPr>
                <w:rFonts w:eastAsia="Times New Roman" w:cs="Times New Roman"/>
                <w:sz w:val="24"/>
                <w:szCs w:val="24"/>
              </w:rPr>
              <w:t>2024 год</w:t>
            </w:r>
          </w:p>
        </w:tc>
        <w:tc>
          <w:tcPr>
            <w:tcW w:w="943" w:type="pct"/>
            <w:vMerge/>
            <w:tcBorders>
              <w:top w:val="single" w:sz="4" w:space="0" w:color="000000"/>
              <w:left w:val="single" w:sz="4" w:space="0" w:color="000000"/>
              <w:right w:val="single" w:sz="4" w:space="0" w:color="000000"/>
            </w:tcBorders>
          </w:tcPr>
          <w:p w14:paraId="30A3691D" w14:textId="77777777" w:rsidR="001605F3" w:rsidRPr="000B454D" w:rsidRDefault="001605F3" w:rsidP="000B454D">
            <w:pPr>
              <w:widowControl w:val="0"/>
              <w:pBdr>
                <w:top w:val="nil"/>
                <w:left w:val="nil"/>
                <w:bottom w:val="nil"/>
                <w:right w:val="nil"/>
                <w:between w:val="nil"/>
              </w:pBdr>
              <w:rPr>
                <w:rFonts w:eastAsia="Times New Roman" w:cs="Times New Roman"/>
                <w:sz w:val="24"/>
                <w:szCs w:val="24"/>
              </w:rPr>
            </w:pPr>
          </w:p>
        </w:tc>
      </w:tr>
      <w:tr w:rsidR="001605F3" w:rsidRPr="000B454D" w14:paraId="138C2312" w14:textId="77777777" w:rsidTr="000B454D">
        <w:trPr>
          <w:trHeight w:val="151"/>
        </w:trPr>
        <w:tc>
          <w:tcPr>
            <w:tcW w:w="187" w:type="pct"/>
            <w:tcBorders>
              <w:top w:val="single" w:sz="4" w:space="0" w:color="000000"/>
              <w:left w:val="single" w:sz="4" w:space="0" w:color="000000"/>
              <w:bottom w:val="single" w:sz="4" w:space="0" w:color="000000"/>
              <w:right w:val="single" w:sz="4" w:space="0" w:color="000000"/>
            </w:tcBorders>
          </w:tcPr>
          <w:p w14:paraId="24ED0559" w14:textId="77777777" w:rsidR="001605F3" w:rsidRPr="000B454D" w:rsidRDefault="001605F3" w:rsidP="000B454D">
            <w:pPr>
              <w:jc w:val="center"/>
              <w:rPr>
                <w:rFonts w:eastAsia="Times New Roman" w:cs="Times New Roman"/>
                <w:sz w:val="24"/>
                <w:szCs w:val="24"/>
              </w:rPr>
            </w:pPr>
            <w:r w:rsidRPr="000B454D">
              <w:rPr>
                <w:rFonts w:eastAsia="Times New Roman" w:cs="Times New Roman"/>
                <w:sz w:val="24"/>
                <w:szCs w:val="24"/>
              </w:rPr>
              <w:t>1</w:t>
            </w:r>
          </w:p>
        </w:tc>
        <w:tc>
          <w:tcPr>
            <w:tcW w:w="894" w:type="pct"/>
            <w:tcBorders>
              <w:top w:val="single" w:sz="4" w:space="0" w:color="000000"/>
              <w:left w:val="single" w:sz="4" w:space="0" w:color="000000"/>
              <w:bottom w:val="single" w:sz="4" w:space="0" w:color="000000"/>
              <w:right w:val="single" w:sz="4" w:space="0" w:color="000000"/>
            </w:tcBorders>
          </w:tcPr>
          <w:p w14:paraId="33F2F4BC" w14:textId="77777777" w:rsidR="001605F3" w:rsidRPr="000B454D" w:rsidRDefault="001605F3" w:rsidP="000B454D">
            <w:pPr>
              <w:jc w:val="center"/>
              <w:rPr>
                <w:rFonts w:eastAsia="Times New Roman" w:cs="Times New Roman"/>
                <w:sz w:val="24"/>
                <w:szCs w:val="24"/>
              </w:rPr>
            </w:pPr>
            <w:r w:rsidRPr="000B454D">
              <w:rPr>
                <w:rFonts w:eastAsia="Times New Roman" w:cs="Times New Roman"/>
                <w:sz w:val="24"/>
                <w:szCs w:val="24"/>
              </w:rPr>
              <w:t>2</w:t>
            </w:r>
          </w:p>
        </w:tc>
        <w:tc>
          <w:tcPr>
            <w:tcW w:w="519" w:type="pct"/>
            <w:gridSpan w:val="2"/>
            <w:tcBorders>
              <w:left w:val="single" w:sz="4" w:space="0" w:color="000000"/>
              <w:right w:val="single" w:sz="4" w:space="0" w:color="000000"/>
            </w:tcBorders>
          </w:tcPr>
          <w:p w14:paraId="0AA39C21" w14:textId="77777777" w:rsidR="001605F3" w:rsidRPr="000B454D" w:rsidRDefault="001605F3" w:rsidP="000B454D">
            <w:pPr>
              <w:jc w:val="center"/>
              <w:rPr>
                <w:rFonts w:eastAsia="Times New Roman" w:cs="Times New Roman"/>
                <w:sz w:val="24"/>
                <w:szCs w:val="24"/>
              </w:rPr>
            </w:pPr>
            <w:r w:rsidRPr="000B454D">
              <w:rPr>
                <w:rFonts w:eastAsia="Times New Roman" w:cs="Times New Roman"/>
                <w:sz w:val="24"/>
                <w:szCs w:val="24"/>
              </w:rPr>
              <w:t>3</w:t>
            </w:r>
          </w:p>
        </w:tc>
        <w:tc>
          <w:tcPr>
            <w:tcW w:w="425" w:type="pct"/>
            <w:tcBorders>
              <w:top w:val="single" w:sz="4" w:space="0" w:color="000000"/>
              <w:left w:val="single" w:sz="4" w:space="0" w:color="000000"/>
              <w:bottom w:val="single" w:sz="4" w:space="0" w:color="000000"/>
              <w:right w:val="single" w:sz="4" w:space="0" w:color="000000"/>
            </w:tcBorders>
          </w:tcPr>
          <w:p w14:paraId="41A94A92" w14:textId="77777777" w:rsidR="001605F3" w:rsidRPr="000B454D" w:rsidRDefault="001605F3" w:rsidP="000B454D">
            <w:pPr>
              <w:jc w:val="center"/>
              <w:rPr>
                <w:rFonts w:eastAsia="Times New Roman" w:cs="Times New Roman"/>
                <w:sz w:val="24"/>
                <w:szCs w:val="24"/>
              </w:rPr>
            </w:pPr>
            <w:r w:rsidRPr="000B454D">
              <w:rPr>
                <w:rFonts w:eastAsia="Times New Roman" w:cs="Times New Roman"/>
                <w:sz w:val="24"/>
                <w:szCs w:val="24"/>
              </w:rPr>
              <w:t>4</w:t>
            </w:r>
          </w:p>
        </w:tc>
        <w:tc>
          <w:tcPr>
            <w:tcW w:w="379" w:type="pct"/>
            <w:tcBorders>
              <w:top w:val="single" w:sz="4" w:space="0" w:color="000000"/>
              <w:left w:val="single" w:sz="4" w:space="0" w:color="000000"/>
              <w:bottom w:val="single" w:sz="4" w:space="0" w:color="000000"/>
              <w:right w:val="single" w:sz="4" w:space="0" w:color="000000"/>
            </w:tcBorders>
          </w:tcPr>
          <w:p w14:paraId="169E9FCE" w14:textId="77777777" w:rsidR="001605F3" w:rsidRPr="000B454D" w:rsidRDefault="001605F3" w:rsidP="000B454D">
            <w:pPr>
              <w:jc w:val="center"/>
              <w:rPr>
                <w:rFonts w:eastAsia="Times New Roman" w:cs="Times New Roman"/>
                <w:sz w:val="24"/>
                <w:szCs w:val="24"/>
              </w:rPr>
            </w:pPr>
            <w:r w:rsidRPr="000B454D">
              <w:rPr>
                <w:rFonts w:eastAsia="Times New Roman" w:cs="Times New Roman"/>
                <w:sz w:val="24"/>
                <w:szCs w:val="24"/>
              </w:rPr>
              <w:t>5</w:t>
            </w:r>
          </w:p>
        </w:tc>
        <w:tc>
          <w:tcPr>
            <w:tcW w:w="331" w:type="pct"/>
            <w:tcBorders>
              <w:top w:val="single" w:sz="4" w:space="0" w:color="000000"/>
              <w:left w:val="single" w:sz="4" w:space="0" w:color="000000"/>
              <w:bottom w:val="single" w:sz="4" w:space="0" w:color="000000"/>
              <w:right w:val="single" w:sz="4" w:space="0" w:color="000000"/>
            </w:tcBorders>
          </w:tcPr>
          <w:p w14:paraId="5E65505D" w14:textId="77777777" w:rsidR="001605F3" w:rsidRPr="000B454D" w:rsidRDefault="001605F3" w:rsidP="000B454D">
            <w:pPr>
              <w:jc w:val="center"/>
              <w:rPr>
                <w:rFonts w:eastAsia="Times New Roman" w:cs="Times New Roman"/>
                <w:sz w:val="24"/>
                <w:szCs w:val="24"/>
              </w:rPr>
            </w:pPr>
            <w:r w:rsidRPr="000B454D">
              <w:rPr>
                <w:rFonts w:eastAsia="Times New Roman" w:cs="Times New Roman"/>
                <w:sz w:val="24"/>
                <w:szCs w:val="24"/>
              </w:rPr>
              <w:t>6</w:t>
            </w:r>
          </w:p>
        </w:tc>
        <w:tc>
          <w:tcPr>
            <w:tcW w:w="330" w:type="pct"/>
            <w:tcBorders>
              <w:top w:val="single" w:sz="4" w:space="0" w:color="000000"/>
              <w:left w:val="single" w:sz="4" w:space="0" w:color="000000"/>
              <w:bottom w:val="single" w:sz="4" w:space="0" w:color="000000"/>
              <w:right w:val="single" w:sz="4" w:space="0" w:color="000000"/>
            </w:tcBorders>
          </w:tcPr>
          <w:p w14:paraId="6FC8F844" w14:textId="77777777" w:rsidR="001605F3" w:rsidRPr="000B454D" w:rsidRDefault="001605F3" w:rsidP="000B454D">
            <w:pPr>
              <w:jc w:val="center"/>
              <w:rPr>
                <w:rFonts w:eastAsia="Times New Roman" w:cs="Times New Roman"/>
                <w:sz w:val="24"/>
                <w:szCs w:val="24"/>
              </w:rPr>
            </w:pPr>
            <w:r w:rsidRPr="000B454D">
              <w:rPr>
                <w:rFonts w:eastAsia="Times New Roman" w:cs="Times New Roman"/>
                <w:sz w:val="24"/>
                <w:szCs w:val="24"/>
              </w:rPr>
              <w:t>7</w:t>
            </w:r>
          </w:p>
        </w:tc>
        <w:tc>
          <w:tcPr>
            <w:tcW w:w="330" w:type="pct"/>
            <w:tcBorders>
              <w:top w:val="single" w:sz="4" w:space="0" w:color="000000"/>
              <w:left w:val="single" w:sz="4" w:space="0" w:color="000000"/>
              <w:bottom w:val="single" w:sz="4" w:space="0" w:color="000000"/>
              <w:right w:val="single" w:sz="4" w:space="0" w:color="000000"/>
            </w:tcBorders>
          </w:tcPr>
          <w:p w14:paraId="0BE94BE8" w14:textId="77777777" w:rsidR="001605F3" w:rsidRPr="000B454D" w:rsidRDefault="001605F3" w:rsidP="000B454D">
            <w:pPr>
              <w:jc w:val="center"/>
              <w:rPr>
                <w:rFonts w:eastAsia="Times New Roman" w:cs="Times New Roman"/>
                <w:sz w:val="24"/>
                <w:szCs w:val="24"/>
              </w:rPr>
            </w:pPr>
            <w:r w:rsidRPr="000B454D">
              <w:rPr>
                <w:rFonts w:eastAsia="Times New Roman" w:cs="Times New Roman"/>
                <w:sz w:val="24"/>
                <w:szCs w:val="24"/>
              </w:rPr>
              <w:t>8</w:t>
            </w:r>
          </w:p>
        </w:tc>
        <w:tc>
          <w:tcPr>
            <w:tcW w:w="330" w:type="pct"/>
            <w:tcBorders>
              <w:top w:val="single" w:sz="4" w:space="0" w:color="000000"/>
              <w:left w:val="single" w:sz="4" w:space="0" w:color="000000"/>
              <w:bottom w:val="single" w:sz="4" w:space="0" w:color="000000"/>
              <w:right w:val="single" w:sz="4" w:space="0" w:color="000000"/>
            </w:tcBorders>
          </w:tcPr>
          <w:p w14:paraId="1011B8DC" w14:textId="77777777" w:rsidR="001605F3" w:rsidRPr="000B454D" w:rsidRDefault="001605F3" w:rsidP="000B454D">
            <w:pPr>
              <w:jc w:val="center"/>
              <w:rPr>
                <w:rFonts w:eastAsia="Times New Roman" w:cs="Times New Roman"/>
                <w:sz w:val="24"/>
                <w:szCs w:val="24"/>
              </w:rPr>
            </w:pPr>
            <w:r w:rsidRPr="000B454D">
              <w:rPr>
                <w:rFonts w:eastAsia="Times New Roman" w:cs="Times New Roman"/>
                <w:sz w:val="24"/>
                <w:szCs w:val="24"/>
              </w:rPr>
              <w:t>9</w:t>
            </w:r>
          </w:p>
        </w:tc>
        <w:tc>
          <w:tcPr>
            <w:tcW w:w="330" w:type="pct"/>
            <w:tcBorders>
              <w:top w:val="single" w:sz="4" w:space="0" w:color="000000"/>
              <w:left w:val="single" w:sz="4" w:space="0" w:color="000000"/>
              <w:bottom w:val="single" w:sz="4" w:space="0" w:color="000000"/>
              <w:right w:val="single" w:sz="4" w:space="0" w:color="000000"/>
            </w:tcBorders>
          </w:tcPr>
          <w:p w14:paraId="12ED7E88" w14:textId="77777777" w:rsidR="001605F3" w:rsidRPr="000B454D" w:rsidRDefault="001605F3" w:rsidP="000B454D">
            <w:pPr>
              <w:jc w:val="center"/>
              <w:rPr>
                <w:rFonts w:eastAsia="Times New Roman" w:cs="Times New Roman"/>
                <w:sz w:val="24"/>
                <w:szCs w:val="24"/>
              </w:rPr>
            </w:pPr>
            <w:r w:rsidRPr="000B454D">
              <w:rPr>
                <w:rFonts w:eastAsia="Times New Roman" w:cs="Times New Roman"/>
                <w:sz w:val="24"/>
                <w:szCs w:val="24"/>
              </w:rPr>
              <w:t>10</w:t>
            </w:r>
          </w:p>
        </w:tc>
        <w:tc>
          <w:tcPr>
            <w:tcW w:w="943" w:type="pct"/>
            <w:tcBorders>
              <w:left w:val="single" w:sz="4" w:space="0" w:color="000000"/>
              <w:right w:val="single" w:sz="4" w:space="0" w:color="000000"/>
            </w:tcBorders>
          </w:tcPr>
          <w:p w14:paraId="3C1BDA22" w14:textId="77777777" w:rsidR="001605F3" w:rsidRPr="000B454D" w:rsidRDefault="001605F3" w:rsidP="000B454D">
            <w:pPr>
              <w:jc w:val="center"/>
              <w:rPr>
                <w:rFonts w:eastAsia="Times New Roman" w:cs="Times New Roman"/>
                <w:sz w:val="24"/>
                <w:szCs w:val="24"/>
              </w:rPr>
            </w:pPr>
            <w:r w:rsidRPr="000B454D">
              <w:rPr>
                <w:rFonts w:eastAsia="Times New Roman" w:cs="Times New Roman"/>
                <w:sz w:val="24"/>
                <w:szCs w:val="24"/>
              </w:rPr>
              <w:t>11</w:t>
            </w:r>
          </w:p>
        </w:tc>
      </w:tr>
      <w:tr w:rsidR="007E0823" w:rsidRPr="000B454D" w14:paraId="231A8585" w14:textId="77777777" w:rsidTr="000B454D">
        <w:trPr>
          <w:trHeight w:val="343"/>
        </w:trPr>
        <w:tc>
          <w:tcPr>
            <w:tcW w:w="187" w:type="pct"/>
            <w:tcBorders>
              <w:top w:val="single" w:sz="4" w:space="0" w:color="auto"/>
              <w:left w:val="single" w:sz="4" w:space="0" w:color="000000"/>
              <w:bottom w:val="single" w:sz="4" w:space="0" w:color="auto"/>
              <w:right w:val="single" w:sz="4" w:space="0" w:color="000000"/>
            </w:tcBorders>
          </w:tcPr>
          <w:p w14:paraId="022A1F6B" w14:textId="77777777" w:rsidR="007E0823" w:rsidRPr="000B454D" w:rsidRDefault="007E0823" w:rsidP="000B454D">
            <w:pPr>
              <w:jc w:val="center"/>
              <w:rPr>
                <w:rFonts w:eastAsia="Times New Roman" w:cs="Times New Roman"/>
                <w:sz w:val="24"/>
                <w:szCs w:val="24"/>
              </w:rPr>
            </w:pPr>
            <w:r w:rsidRPr="000B454D">
              <w:rPr>
                <w:rFonts w:eastAsia="Times New Roman" w:cs="Times New Roman"/>
                <w:sz w:val="24"/>
                <w:szCs w:val="24"/>
              </w:rPr>
              <w:t>3</w:t>
            </w:r>
          </w:p>
        </w:tc>
        <w:tc>
          <w:tcPr>
            <w:tcW w:w="4813" w:type="pct"/>
            <w:gridSpan w:val="11"/>
            <w:tcBorders>
              <w:top w:val="single" w:sz="4" w:space="0" w:color="000000"/>
              <w:left w:val="single" w:sz="4" w:space="0" w:color="000000"/>
              <w:bottom w:val="single" w:sz="4" w:space="0" w:color="000000"/>
              <w:right w:val="single" w:sz="4" w:space="0" w:color="000000"/>
            </w:tcBorders>
          </w:tcPr>
          <w:p w14:paraId="2503EFFD" w14:textId="77777777" w:rsidR="007E0823" w:rsidRPr="000B454D" w:rsidRDefault="0008638B" w:rsidP="000B454D">
            <w:pPr>
              <w:jc w:val="center"/>
              <w:rPr>
                <w:rFonts w:cs="Times New Roman"/>
                <w:sz w:val="24"/>
                <w:szCs w:val="24"/>
              </w:rPr>
            </w:pPr>
            <w:r w:rsidRPr="000B454D">
              <w:rPr>
                <w:rFonts w:cs="Times New Roman"/>
                <w:sz w:val="24"/>
                <w:szCs w:val="24"/>
              </w:rPr>
              <w:t>Подпрограмма Ш</w:t>
            </w:r>
            <w:r w:rsidR="007E0823" w:rsidRPr="000B454D">
              <w:rPr>
                <w:rFonts w:cs="Times New Roman"/>
                <w:sz w:val="24"/>
                <w:szCs w:val="24"/>
              </w:rPr>
              <w:t xml:space="preserve"> «Развитие библиотечного дела»</w:t>
            </w:r>
          </w:p>
        </w:tc>
      </w:tr>
      <w:tr w:rsidR="00B81C56" w:rsidRPr="000B454D" w14:paraId="7404A963" w14:textId="77777777" w:rsidTr="000B454D">
        <w:trPr>
          <w:trHeight w:val="343"/>
        </w:trPr>
        <w:tc>
          <w:tcPr>
            <w:tcW w:w="187" w:type="pct"/>
            <w:tcBorders>
              <w:top w:val="single" w:sz="4" w:space="0" w:color="auto"/>
              <w:left w:val="single" w:sz="4" w:space="0" w:color="000000"/>
              <w:bottom w:val="single" w:sz="4" w:space="0" w:color="auto"/>
              <w:right w:val="single" w:sz="4" w:space="0" w:color="000000"/>
            </w:tcBorders>
          </w:tcPr>
          <w:p w14:paraId="4B810A2B" w14:textId="77777777" w:rsidR="00B81C56" w:rsidRPr="000B454D" w:rsidRDefault="00B81C56" w:rsidP="000B454D">
            <w:pPr>
              <w:jc w:val="center"/>
              <w:rPr>
                <w:rFonts w:eastAsia="Times New Roman" w:cs="Times New Roman"/>
                <w:sz w:val="24"/>
                <w:szCs w:val="24"/>
              </w:rPr>
            </w:pPr>
            <w:r w:rsidRPr="000B454D">
              <w:rPr>
                <w:rFonts w:eastAsia="Times New Roman" w:cs="Times New Roman"/>
                <w:sz w:val="24"/>
                <w:szCs w:val="24"/>
              </w:rPr>
              <w:t>3.1</w:t>
            </w:r>
          </w:p>
        </w:tc>
        <w:tc>
          <w:tcPr>
            <w:tcW w:w="899" w:type="pct"/>
            <w:gridSpan w:val="2"/>
            <w:tcBorders>
              <w:top w:val="single" w:sz="4" w:space="0" w:color="000000"/>
              <w:left w:val="single" w:sz="4" w:space="0" w:color="000000"/>
              <w:bottom w:val="single" w:sz="4" w:space="0" w:color="000000"/>
              <w:right w:val="single" w:sz="4" w:space="0" w:color="000000"/>
            </w:tcBorders>
          </w:tcPr>
          <w:p w14:paraId="306FFF12" w14:textId="77777777" w:rsidR="00B81C56" w:rsidRPr="000B454D" w:rsidRDefault="00B81C56" w:rsidP="000B454D">
            <w:pPr>
              <w:rPr>
                <w:rFonts w:eastAsia="Times New Roman" w:cs="Times New Roman"/>
                <w:sz w:val="24"/>
                <w:szCs w:val="24"/>
              </w:rPr>
            </w:pPr>
            <w:r w:rsidRPr="000B454D">
              <w:rPr>
                <w:rFonts w:eastAsia="Times New Roman" w:cs="Times New Roman"/>
                <w:sz w:val="24"/>
                <w:szCs w:val="24"/>
              </w:rPr>
              <w:t>Показатель 1</w:t>
            </w:r>
          </w:p>
          <w:p w14:paraId="53991B26" w14:textId="77777777" w:rsidR="00B81C56" w:rsidRPr="000B454D" w:rsidRDefault="00B81C56" w:rsidP="000B454D">
            <w:pPr>
              <w:rPr>
                <w:rFonts w:eastAsia="Times New Roman" w:cs="Times New Roman"/>
                <w:sz w:val="24"/>
                <w:szCs w:val="24"/>
              </w:rPr>
            </w:pPr>
            <w:r w:rsidRPr="000B454D">
              <w:rPr>
                <w:rFonts w:cs="Times New Roman"/>
                <w:sz w:val="24"/>
                <w:szCs w:val="24"/>
              </w:rPr>
              <w:t>Макропоказатель подпрограммы. Обеспечение роста числа пользователей муниципальных библиотек Московской области</w:t>
            </w:r>
          </w:p>
        </w:tc>
        <w:tc>
          <w:tcPr>
            <w:tcW w:w="513" w:type="pct"/>
            <w:tcBorders>
              <w:top w:val="single" w:sz="4" w:space="0" w:color="auto"/>
              <w:left w:val="single" w:sz="4" w:space="0" w:color="000000"/>
              <w:bottom w:val="single" w:sz="4" w:space="0" w:color="auto"/>
              <w:right w:val="single" w:sz="4" w:space="0" w:color="000000"/>
            </w:tcBorders>
          </w:tcPr>
          <w:p w14:paraId="33B350D4" w14:textId="77777777" w:rsidR="00B81C56" w:rsidRPr="000B454D" w:rsidRDefault="00B81C56" w:rsidP="000B454D">
            <w:pPr>
              <w:jc w:val="center"/>
              <w:rPr>
                <w:rFonts w:eastAsia="Times New Roman" w:cs="Times New Roman"/>
                <w:sz w:val="24"/>
                <w:szCs w:val="24"/>
              </w:rPr>
            </w:pPr>
            <w:r w:rsidRPr="000B454D">
              <w:rPr>
                <w:rFonts w:cs="Times New Roman"/>
                <w:sz w:val="24"/>
                <w:szCs w:val="24"/>
              </w:rPr>
              <w:t>Отраслевой показатель</w:t>
            </w:r>
          </w:p>
        </w:tc>
        <w:tc>
          <w:tcPr>
            <w:tcW w:w="425" w:type="pct"/>
            <w:tcBorders>
              <w:top w:val="single" w:sz="4" w:space="0" w:color="auto"/>
              <w:left w:val="single" w:sz="4" w:space="0" w:color="000000"/>
              <w:bottom w:val="single" w:sz="4" w:space="0" w:color="auto"/>
              <w:right w:val="single" w:sz="4" w:space="0" w:color="000000"/>
            </w:tcBorders>
          </w:tcPr>
          <w:p w14:paraId="0130AE8F" w14:textId="77777777" w:rsidR="00B81C56" w:rsidRPr="000B454D" w:rsidRDefault="00B81C56" w:rsidP="000B454D">
            <w:pPr>
              <w:jc w:val="center"/>
              <w:rPr>
                <w:rFonts w:eastAsia="Times New Roman" w:cs="Times New Roman"/>
                <w:sz w:val="24"/>
                <w:szCs w:val="24"/>
              </w:rPr>
            </w:pPr>
            <w:r w:rsidRPr="000B454D">
              <w:rPr>
                <w:rFonts w:cs="Times New Roman"/>
                <w:sz w:val="24"/>
                <w:szCs w:val="24"/>
              </w:rPr>
              <w:t>человек</w:t>
            </w:r>
          </w:p>
        </w:tc>
        <w:tc>
          <w:tcPr>
            <w:tcW w:w="379" w:type="pct"/>
            <w:tcBorders>
              <w:top w:val="single" w:sz="4" w:space="0" w:color="000000"/>
              <w:left w:val="single" w:sz="4" w:space="0" w:color="000000"/>
              <w:bottom w:val="single" w:sz="4" w:space="0" w:color="000000"/>
              <w:right w:val="single" w:sz="4" w:space="0" w:color="000000"/>
            </w:tcBorders>
          </w:tcPr>
          <w:p w14:paraId="43A559BF" w14:textId="77777777" w:rsidR="008755B2" w:rsidRPr="000B454D" w:rsidRDefault="008755B2" w:rsidP="000B454D">
            <w:pPr>
              <w:jc w:val="center"/>
              <w:rPr>
                <w:rFonts w:eastAsia="Times New Roman" w:cs="Times New Roman"/>
                <w:sz w:val="24"/>
                <w:szCs w:val="24"/>
              </w:rPr>
            </w:pPr>
            <w:r w:rsidRPr="000B454D">
              <w:rPr>
                <w:rFonts w:eastAsia="Times New Roman" w:cs="Times New Roman"/>
                <w:sz w:val="24"/>
                <w:szCs w:val="24"/>
              </w:rPr>
              <w:t>3,10</w:t>
            </w:r>
          </w:p>
        </w:tc>
        <w:tc>
          <w:tcPr>
            <w:tcW w:w="331" w:type="pct"/>
            <w:tcBorders>
              <w:top w:val="single" w:sz="4" w:space="0" w:color="000000"/>
              <w:left w:val="single" w:sz="4" w:space="0" w:color="000000"/>
              <w:bottom w:val="single" w:sz="4" w:space="0" w:color="000000"/>
              <w:right w:val="single" w:sz="4" w:space="0" w:color="000000"/>
            </w:tcBorders>
          </w:tcPr>
          <w:p w14:paraId="3970DE43" w14:textId="77777777" w:rsidR="00B81C56" w:rsidRPr="000B454D" w:rsidRDefault="00776B56" w:rsidP="000B454D">
            <w:pPr>
              <w:jc w:val="center"/>
              <w:rPr>
                <w:rFonts w:eastAsia="Times New Roman" w:cs="Times New Roman"/>
                <w:sz w:val="24"/>
                <w:szCs w:val="24"/>
              </w:rPr>
            </w:pPr>
            <w:r w:rsidRPr="000B454D">
              <w:rPr>
                <w:rFonts w:eastAsia="Times New Roman" w:cs="Times New Roman"/>
                <w:sz w:val="24"/>
                <w:szCs w:val="24"/>
              </w:rPr>
              <w:t>3,41</w:t>
            </w:r>
          </w:p>
        </w:tc>
        <w:tc>
          <w:tcPr>
            <w:tcW w:w="330" w:type="pct"/>
            <w:tcBorders>
              <w:top w:val="single" w:sz="4" w:space="0" w:color="000000"/>
              <w:left w:val="single" w:sz="4" w:space="0" w:color="000000"/>
              <w:bottom w:val="single" w:sz="4" w:space="0" w:color="000000"/>
              <w:right w:val="single" w:sz="4" w:space="0" w:color="000000"/>
            </w:tcBorders>
          </w:tcPr>
          <w:p w14:paraId="3A0B8888" w14:textId="77777777" w:rsidR="00B81C56" w:rsidRPr="000B454D" w:rsidRDefault="00776B56" w:rsidP="000B454D">
            <w:pPr>
              <w:jc w:val="center"/>
              <w:rPr>
                <w:rFonts w:eastAsia="Times New Roman" w:cs="Times New Roman"/>
                <w:sz w:val="24"/>
                <w:szCs w:val="24"/>
              </w:rPr>
            </w:pPr>
            <w:r w:rsidRPr="000B454D">
              <w:rPr>
                <w:rFonts w:eastAsia="Times New Roman" w:cs="Times New Roman"/>
                <w:sz w:val="24"/>
                <w:szCs w:val="24"/>
              </w:rPr>
              <w:t>3,58</w:t>
            </w:r>
          </w:p>
        </w:tc>
        <w:tc>
          <w:tcPr>
            <w:tcW w:w="330" w:type="pct"/>
            <w:tcBorders>
              <w:top w:val="single" w:sz="4" w:space="0" w:color="000000"/>
              <w:left w:val="single" w:sz="4" w:space="0" w:color="000000"/>
              <w:bottom w:val="single" w:sz="4" w:space="0" w:color="000000"/>
              <w:right w:val="single" w:sz="4" w:space="0" w:color="000000"/>
            </w:tcBorders>
          </w:tcPr>
          <w:p w14:paraId="67819B3A" w14:textId="77777777" w:rsidR="00B81C56" w:rsidRPr="000B454D" w:rsidRDefault="00776B56" w:rsidP="000B454D">
            <w:pPr>
              <w:jc w:val="center"/>
              <w:rPr>
                <w:rFonts w:eastAsia="Times New Roman" w:cs="Times New Roman"/>
                <w:sz w:val="24"/>
                <w:szCs w:val="24"/>
              </w:rPr>
            </w:pPr>
            <w:r w:rsidRPr="000B454D">
              <w:rPr>
                <w:rFonts w:eastAsia="Times New Roman" w:cs="Times New Roman"/>
                <w:sz w:val="24"/>
                <w:szCs w:val="24"/>
              </w:rPr>
              <w:t>3,76</w:t>
            </w:r>
          </w:p>
        </w:tc>
        <w:tc>
          <w:tcPr>
            <w:tcW w:w="330" w:type="pct"/>
            <w:tcBorders>
              <w:top w:val="single" w:sz="4" w:space="0" w:color="000000"/>
              <w:left w:val="single" w:sz="4" w:space="0" w:color="000000"/>
              <w:bottom w:val="single" w:sz="4" w:space="0" w:color="000000"/>
              <w:right w:val="single" w:sz="4" w:space="0" w:color="000000"/>
            </w:tcBorders>
          </w:tcPr>
          <w:p w14:paraId="722CE765" w14:textId="77777777" w:rsidR="00B81C56" w:rsidRPr="000B454D" w:rsidRDefault="00776B56" w:rsidP="000B454D">
            <w:pPr>
              <w:jc w:val="center"/>
              <w:rPr>
                <w:rFonts w:eastAsia="Times New Roman" w:cs="Times New Roman"/>
                <w:sz w:val="24"/>
                <w:szCs w:val="24"/>
              </w:rPr>
            </w:pPr>
            <w:r w:rsidRPr="000B454D">
              <w:rPr>
                <w:rFonts w:eastAsia="Times New Roman" w:cs="Times New Roman"/>
                <w:sz w:val="24"/>
                <w:szCs w:val="24"/>
              </w:rPr>
              <w:t>3,95</w:t>
            </w:r>
          </w:p>
        </w:tc>
        <w:tc>
          <w:tcPr>
            <w:tcW w:w="330" w:type="pct"/>
            <w:tcBorders>
              <w:top w:val="single" w:sz="4" w:space="0" w:color="000000"/>
              <w:left w:val="single" w:sz="4" w:space="0" w:color="000000"/>
              <w:bottom w:val="single" w:sz="4" w:space="0" w:color="000000"/>
              <w:right w:val="single" w:sz="4" w:space="0" w:color="000000"/>
            </w:tcBorders>
          </w:tcPr>
          <w:p w14:paraId="3FB5FA0A" w14:textId="77777777" w:rsidR="00B81C56" w:rsidRPr="000B454D" w:rsidRDefault="00776B56" w:rsidP="000B454D">
            <w:pPr>
              <w:jc w:val="center"/>
              <w:rPr>
                <w:rFonts w:eastAsia="Times New Roman" w:cs="Times New Roman"/>
                <w:sz w:val="24"/>
                <w:szCs w:val="24"/>
              </w:rPr>
            </w:pPr>
            <w:r w:rsidRPr="000B454D">
              <w:rPr>
                <w:rFonts w:eastAsia="Times New Roman" w:cs="Times New Roman"/>
                <w:sz w:val="24"/>
                <w:szCs w:val="24"/>
              </w:rPr>
              <w:t>4,15</w:t>
            </w:r>
          </w:p>
        </w:tc>
        <w:tc>
          <w:tcPr>
            <w:tcW w:w="943" w:type="pct"/>
            <w:tcBorders>
              <w:top w:val="single" w:sz="4" w:space="0" w:color="auto"/>
              <w:left w:val="single" w:sz="4" w:space="0" w:color="000000"/>
              <w:bottom w:val="single" w:sz="4" w:space="0" w:color="auto"/>
              <w:right w:val="single" w:sz="4" w:space="0" w:color="000000"/>
            </w:tcBorders>
          </w:tcPr>
          <w:p w14:paraId="43461E49" w14:textId="77777777" w:rsidR="00B81C56" w:rsidRPr="000B454D" w:rsidRDefault="00B81C56" w:rsidP="000B454D">
            <w:pPr>
              <w:rPr>
                <w:rFonts w:cs="Times New Roman"/>
                <w:sz w:val="24"/>
                <w:szCs w:val="24"/>
              </w:rPr>
            </w:pPr>
          </w:p>
        </w:tc>
      </w:tr>
      <w:tr w:rsidR="00B81C56" w:rsidRPr="000B454D" w14:paraId="3C3872F1" w14:textId="77777777" w:rsidTr="000B454D">
        <w:trPr>
          <w:trHeight w:val="343"/>
        </w:trPr>
        <w:tc>
          <w:tcPr>
            <w:tcW w:w="187" w:type="pct"/>
            <w:tcBorders>
              <w:top w:val="single" w:sz="4" w:space="0" w:color="auto"/>
              <w:left w:val="single" w:sz="4" w:space="0" w:color="000000"/>
              <w:bottom w:val="single" w:sz="4" w:space="0" w:color="auto"/>
              <w:right w:val="single" w:sz="4" w:space="0" w:color="000000"/>
            </w:tcBorders>
          </w:tcPr>
          <w:p w14:paraId="71E3371E" w14:textId="77777777" w:rsidR="00B81C56" w:rsidRPr="000B454D" w:rsidRDefault="00B81C56" w:rsidP="000B454D">
            <w:pPr>
              <w:jc w:val="center"/>
              <w:rPr>
                <w:rFonts w:eastAsia="Times New Roman" w:cs="Times New Roman"/>
                <w:sz w:val="24"/>
                <w:szCs w:val="24"/>
              </w:rPr>
            </w:pPr>
            <w:r w:rsidRPr="000B454D">
              <w:rPr>
                <w:rFonts w:eastAsia="Times New Roman" w:cs="Times New Roman"/>
                <w:sz w:val="24"/>
                <w:szCs w:val="24"/>
              </w:rPr>
              <w:t>3.2</w:t>
            </w:r>
          </w:p>
        </w:tc>
        <w:tc>
          <w:tcPr>
            <w:tcW w:w="899" w:type="pct"/>
            <w:gridSpan w:val="2"/>
            <w:tcBorders>
              <w:top w:val="single" w:sz="4" w:space="0" w:color="000000"/>
              <w:left w:val="single" w:sz="4" w:space="0" w:color="000000"/>
              <w:bottom w:val="single" w:sz="4" w:space="0" w:color="000000"/>
              <w:right w:val="single" w:sz="4" w:space="0" w:color="000000"/>
            </w:tcBorders>
          </w:tcPr>
          <w:p w14:paraId="34C6795A" w14:textId="77777777" w:rsidR="00B81C56" w:rsidRPr="000B454D" w:rsidRDefault="00B81C56" w:rsidP="000B454D">
            <w:pPr>
              <w:rPr>
                <w:rFonts w:eastAsia="Times New Roman" w:cs="Times New Roman"/>
                <w:sz w:val="24"/>
                <w:szCs w:val="24"/>
              </w:rPr>
            </w:pPr>
            <w:r w:rsidRPr="000B454D">
              <w:rPr>
                <w:rFonts w:eastAsia="Times New Roman" w:cs="Times New Roman"/>
                <w:sz w:val="24"/>
                <w:szCs w:val="24"/>
              </w:rPr>
              <w:t>Показатель 2</w:t>
            </w:r>
          </w:p>
          <w:p w14:paraId="3D2A4A7C" w14:textId="77777777" w:rsidR="00B81C56" w:rsidRPr="000B454D" w:rsidRDefault="00B81C56" w:rsidP="000B454D">
            <w:pPr>
              <w:rPr>
                <w:rFonts w:eastAsia="Times New Roman" w:cs="Times New Roman"/>
                <w:sz w:val="24"/>
                <w:szCs w:val="24"/>
              </w:rPr>
            </w:pPr>
            <w:r w:rsidRPr="000B454D">
              <w:rPr>
                <w:rFonts w:cs="Times New Roman"/>
                <w:sz w:val="24"/>
                <w:szCs w:val="24"/>
              </w:rPr>
              <w:t>Увеличение количества библиотек, внедривших стандарты деятельности библиотеки нового формата</w:t>
            </w:r>
          </w:p>
        </w:tc>
        <w:tc>
          <w:tcPr>
            <w:tcW w:w="513" w:type="pct"/>
            <w:tcBorders>
              <w:top w:val="single" w:sz="4" w:space="0" w:color="auto"/>
              <w:left w:val="single" w:sz="4" w:space="0" w:color="000000"/>
              <w:bottom w:val="single" w:sz="4" w:space="0" w:color="auto"/>
              <w:right w:val="single" w:sz="4" w:space="0" w:color="000000"/>
            </w:tcBorders>
          </w:tcPr>
          <w:p w14:paraId="1A785A41" w14:textId="77777777" w:rsidR="00B81C56" w:rsidRPr="000B454D" w:rsidRDefault="00B81C56" w:rsidP="000B454D">
            <w:pPr>
              <w:jc w:val="center"/>
              <w:rPr>
                <w:rFonts w:eastAsia="Times New Roman" w:cs="Times New Roman"/>
                <w:sz w:val="24"/>
                <w:szCs w:val="24"/>
              </w:rPr>
            </w:pPr>
            <w:r w:rsidRPr="000B454D">
              <w:rPr>
                <w:rFonts w:cs="Times New Roman"/>
                <w:sz w:val="24"/>
                <w:szCs w:val="24"/>
              </w:rPr>
              <w:t>Обращение Губернатора Московской области</w:t>
            </w:r>
          </w:p>
        </w:tc>
        <w:tc>
          <w:tcPr>
            <w:tcW w:w="425" w:type="pct"/>
            <w:tcBorders>
              <w:top w:val="single" w:sz="4" w:space="0" w:color="auto"/>
              <w:left w:val="single" w:sz="4" w:space="0" w:color="000000"/>
              <w:bottom w:val="single" w:sz="4" w:space="0" w:color="auto"/>
              <w:right w:val="single" w:sz="4" w:space="0" w:color="000000"/>
            </w:tcBorders>
          </w:tcPr>
          <w:p w14:paraId="162B35F9" w14:textId="77777777" w:rsidR="00B81C56" w:rsidRPr="000B454D" w:rsidRDefault="00B81C56" w:rsidP="000B454D">
            <w:pPr>
              <w:jc w:val="center"/>
              <w:rPr>
                <w:rFonts w:eastAsia="Times New Roman" w:cs="Times New Roman"/>
                <w:sz w:val="24"/>
                <w:szCs w:val="24"/>
              </w:rPr>
            </w:pPr>
            <w:r w:rsidRPr="000B454D">
              <w:rPr>
                <w:rFonts w:cs="Times New Roman"/>
                <w:sz w:val="24"/>
                <w:szCs w:val="24"/>
              </w:rPr>
              <w:t>единица</w:t>
            </w:r>
          </w:p>
        </w:tc>
        <w:tc>
          <w:tcPr>
            <w:tcW w:w="379" w:type="pct"/>
            <w:tcBorders>
              <w:top w:val="single" w:sz="4" w:space="0" w:color="000000"/>
              <w:left w:val="single" w:sz="4" w:space="0" w:color="000000"/>
              <w:bottom w:val="single" w:sz="4" w:space="0" w:color="000000"/>
              <w:right w:val="single" w:sz="4" w:space="0" w:color="000000"/>
            </w:tcBorders>
          </w:tcPr>
          <w:p w14:paraId="12C25A71" w14:textId="77777777" w:rsidR="00B81C56" w:rsidRPr="000B454D" w:rsidRDefault="00B81C56" w:rsidP="000B454D">
            <w:pPr>
              <w:jc w:val="center"/>
              <w:rPr>
                <w:rFonts w:eastAsia="Times New Roman" w:cs="Times New Roman"/>
                <w:sz w:val="24"/>
                <w:szCs w:val="24"/>
              </w:rPr>
            </w:pPr>
            <w:r w:rsidRPr="000B454D">
              <w:rPr>
                <w:rFonts w:eastAsia="Times New Roman" w:cs="Times New Roman"/>
                <w:sz w:val="24"/>
                <w:szCs w:val="24"/>
              </w:rPr>
              <w:t>-</w:t>
            </w:r>
          </w:p>
        </w:tc>
        <w:tc>
          <w:tcPr>
            <w:tcW w:w="331" w:type="pct"/>
            <w:tcBorders>
              <w:top w:val="single" w:sz="4" w:space="0" w:color="000000"/>
              <w:left w:val="single" w:sz="4" w:space="0" w:color="000000"/>
              <w:bottom w:val="single" w:sz="4" w:space="0" w:color="000000"/>
              <w:right w:val="single" w:sz="4" w:space="0" w:color="000000"/>
            </w:tcBorders>
          </w:tcPr>
          <w:p w14:paraId="45145161" w14:textId="77777777" w:rsidR="00B81C56" w:rsidRPr="000B454D" w:rsidRDefault="00B81C56" w:rsidP="000B454D">
            <w:pPr>
              <w:jc w:val="center"/>
              <w:rPr>
                <w:rFonts w:eastAsia="Times New Roman" w:cs="Times New Roman"/>
                <w:sz w:val="24"/>
                <w:szCs w:val="24"/>
              </w:rPr>
            </w:pPr>
            <w:r w:rsidRPr="000B454D">
              <w:rPr>
                <w:rFonts w:eastAsia="Times New Roman" w:cs="Times New Roman"/>
                <w:sz w:val="24"/>
                <w:szCs w:val="24"/>
              </w:rPr>
              <w:t>0</w:t>
            </w:r>
          </w:p>
        </w:tc>
        <w:tc>
          <w:tcPr>
            <w:tcW w:w="330" w:type="pct"/>
            <w:tcBorders>
              <w:top w:val="single" w:sz="4" w:space="0" w:color="000000"/>
              <w:left w:val="single" w:sz="4" w:space="0" w:color="000000"/>
              <w:bottom w:val="single" w:sz="4" w:space="0" w:color="000000"/>
              <w:right w:val="single" w:sz="4" w:space="0" w:color="000000"/>
            </w:tcBorders>
          </w:tcPr>
          <w:p w14:paraId="3782D626" w14:textId="77777777" w:rsidR="00B81C56" w:rsidRPr="000B454D" w:rsidRDefault="00B81C56" w:rsidP="000B454D">
            <w:pPr>
              <w:jc w:val="center"/>
              <w:rPr>
                <w:rFonts w:eastAsia="Times New Roman" w:cs="Times New Roman"/>
                <w:sz w:val="24"/>
                <w:szCs w:val="24"/>
              </w:rPr>
            </w:pPr>
            <w:r w:rsidRPr="000B454D">
              <w:rPr>
                <w:rFonts w:eastAsia="Times New Roman" w:cs="Times New Roman"/>
                <w:sz w:val="24"/>
                <w:szCs w:val="24"/>
              </w:rPr>
              <w:t>0</w:t>
            </w:r>
          </w:p>
        </w:tc>
        <w:tc>
          <w:tcPr>
            <w:tcW w:w="330" w:type="pct"/>
            <w:tcBorders>
              <w:top w:val="single" w:sz="4" w:space="0" w:color="000000"/>
              <w:left w:val="single" w:sz="4" w:space="0" w:color="000000"/>
              <w:bottom w:val="single" w:sz="4" w:space="0" w:color="000000"/>
              <w:right w:val="single" w:sz="4" w:space="0" w:color="000000"/>
            </w:tcBorders>
          </w:tcPr>
          <w:p w14:paraId="315E3677" w14:textId="77777777" w:rsidR="00B81C56" w:rsidRPr="000B454D" w:rsidRDefault="00B81C56" w:rsidP="000B454D">
            <w:pPr>
              <w:jc w:val="center"/>
              <w:rPr>
                <w:rFonts w:eastAsia="Times New Roman" w:cs="Times New Roman"/>
                <w:sz w:val="24"/>
                <w:szCs w:val="24"/>
              </w:rPr>
            </w:pPr>
            <w:r w:rsidRPr="000B454D">
              <w:rPr>
                <w:rFonts w:eastAsia="Times New Roman" w:cs="Times New Roman"/>
                <w:sz w:val="24"/>
                <w:szCs w:val="24"/>
              </w:rPr>
              <w:t>0</w:t>
            </w:r>
          </w:p>
        </w:tc>
        <w:tc>
          <w:tcPr>
            <w:tcW w:w="330" w:type="pct"/>
            <w:tcBorders>
              <w:top w:val="single" w:sz="4" w:space="0" w:color="000000"/>
              <w:left w:val="single" w:sz="4" w:space="0" w:color="000000"/>
              <w:bottom w:val="single" w:sz="4" w:space="0" w:color="000000"/>
              <w:right w:val="single" w:sz="4" w:space="0" w:color="000000"/>
            </w:tcBorders>
          </w:tcPr>
          <w:p w14:paraId="065C31B9" w14:textId="77777777" w:rsidR="00B81C56" w:rsidRPr="000B454D" w:rsidRDefault="00B81C56" w:rsidP="000B454D">
            <w:pPr>
              <w:jc w:val="center"/>
              <w:rPr>
                <w:rFonts w:eastAsia="Times New Roman" w:cs="Times New Roman"/>
                <w:sz w:val="24"/>
                <w:szCs w:val="24"/>
              </w:rPr>
            </w:pPr>
            <w:r w:rsidRPr="000B454D">
              <w:rPr>
                <w:rFonts w:eastAsia="Times New Roman" w:cs="Times New Roman"/>
                <w:sz w:val="24"/>
                <w:szCs w:val="24"/>
              </w:rPr>
              <w:t>0</w:t>
            </w:r>
          </w:p>
        </w:tc>
        <w:tc>
          <w:tcPr>
            <w:tcW w:w="330" w:type="pct"/>
            <w:tcBorders>
              <w:top w:val="single" w:sz="4" w:space="0" w:color="000000"/>
              <w:left w:val="single" w:sz="4" w:space="0" w:color="000000"/>
              <w:bottom w:val="single" w:sz="4" w:space="0" w:color="000000"/>
              <w:right w:val="single" w:sz="4" w:space="0" w:color="000000"/>
            </w:tcBorders>
          </w:tcPr>
          <w:p w14:paraId="19EC4C6B" w14:textId="77777777" w:rsidR="00B81C56" w:rsidRPr="000B454D" w:rsidRDefault="00B81C56" w:rsidP="000B454D">
            <w:pPr>
              <w:jc w:val="center"/>
              <w:rPr>
                <w:rFonts w:eastAsia="Times New Roman" w:cs="Times New Roman"/>
                <w:sz w:val="24"/>
                <w:szCs w:val="24"/>
              </w:rPr>
            </w:pPr>
            <w:r w:rsidRPr="000B454D">
              <w:rPr>
                <w:rFonts w:eastAsia="Times New Roman" w:cs="Times New Roman"/>
                <w:sz w:val="24"/>
                <w:szCs w:val="24"/>
              </w:rPr>
              <w:t>0</w:t>
            </w:r>
          </w:p>
        </w:tc>
        <w:tc>
          <w:tcPr>
            <w:tcW w:w="943" w:type="pct"/>
            <w:tcBorders>
              <w:top w:val="single" w:sz="4" w:space="0" w:color="auto"/>
              <w:left w:val="single" w:sz="4" w:space="0" w:color="000000"/>
              <w:bottom w:val="single" w:sz="4" w:space="0" w:color="auto"/>
              <w:right w:val="single" w:sz="4" w:space="0" w:color="000000"/>
            </w:tcBorders>
          </w:tcPr>
          <w:p w14:paraId="193C5FEB" w14:textId="77777777" w:rsidR="00B81C56" w:rsidRPr="000B454D" w:rsidRDefault="00B81C56" w:rsidP="000B454D">
            <w:pPr>
              <w:rPr>
                <w:rFonts w:cs="Times New Roman"/>
                <w:sz w:val="24"/>
                <w:szCs w:val="24"/>
              </w:rPr>
            </w:pPr>
          </w:p>
        </w:tc>
      </w:tr>
      <w:tr w:rsidR="00B81C56" w:rsidRPr="000B454D" w14:paraId="2142615E" w14:textId="77777777" w:rsidTr="000B454D">
        <w:trPr>
          <w:trHeight w:val="343"/>
        </w:trPr>
        <w:tc>
          <w:tcPr>
            <w:tcW w:w="187" w:type="pct"/>
            <w:tcBorders>
              <w:top w:val="single" w:sz="4" w:space="0" w:color="auto"/>
              <w:left w:val="single" w:sz="4" w:space="0" w:color="000000"/>
              <w:bottom w:val="single" w:sz="4" w:space="0" w:color="auto"/>
              <w:right w:val="single" w:sz="4" w:space="0" w:color="000000"/>
            </w:tcBorders>
          </w:tcPr>
          <w:p w14:paraId="5C9E66B5" w14:textId="77777777" w:rsidR="00B81C56" w:rsidRPr="000B454D" w:rsidRDefault="00B81C56" w:rsidP="000B454D">
            <w:pPr>
              <w:jc w:val="center"/>
              <w:rPr>
                <w:rFonts w:eastAsia="Times New Roman" w:cs="Times New Roman"/>
                <w:sz w:val="24"/>
                <w:szCs w:val="24"/>
              </w:rPr>
            </w:pPr>
            <w:r w:rsidRPr="000B454D">
              <w:rPr>
                <w:rFonts w:eastAsia="Times New Roman" w:cs="Times New Roman"/>
                <w:sz w:val="24"/>
                <w:szCs w:val="24"/>
              </w:rPr>
              <w:t>3.3</w:t>
            </w:r>
          </w:p>
        </w:tc>
        <w:tc>
          <w:tcPr>
            <w:tcW w:w="899" w:type="pct"/>
            <w:gridSpan w:val="2"/>
            <w:tcBorders>
              <w:top w:val="single" w:sz="4" w:space="0" w:color="000000"/>
              <w:left w:val="single" w:sz="4" w:space="0" w:color="000000"/>
              <w:bottom w:val="single" w:sz="4" w:space="0" w:color="000000"/>
              <w:right w:val="single" w:sz="4" w:space="0" w:color="000000"/>
            </w:tcBorders>
          </w:tcPr>
          <w:p w14:paraId="43D721D1" w14:textId="77777777" w:rsidR="00B81C56" w:rsidRPr="000B454D" w:rsidRDefault="00B81C56" w:rsidP="000B454D">
            <w:pPr>
              <w:rPr>
                <w:rFonts w:eastAsia="Times New Roman" w:cs="Times New Roman"/>
                <w:sz w:val="24"/>
                <w:szCs w:val="24"/>
              </w:rPr>
            </w:pPr>
            <w:r w:rsidRPr="000B454D">
              <w:rPr>
                <w:rFonts w:eastAsia="Times New Roman" w:cs="Times New Roman"/>
                <w:sz w:val="24"/>
                <w:szCs w:val="24"/>
              </w:rPr>
              <w:t>Показатель 3</w:t>
            </w:r>
          </w:p>
          <w:p w14:paraId="2F3936A1" w14:textId="77777777" w:rsidR="00B81C56" w:rsidRPr="000B454D" w:rsidRDefault="00B81C56" w:rsidP="000B454D">
            <w:pPr>
              <w:rPr>
                <w:rFonts w:eastAsia="Times New Roman" w:cs="Times New Roman"/>
                <w:sz w:val="24"/>
                <w:szCs w:val="24"/>
              </w:rPr>
            </w:pPr>
            <w:r w:rsidRPr="000B454D">
              <w:rPr>
                <w:rFonts w:cs="Times New Roman"/>
                <w:sz w:val="24"/>
                <w:szCs w:val="24"/>
              </w:rPr>
              <w:t xml:space="preserve">Доля муниципальных библиотек, соответствующих требованиям к </w:t>
            </w:r>
            <w:r w:rsidRPr="000B454D">
              <w:rPr>
                <w:rFonts w:cs="Times New Roman"/>
                <w:sz w:val="24"/>
                <w:szCs w:val="24"/>
              </w:rPr>
              <w:lastRenderedPageBreak/>
              <w:t>условиям деятельности библиотек Московской области (стандарту)</w:t>
            </w:r>
          </w:p>
        </w:tc>
        <w:tc>
          <w:tcPr>
            <w:tcW w:w="513" w:type="pct"/>
            <w:tcBorders>
              <w:top w:val="single" w:sz="4" w:space="0" w:color="auto"/>
              <w:left w:val="single" w:sz="4" w:space="0" w:color="000000"/>
              <w:bottom w:val="single" w:sz="4" w:space="0" w:color="auto"/>
              <w:right w:val="single" w:sz="4" w:space="0" w:color="000000"/>
            </w:tcBorders>
          </w:tcPr>
          <w:p w14:paraId="40F180F3" w14:textId="77777777" w:rsidR="00B81C56" w:rsidRPr="000B454D" w:rsidRDefault="00B81C56" w:rsidP="000B454D">
            <w:pPr>
              <w:jc w:val="center"/>
              <w:rPr>
                <w:rFonts w:eastAsia="Times New Roman" w:cs="Times New Roman"/>
                <w:sz w:val="24"/>
                <w:szCs w:val="24"/>
              </w:rPr>
            </w:pPr>
            <w:r w:rsidRPr="000B454D">
              <w:rPr>
                <w:rFonts w:cs="Times New Roman"/>
                <w:sz w:val="24"/>
                <w:szCs w:val="24"/>
              </w:rPr>
              <w:lastRenderedPageBreak/>
              <w:t>Отраслевой показатель</w:t>
            </w:r>
          </w:p>
        </w:tc>
        <w:tc>
          <w:tcPr>
            <w:tcW w:w="425" w:type="pct"/>
            <w:tcBorders>
              <w:top w:val="single" w:sz="4" w:space="0" w:color="auto"/>
              <w:left w:val="single" w:sz="4" w:space="0" w:color="000000"/>
              <w:bottom w:val="single" w:sz="4" w:space="0" w:color="auto"/>
              <w:right w:val="single" w:sz="4" w:space="0" w:color="000000"/>
            </w:tcBorders>
          </w:tcPr>
          <w:p w14:paraId="0BECC88A" w14:textId="77777777" w:rsidR="00B81C56" w:rsidRPr="000B454D" w:rsidRDefault="00B81C56" w:rsidP="000B454D">
            <w:pPr>
              <w:jc w:val="center"/>
              <w:rPr>
                <w:rFonts w:eastAsia="Times New Roman" w:cs="Times New Roman"/>
                <w:sz w:val="24"/>
                <w:szCs w:val="24"/>
              </w:rPr>
            </w:pPr>
            <w:r w:rsidRPr="000B454D">
              <w:rPr>
                <w:rFonts w:cs="Times New Roman"/>
                <w:sz w:val="24"/>
                <w:szCs w:val="24"/>
              </w:rPr>
              <w:t>процент</w:t>
            </w:r>
          </w:p>
        </w:tc>
        <w:tc>
          <w:tcPr>
            <w:tcW w:w="379" w:type="pct"/>
            <w:tcBorders>
              <w:top w:val="single" w:sz="4" w:space="0" w:color="000000"/>
              <w:left w:val="single" w:sz="4" w:space="0" w:color="000000"/>
              <w:bottom w:val="single" w:sz="4" w:space="0" w:color="000000"/>
              <w:right w:val="single" w:sz="4" w:space="0" w:color="000000"/>
            </w:tcBorders>
          </w:tcPr>
          <w:p w14:paraId="15D61CF1" w14:textId="77777777" w:rsidR="00B81C56" w:rsidRPr="000B454D" w:rsidRDefault="00B81C56" w:rsidP="000B454D">
            <w:pPr>
              <w:jc w:val="center"/>
              <w:rPr>
                <w:rFonts w:eastAsia="Times New Roman" w:cs="Times New Roman"/>
                <w:sz w:val="24"/>
                <w:szCs w:val="24"/>
              </w:rPr>
            </w:pPr>
            <w:r w:rsidRPr="000B454D">
              <w:rPr>
                <w:rFonts w:eastAsia="Times New Roman" w:cs="Times New Roman"/>
                <w:sz w:val="24"/>
                <w:szCs w:val="24"/>
              </w:rPr>
              <w:t>-</w:t>
            </w:r>
          </w:p>
        </w:tc>
        <w:tc>
          <w:tcPr>
            <w:tcW w:w="331" w:type="pct"/>
            <w:tcBorders>
              <w:top w:val="single" w:sz="4" w:space="0" w:color="000000"/>
              <w:left w:val="single" w:sz="4" w:space="0" w:color="000000"/>
              <w:bottom w:val="single" w:sz="4" w:space="0" w:color="000000"/>
              <w:right w:val="single" w:sz="4" w:space="0" w:color="000000"/>
            </w:tcBorders>
          </w:tcPr>
          <w:p w14:paraId="522115FA" w14:textId="77777777" w:rsidR="00B81C56" w:rsidRPr="000B454D" w:rsidRDefault="00B81C56" w:rsidP="000B454D">
            <w:pPr>
              <w:jc w:val="center"/>
              <w:rPr>
                <w:rFonts w:eastAsia="Times New Roman" w:cs="Times New Roman"/>
                <w:sz w:val="24"/>
                <w:szCs w:val="24"/>
              </w:rPr>
            </w:pPr>
            <w:r w:rsidRPr="000B454D">
              <w:rPr>
                <w:rFonts w:eastAsia="Times New Roman" w:cs="Times New Roman"/>
                <w:sz w:val="24"/>
                <w:szCs w:val="24"/>
              </w:rPr>
              <w:t>0</w:t>
            </w:r>
          </w:p>
        </w:tc>
        <w:tc>
          <w:tcPr>
            <w:tcW w:w="330" w:type="pct"/>
            <w:tcBorders>
              <w:top w:val="single" w:sz="4" w:space="0" w:color="000000"/>
              <w:left w:val="single" w:sz="4" w:space="0" w:color="000000"/>
              <w:bottom w:val="single" w:sz="4" w:space="0" w:color="000000"/>
              <w:right w:val="single" w:sz="4" w:space="0" w:color="000000"/>
            </w:tcBorders>
          </w:tcPr>
          <w:p w14:paraId="5A54FC26" w14:textId="77777777" w:rsidR="00B81C56" w:rsidRPr="000B454D" w:rsidRDefault="00B81C56" w:rsidP="000B454D">
            <w:pPr>
              <w:jc w:val="center"/>
              <w:rPr>
                <w:rFonts w:eastAsia="Times New Roman" w:cs="Times New Roman"/>
                <w:sz w:val="24"/>
                <w:szCs w:val="24"/>
              </w:rPr>
            </w:pPr>
            <w:r w:rsidRPr="000B454D">
              <w:rPr>
                <w:rFonts w:eastAsia="Times New Roman" w:cs="Times New Roman"/>
                <w:sz w:val="24"/>
                <w:szCs w:val="24"/>
              </w:rPr>
              <w:t>0</w:t>
            </w:r>
          </w:p>
        </w:tc>
        <w:tc>
          <w:tcPr>
            <w:tcW w:w="330" w:type="pct"/>
            <w:tcBorders>
              <w:top w:val="single" w:sz="4" w:space="0" w:color="000000"/>
              <w:left w:val="single" w:sz="4" w:space="0" w:color="000000"/>
              <w:bottom w:val="single" w:sz="4" w:space="0" w:color="000000"/>
              <w:right w:val="single" w:sz="4" w:space="0" w:color="000000"/>
            </w:tcBorders>
          </w:tcPr>
          <w:p w14:paraId="095A1FF7" w14:textId="77777777" w:rsidR="00B81C56" w:rsidRPr="000B454D" w:rsidRDefault="00B81C56" w:rsidP="000B454D">
            <w:pPr>
              <w:jc w:val="center"/>
              <w:rPr>
                <w:rFonts w:eastAsia="Times New Roman" w:cs="Times New Roman"/>
                <w:sz w:val="24"/>
                <w:szCs w:val="24"/>
              </w:rPr>
            </w:pPr>
            <w:r w:rsidRPr="000B454D">
              <w:rPr>
                <w:rFonts w:eastAsia="Times New Roman" w:cs="Times New Roman"/>
                <w:sz w:val="24"/>
                <w:szCs w:val="24"/>
              </w:rPr>
              <w:t>0</w:t>
            </w:r>
          </w:p>
        </w:tc>
        <w:tc>
          <w:tcPr>
            <w:tcW w:w="330" w:type="pct"/>
            <w:tcBorders>
              <w:top w:val="single" w:sz="4" w:space="0" w:color="000000"/>
              <w:left w:val="single" w:sz="4" w:space="0" w:color="000000"/>
              <w:bottom w:val="single" w:sz="4" w:space="0" w:color="000000"/>
              <w:right w:val="single" w:sz="4" w:space="0" w:color="000000"/>
            </w:tcBorders>
          </w:tcPr>
          <w:p w14:paraId="6188F842" w14:textId="77777777" w:rsidR="00B81C56" w:rsidRPr="000B454D" w:rsidRDefault="00B81C56" w:rsidP="000B454D">
            <w:pPr>
              <w:jc w:val="center"/>
              <w:rPr>
                <w:rFonts w:eastAsia="Times New Roman" w:cs="Times New Roman"/>
                <w:sz w:val="24"/>
                <w:szCs w:val="24"/>
              </w:rPr>
            </w:pPr>
            <w:r w:rsidRPr="000B454D">
              <w:rPr>
                <w:rFonts w:eastAsia="Times New Roman" w:cs="Times New Roman"/>
                <w:sz w:val="24"/>
                <w:szCs w:val="24"/>
              </w:rPr>
              <w:t>0</w:t>
            </w:r>
          </w:p>
        </w:tc>
        <w:tc>
          <w:tcPr>
            <w:tcW w:w="330" w:type="pct"/>
            <w:tcBorders>
              <w:top w:val="single" w:sz="4" w:space="0" w:color="000000"/>
              <w:left w:val="single" w:sz="4" w:space="0" w:color="000000"/>
              <w:bottom w:val="single" w:sz="4" w:space="0" w:color="000000"/>
              <w:right w:val="single" w:sz="4" w:space="0" w:color="000000"/>
            </w:tcBorders>
          </w:tcPr>
          <w:p w14:paraId="5EA8D849" w14:textId="77777777" w:rsidR="00B81C56" w:rsidRPr="000B454D" w:rsidRDefault="00B81C56" w:rsidP="000B454D">
            <w:pPr>
              <w:jc w:val="center"/>
              <w:rPr>
                <w:rFonts w:eastAsia="Times New Roman" w:cs="Times New Roman"/>
                <w:sz w:val="24"/>
                <w:szCs w:val="24"/>
              </w:rPr>
            </w:pPr>
            <w:r w:rsidRPr="000B454D">
              <w:rPr>
                <w:rFonts w:eastAsia="Times New Roman" w:cs="Times New Roman"/>
                <w:sz w:val="24"/>
                <w:szCs w:val="24"/>
              </w:rPr>
              <w:t>0</w:t>
            </w:r>
          </w:p>
        </w:tc>
        <w:tc>
          <w:tcPr>
            <w:tcW w:w="943" w:type="pct"/>
            <w:tcBorders>
              <w:top w:val="single" w:sz="4" w:space="0" w:color="auto"/>
              <w:left w:val="single" w:sz="4" w:space="0" w:color="000000"/>
              <w:bottom w:val="single" w:sz="4" w:space="0" w:color="auto"/>
              <w:right w:val="single" w:sz="4" w:space="0" w:color="000000"/>
            </w:tcBorders>
          </w:tcPr>
          <w:p w14:paraId="0E7E6055" w14:textId="77777777" w:rsidR="00B81C56" w:rsidRPr="000B454D" w:rsidRDefault="00B81C56" w:rsidP="000B454D">
            <w:pPr>
              <w:rPr>
                <w:rFonts w:cs="Times New Roman"/>
                <w:sz w:val="24"/>
                <w:szCs w:val="24"/>
              </w:rPr>
            </w:pPr>
          </w:p>
        </w:tc>
      </w:tr>
      <w:tr w:rsidR="007E0823" w:rsidRPr="000B454D" w14:paraId="45F24690" w14:textId="77777777" w:rsidTr="000B454D">
        <w:trPr>
          <w:trHeight w:val="343"/>
        </w:trPr>
        <w:tc>
          <w:tcPr>
            <w:tcW w:w="187" w:type="pct"/>
            <w:tcBorders>
              <w:top w:val="single" w:sz="4" w:space="0" w:color="auto"/>
              <w:left w:val="single" w:sz="4" w:space="0" w:color="000000"/>
              <w:bottom w:val="single" w:sz="4" w:space="0" w:color="auto"/>
              <w:right w:val="single" w:sz="4" w:space="0" w:color="000000"/>
            </w:tcBorders>
          </w:tcPr>
          <w:p w14:paraId="0A9E0761" w14:textId="77777777" w:rsidR="007E0823" w:rsidRPr="000B454D" w:rsidRDefault="007E0823" w:rsidP="000B454D">
            <w:pPr>
              <w:jc w:val="center"/>
              <w:rPr>
                <w:rFonts w:eastAsia="Times New Roman" w:cs="Times New Roman"/>
                <w:sz w:val="24"/>
                <w:szCs w:val="24"/>
              </w:rPr>
            </w:pPr>
            <w:r w:rsidRPr="000B454D">
              <w:rPr>
                <w:rFonts w:eastAsia="Times New Roman" w:cs="Times New Roman"/>
                <w:sz w:val="24"/>
                <w:szCs w:val="24"/>
              </w:rPr>
              <w:t>3.4</w:t>
            </w:r>
          </w:p>
        </w:tc>
        <w:tc>
          <w:tcPr>
            <w:tcW w:w="899" w:type="pct"/>
            <w:gridSpan w:val="2"/>
            <w:tcBorders>
              <w:top w:val="single" w:sz="4" w:space="0" w:color="000000"/>
              <w:left w:val="single" w:sz="4" w:space="0" w:color="000000"/>
              <w:bottom w:val="single" w:sz="4" w:space="0" w:color="000000"/>
              <w:right w:val="single" w:sz="4" w:space="0" w:color="000000"/>
            </w:tcBorders>
          </w:tcPr>
          <w:p w14:paraId="6B8DB880" w14:textId="77777777" w:rsidR="007E0823" w:rsidRPr="000B454D" w:rsidRDefault="007E0823" w:rsidP="000B454D">
            <w:pPr>
              <w:rPr>
                <w:rFonts w:eastAsia="Times New Roman" w:cs="Times New Roman"/>
                <w:sz w:val="24"/>
                <w:szCs w:val="24"/>
              </w:rPr>
            </w:pPr>
            <w:r w:rsidRPr="000B454D">
              <w:rPr>
                <w:rFonts w:eastAsia="Times New Roman" w:cs="Times New Roman"/>
                <w:sz w:val="24"/>
                <w:szCs w:val="24"/>
              </w:rPr>
              <w:t>Показатель 4</w:t>
            </w:r>
          </w:p>
          <w:p w14:paraId="36EC0368" w14:textId="77777777" w:rsidR="007E0823" w:rsidRPr="000B454D" w:rsidRDefault="007E0823" w:rsidP="000B454D">
            <w:pPr>
              <w:rPr>
                <w:rFonts w:cs="Times New Roman"/>
                <w:sz w:val="24"/>
                <w:szCs w:val="24"/>
              </w:rPr>
            </w:pPr>
            <w:r w:rsidRPr="000B454D">
              <w:rPr>
                <w:rFonts w:cs="Times New Roman"/>
                <w:sz w:val="24"/>
                <w:szCs w:val="24"/>
              </w:rPr>
              <w:t>Увеличение посещаемости общедоступных (публичных) библиотек, а также культурно-массовых мероприятий, проводимых в библиотеках Московской области к уровню 2017 года</w:t>
            </w:r>
          </w:p>
          <w:p w14:paraId="174B7ED5" w14:textId="77777777" w:rsidR="00973C5C" w:rsidRPr="000B454D" w:rsidRDefault="00973C5C" w:rsidP="000B454D">
            <w:pPr>
              <w:rPr>
                <w:rFonts w:eastAsia="Times New Roman" w:cs="Times New Roman"/>
                <w:sz w:val="24"/>
                <w:szCs w:val="24"/>
              </w:rPr>
            </w:pPr>
          </w:p>
        </w:tc>
        <w:tc>
          <w:tcPr>
            <w:tcW w:w="513" w:type="pct"/>
            <w:tcBorders>
              <w:top w:val="single" w:sz="4" w:space="0" w:color="auto"/>
              <w:left w:val="single" w:sz="4" w:space="0" w:color="000000"/>
              <w:bottom w:val="single" w:sz="4" w:space="0" w:color="auto"/>
              <w:right w:val="single" w:sz="4" w:space="0" w:color="000000"/>
            </w:tcBorders>
          </w:tcPr>
          <w:p w14:paraId="464D60E2" w14:textId="77777777" w:rsidR="007E0823" w:rsidRPr="000B454D" w:rsidRDefault="007E0823" w:rsidP="000B454D">
            <w:pPr>
              <w:jc w:val="center"/>
              <w:rPr>
                <w:rFonts w:eastAsia="Times New Roman" w:cs="Times New Roman"/>
                <w:sz w:val="24"/>
                <w:szCs w:val="24"/>
              </w:rPr>
            </w:pPr>
            <w:r w:rsidRPr="000B454D">
              <w:rPr>
                <w:rFonts w:cs="Times New Roman"/>
                <w:sz w:val="24"/>
                <w:szCs w:val="24"/>
              </w:rPr>
              <w:t>Национальный проект «Культура»</w:t>
            </w:r>
          </w:p>
        </w:tc>
        <w:tc>
          <w:tcPr>
            <w:tcW w:w="425" w:type="pct"/>
            <w:tcBorders>
              <w:top w:val="single" w:sz="4" w:space="0" w:color="auto"/>
              <w:left w:val="single" w:sz="4" w:space="0" w:color="000000"/>
              <w:bottom w:val="single" w:sz="4" w:space="0" w:color="auto"/>
              <w:right w:val="single" w:sz="4" w:space="0" w:color="000000"/>
            </w:tcBorders>
          </w:tcPr>
          <w:p w14:paraId="218A9E16" w14:textId="77777777" w:rsidR="007E0823" w:rsidRPr="000B454D" w:rsidRDefault="007E0823" w:rsidP="000B454D">
            <w:pPr>
              <w:jc w:val="center"/>
              <w:rPr>
                <w:rFonts w:eastAsia="Times New Roman" w:cs="Times New Roman"/>
                <w:sz w:val="24"/>
                <w:szCs w:val="24"/>
              </w:rPr>
            </w:pPr>
            <w:r w:rsidRPr="000B454D">
              <w:rPr>
                <w:rFonts w:cs="Times New Roman"/>
                <w:sz w:val="24"/>
                <w:szCs w:val="24"/>
              </w:rPr>
              <w:t>процент</w:t>
            </w:r>
          </w:p>
        </w:tc>
        <w:tc>
          <w:tcPr>
            <w:tcW w:w="379" w:type="pct"/>
            <w:tcBorders>
              <w:top w:val="single" w:sz="4" w:space="0" w:color="000000"/>
              <w:left w:val="single" w:sz="4" w:space="0" w:color="000000"/>
              <w:bottom w:val="single" w:sz="4" w:space="0" w:color="000000"/>
              <w:right w:val="single" w:sz="4" w:space="0" w:color="000000"/>
            </w:tcBorders>
          </w:tcPr>
          <w:p w14:paraId="5DDF7F9E" w14:textId="77777777" w:rsidR="007E0823" w:rsidRPr="000B454D" w:rsidRDefault="00453B5E" w:rsidP="000B454D">
            <w:pPr>
              <w:jc w:val="center"/>
              <w:rPr>
                <w:rFonts w:eastAsia="Times New Roman" w:cs="Times New Roman"/>
                <w:sz w:val="24"/>
                <w:szCs w:val="24"/>
              </w:rPr>
            </w:pPr>
            <w:r w:rsidRPr="000B454D">
              <w:rPr>
                <w:rFonts w:eastAsia="Times New Roman" w:cs="Times New Roman"/>
                <w:sz w:val="24"/>
                <w:szCs w:val="24"/>
              </w:rPr>
              <w:t>102,5</w:t>
            </w:r>
          </w:p>
        </w:tc>
        <w:tc>
          <w:tcPr>
            <w:tcW w:w="331" w:type="pct"/>
            <w:tcBorders>
              <w:top w:val="single" w:sz="4" w:space="0" w:color="000000"/>
              <w:left w:val="single" w:sz="4" w:space="0" w:color="000000"/>
              <w:bottom w:val="single" w:sz="4" w:space="0" w:color="000000"/>
              <w:right w:val="single" w:sz="4" w:space="0" w:color="000000"/>
            </w:tcBorders>
          </w:tcPr>
          <w:p w14:paraId="622FB121" w14:textId="77777777" w:rsidR="007E0823" w:rsidRPr="000B454D" w:rsidRDefault="00453B5E" w:rsidP="000B454D">
            <w:pPr>
              <w:jc w:val="center"/>
              <w:rPr>
                <w:rFonts w:eastAsia="Times New Roman" w:cs="Times New Roman"/>
                <w:sz w:val="24"/>
                <w:szCs w:val="24"/>
              </w:rPr>
            </w:pPr>
            <w:r w:rsidRPr="000B454D">
              <w:rPr>
                <w:rFonts w:eastAsia="Times New Roman" w:cs="Times New Roman"/>
                <w:sz w:val="24"/>
                <w:szCs w:val="24"/>
              </w:rPr>
              <w:t>105</w:t>
            </w:r>
          </w:p>
        </w:tc>
        <w:tc>
          <w:tcPr>
            <w:tcW w:w="330" w:type="pct"/>
            <w:tcBorders>
              <w:top w:val="single" w:sz="4" w:space="0" w:color="000000"/>
              <w:left w:val="single" w:sz="4" w:space="0" w:color="000000"/>
              <w:bottom w:val="single" w:sz="4" w:space="0" w:color="000000"/>
              <w:right w:val="single" w:sz="4" w:space="0" w:color="000000"/>
            </w:tcBorders>
          </w:tcPr>
          <w:p w14:paraId="5AAB2BEF" w14:textId="77777777" w:rsidR="007E0823" w:rsidRPr="000B454D" w:rsidRDefault="00453B5E" w:rsidP="000B454D">
            <w:pPr>
              <w:jc w:val="center"/>
              <w:rPr>
                <w:rFonts w:eastAsia="Times New Roman" w:cs="Times New Roman"/>
                <w:sz w:val="24"/>
                <w:szCs w:val="24"/>
              </w:rPr>
            </w:pPr>
            <w:r w:rsidRPr="000B454D">
              <w:rPr>
                <w:rFonts w:eastAsia="Times New Roman" w:cs="Times New Roman"/>
                <w:sz w:val="24"/>
                <w:szCs w:val="24"/>
              </w:rPr>
              <w:t>105,7</w:t>
            </w:r>
          </w:p>
        </w:tc>
        <w:tc>
          <w:tcPr>
            <w:tcW w:w="330" w:type="pct"/>
            <w:tcBorders>
              <w:top w:val="single" w:sz="4" w:space="0" w:color="000000"/>
              <w:left w:val="single" w:sz="4" w:space="0" w:color="000000"/>
              <w:bottom w:val="single" w:sz="4" w:space="0" w:color="000000"/>
              <w:right w:val="single" w:sz="4" w:space="0" w:color="000000"/>
            </w:tcBorders>
          </w:tcPr>
          <w:p w14:paraId="73C14DB5" w14:textId="77777777" w:rsidR="007E0823" w:rsidRPr="000B454D" w:rsidRDefault="00453B5E" w:rsidP="000B454D">
            <w:pPr>
              <w:jc w:val="center"/>
              <w:rPr>
                <w:rFonts w:eastAsia="Times New Roman" w:cs="Times New Roman"/>
                <w:sz w:val="24"/>
                <w:szCs w:val="24"/>
              </w:rPr>
            </w:pPr>
            <w:r w:rsidRPr="000B454D">
              <w:rPr>
                <w:rFonts w:eastAsia="Times New Roman" w:cs="Times New Roman"/>
                <w:sz w:val="24"/>
                <w:szCs w:val="24"/>
              </w:rPr>
              <w:t>110</w:t>
            </w:r>
          </w:p>
        </w:tc>
        <w:tc>
          <w:tcPr>
            <w:tcW w:w="330" w:type="pct"/>
            <w:tcBorders>
              <w:top w:val="single" w:sz="4" w:space="0" w:color="000000"/>
              <w:left w:val="single" w:sz="4" w:space="0" w:color="000000"/>
              <w:bottom w:val="single" w:sz="4" w:space="0" w:color="000000"/>
              <w:right w:val="single" w:sz="4" w:space="0" w:color="000000"/>
            </w:tcBorders>
          </w:tcPr>
          <w:p w14:paraId="59CF0972" w14:textId="77777777" w:rsidR="007E0823" w:rsidRPr="000B454D" w:rsidRDefault="00453B5E" w:rsidP="000B454D">
            <w:pPr>
              <w:jc w:val="center"/>
              <w:rPr>
                <w:rFonts w:eastAsia="Times New Roman" w:cs="Times New Roman"/>
                <w:sz w:val="24"/>
                <w:szCs w:val="24"/>
              </w:rPr>
            </w:pPr>
            <w:r w:rsidRPr="000B454D">
              <w:rPr>
                <w:rFonts w:eastAsia="Times New Roman" w:cs="Times New Roman"/>
                <w:sz w:val="24"/>
                <w:szCs w:val="24"/>
              </w:rPr>
              <w:t>112,5</w:t>
            </w:r>
          </w:p>
        </w:tc>
        <w:tc>
          <w:tcPr>
            <w:tcW w:w="330" w:type="pct"/>
            <w:tcBorders>
              <w:top w:val="single" w:sz="4" w:space="0" w:color="000000"/>
              <w:left w:val="single" w:sz="4" w:space="0" w:color="000000"/>
              <w:bottom w:val="single" w:sz="4" w:space="0" w:color="000000"/>
              <w:right w:val="single" w:sz="4" w:space="0" w:color="000000"/>
            </w:tcBorders>
          </w:tcPr>
          <w:p w14:paraId="76AA3B71" w14:textId="77777777" w:rsidR="007E0823" w:rsidRPr="000B454D" w:rsidRDefault="00453B5E" w:rsidP="000B454D">
            <w:pPr>
              <w:jc w:val="center"/>
              <w:rPr>
                <w:rFonts w:eastAsia="Times New Roman" w:cs="Times New Roman"/>
                <w:sz w:val="24"/>
                <w:szCs w:val="24"/>
              </w:rPr>
            </w:pPr>
            <w:r w:rsidRPr="000B454D">
              <w:rPr>
                <w:rFonts w:eastAsia="Times New Roman" w:cs="Times New Roman"/>
                <w:sz w:val="24"/>
                <w:szCs w:val="24"/>
              </w:rPr>
              <w:t>115</w:t>
            </w:r>
          </w:p>
        </w:tc>
        <w:tc>
          <w:tcPr>
            <w:tcW w:w="943" w:type="pct"/>
            <w:tcBorders>
              <w:top w:val="single" w:sz="4" w:space="0" w:color="auto"/>
              <w:left w:val="single" w:sz="4" w:space="0" w:color="000000"/>
              <w:bottom w:val="single" w:sz="4" w:space="0" w:color="auto"/>
              <w:right w:val="single" w:sz="4" w:space="0" w:color="000000"/>
            </w:tcBorders>
          </w:tcPr>
          <w:p w14:paraId="7BB766DE" w14:textId="77777777" w:rsidR="007E0823" w:rsidRPr="000B454D" w:rsidRDefault="007E0823" w:rsidP="000B454D">
            <w:pPr>
              <w:rPr>
                <w:rFonts w:cs="Times New Roman"/>
                <w:sz w:val="24"/>
                <w:szCs w:val="24"/>
              </w:rPr>
            </w:pPr>
          </w:p>
        </w:tc>
      </w:tr>
      <w:tr w:rsidR="006A7412" w:rsidRPr="000B454D" w14:paraId="37D1B2F0" w14:textId="77777777" w:rsidTr="000B454D">
        <w:trPr>
          <w:trHeight w:val="343"/>
        </w:trPr>
        <w:tc>
          <w:tcPr>
            <w:tcW w:w="187" w:type="pct"/>
            <w:tcBorders>
              <w:top w:val="single" w:sz="4" w:space="0" w:color="auto"/>
              <w:left w:val="single" w:sz="4" w:space="0" w:color="000000"/>
              <w:bottom w:val="single" w:sz="4" w:space="0" w:color="auto"/>
              <w:right w:val="single" w:sz="4" w:space="0" w:color="000000"/>
            </w:tcBorders>
          </w:tcPr>
          <w:p w14:paraId="7A89DC26" w14:textId="77777777" w:rsidR="006A7412" w:rsidRPr="000B454D" w:rsidRDefault="006A7412" w:rsidP="000B454D">
            <w:pPr>
              <w:jc w:val="center"/>
              <w:rPr>
                <w:rFonts w:eastAsia="Times New Roman" w:cs="Times New Roman"/>
                <w:sz w:val="24"/>
                <w:szCs w:val="24"/>
              </w:rPr>
            </w:pPr>
            <w:r w:rsidRPr="000B454D">
              <w:rPr>
                <w:rFonts w:eastAsia="Times New Roman" w:cs="Times New Roman"/>
                <w:sz w:val="24"/>
                <w:szCs w:val="24"/>
              </w:rPr>
              <w:t>3.5</w:t>
            </w:r>
          </w:p>
        </w:tc>
        <w:tc>
          <w:tcPr>
            <w:tcW w:w="899" w:type="pct"/>
            <w:gridSpan w:val="2"/>
            <w:tcBorders>
              <w:top w:val="single" w:sz="4" w:space="0" w:color="000000"/>
              <w:left w:val="single" w:sz="4" w:space="0" w:color="000000"/>
              <w:bottom w:val="single" w:sz="4" w:space="0" w:color="000000"/>
              <w:right w:val="single" w:sz="4" w:space="0" w:color="000000"/>
            </w:tcBorders>
          </w:tcPr>
          <w:p w14:paraId="15CF95D8" w14:textId="77777777" w:rsidR="006A7412" w:rsidRPr="000B454D" w:rsidRDefault="006A7412" w:rsidP="000B454D">
            <w:pPr>
              <w:rPr>
                <w:rFonts w:eastAsia="Times New Roman" w:cs="Times New Roman"/>
                <w:sz w:val="24"/>
                <w:szCs w:val="24"/>
              </w:rPr>
            </w:pPr>
            <w:r w:rsidRPr="000B454D">
              <w:rPr>
                <w:rFonts w:eastAsia="Times New Roman" w:cs="Times New Roman"/>
                <w:sz w:val="24"/>
                <w:szCs w:val="24"/>
              </w:rPr>
              <w:t>Количество посещений организаций культуры по отношению к уровню 2010 года (подключение муниципальных общедоступных библиотек к информационно-телекоммуникационной сети «Интернет»)</w:t>
            </w:r>
          </w:p>
        </w:tc>
        <w:tc>
          <w:tcPr>
            <w:tcW w:w="513" w:type="pct"/>
            <w:tcBorders>
              <w:top w:val="single" w:sz="4" w:space="0" w:color="auto"/>
              <w:left w:val="single" w:sz="4" w:space="0" w:color="000000"/>
              <w:bottom w:val="single" w:sz="4" w:space="0" w:color="auto"/>
              <w:right w:val="single" w:sz="4" w:space="0" w:color="000000"/>
            </w:tcBorders>
          </w:tcPr>
          <w:p w14:paraId="57B432A5" w14:textId="77777777" w:rsidR="006A7412" w:rsidRPr="000B454D" w:rsidRDefault="006A7412" w:rsidP="000B454D">
            <w:pPr>
              <w:jc w:val="center"/>
              <w:rPr>
                <w:rFonts w:cs="Times New Roman"/>
                <w:sz w:val="24"/>
                <w:szCs w:val="24"/>
              </w:rPr>
            </w:pPr>
            <w:r w:rsidRPr="000B454D">
              <w:rPr>
                <w:rFonts w:cs="Times New Roman"/>
                <w:sz w:val="24"/>
                <w:szCs w:val="24"/>
              </w:rPr>
              <w:t>показатель к соглашению с ФОИВ</w:t>
            </w:r>
          </w:p>
        </w:tc>
        <w:tc>
          <w:tcPr>
            <w:tcW w:w="425" w:type="pct"/>
            <w:tcBorders>
              <w:top w:val="single" w:sz="4" w:space="0" w:color="auto"/>
              <w:left w:val="single" w:sz="4" w:space="0" w:color="000000"/>
              <w:bottom w:val="single" w:sz="4" w:space="0" w:color="auto"/>
              <w:right w:val="single" w:sz="4" w:space="0" w:color="000000"/>
            </w:tcBorders>
          </w:tcPr>
          <w:p w14:paraId="3707C01B" w14:textId="77777777" w:rsidR="006A7412" w:rsidRPr="000B454D" w:rsidRDefault="006A7412" w:rsidP="000B454D">
            <w:pPr>
              <w:jc w:val="center"/>
              <w:rPr>
                <w:rFonts w:cs="Times New Roman"/>
                <w:sz w:val="24"/>
                <w:szCs w:val="24"/>
              </w:rPr>
            </w:pPr>
            <w:r w:rsidRPr="000B454D">
              <w:rPr>
                <w:rFonts w:cs="Times New Roman"/>
                <w:sz w:val="24"/>
                <w:szCs w:val="24"/>
              </w:rPr>
              <w:t>процент</w:t>
            </w:r>
          </w:p>
        </w:tc>
        <w:tc>
          <w:tcPr>
            <w:tcW w:w="379" w:type="pct"/>
            <w:tcBorders>
              <w:top w:val="single" w:sz="4" w:space="0" w:color="000000"/>
              <w:left w:val="single" w:sz="4" w:space="0" w:color="000000"/>
              <w:bottom w:val="single" w:sz="4" w:space="0" w:color="000000"/>
              <w:right w:val="single" w:sz="4" w:space="0" w:color="000000"/>
            </w:tcBorders>
          </w:tcPr>
          <w:p w14:paraId="3F618F52" w14:textId="77777777" w:rsidR="006A7412" w:rsidRPr="000B454D" w:rsidRDefault="006A7412" w:rsidP="000B454D">
            <w:pPr>
              <w:jc w:val="center"/>
              <w:rPr>
                <w:rFonts w:eastAsia="Times New Roman" w:cs="Times New Roman"/>
                <w:sz w:val="24"/>
                <w:szCs w:val="24"/>
              </w:rPr>
            </w:pPr>
          </w:p>
        </w:tc>
        <w:tc>
          <w:tcPr>
            <w:tcW w:w="331" w:type="pct"/>
            <w:tcBorders>
              <w:top w:val="single" w:sz="4" w:space="0" w:color="000000"/>
              <w:left w:val="single" w:sz="4" w:space="0" w:color="000000"/>
              <w:bottom w:val="single" w:sz="4" w:space="0" w:color="000000"/>
              <w:right w:val="single" w:sz="4" w:space="0" w:color="000000"/>
            </w:tcBorders>
          </w:tcPr>
          <w:p w14:paraId="1CC40985" w14:textId="77777777" w:rsidR="006A7412" w:rsidRPr="000B454D" w:rsidRDefault="006A7412" w:rsidP="000B454D">
            <w:pPr>
              <w:jc w:val="center"/>
              <w:rPr>
                <w:rFonts w:eastAsia="Times New Roman" w:cs="Times New Roman"/>
                <w:sz w:val="24"/>
                <w:szCs w:val="24"/>
              </w:rPr>
            </w:pPr>
          </w:p>
        </w:tc>
        <w:tc>
          <w:tcPr>
            <w:tcW w:w="330" w:type="pct"/>
            <w:tcBorders>
              <w:top w:val="single" w:sz="4" w:space="0" w:color="000000"/>
              <w:left w:val="single" w:sz="4" w:space="0" w:color="000000"/>
              <w:bottom w:val="single" w:sz="4" w:space="0" w:color="000000"/>
              <w:right w:val="single" w:sz="4" w:space="0" w:color="000000"/>
            </w:tcBorders>
          </w:tcPr>
          <w:p w14:paraId="27ADE6CB" w14:textId="77777777" w:rsidR="006A7412" w:rsidRPr="000B454D" w:rsidRDefault="006A7412" w:rsidP="000B454D">
            <w:pPr>
              <w:jc w:val="center"/>
              <w:rPr>
                <w:rFonts w:eastAsia="Times New Roman" w:cs="Times New Roman"/>
                <w:sz w:val="24"/>
                <w:szCs w:val="24"/>
              </w:rPr>
            </w:pPr>
          </w:p>
        </w:tc>
        <w:tc>
          <w:tcPr>
            <w:tcW w:w="330" w:type="pct"/>
            <w:tcBorders>
              <w:top w:val="single" w:sz="4" w:space="0" w:color="000000"/>
              <w:left w:val="single" w:sz="4" w:space="0" w:color="000000"/>
              <w:bottom w:val="single" w:sz="4" w:space="0" w:color="000000"/>
              <w:right w:val="single" w:sz="4" w:space="0" w:color="000000"/>
            </w:tcBorders>
          </w:tcPr>
          <w:p w14:paraId="557BCB6B" w14:textId="77777777" w:rsidR="006A7412" w:rsidRPr="000B454D" w:rsidRDefault="006A7412" w:rsidP="000B454D">
            <w:pPr>
              <w:jc w:val="center"/>
              <w:rPr>
                <w:rFonts w:eastAsia="Times New Roman" w:cs="Times New Roman"/>
                <w:sz w:val="24"/>
                <w:szCs w:val="24"/>
              </w:rPr>
            </w:pPr>
          </w:p>
        </w:tc>
        <w:tc>
          <w:tcPr>
            <w:tcW w:w="330" w:type="pct"/>
            <w:tcBorders>
              <w:top w:val="single" w:sz="4" w:space="0" w:color="000000"/>
              <w:left w:val="single" w:sz="4" w:space="0" w:color="000000"/>
              <w:bottom w:val="single" w:sz="4" w:space="0" w:color="000000"/>
              <w:right w:val="single" w:sz="4" w:space="0" w:color="000000"/>
            </w:tcBorders>
          </w:tcPr>
          <w:p w14:paraId="0937A144" w14:textId="77777777" w:rsidR="006A7412" w:rsidRPr="000B454D" w:rsidRDefault="006A7412" w:rsidP="000B454D">
            <w:pPr>
              <w:jc w:val="center"/>
              <w:rPr>
                <w:rFonts w:eastAsia="Times New Roman" w:cs="Times New Roman"/>
                <w:sz w:val="24"/>
                <w:szCs w:val="24"/>
              </w:rPr>
            </w:pPr>
          </w:p>
        </w:tc>
        <w:tc>
          <w:tcPr>
            <w:tcW w:w="330" w:type="pct"/>
            <w:tcBorders>
              <w:top w:val="single" w:sz="4" w:space="0" w:color="000000"/>
              <w:left w:val="single" w:sz="4" w:space="0" w:color="000000"/>
              <w:bottom w:val="single" w:sz="4" w:space="0" w:color="000000"/>
              <w:right w:val="single" w:sz="4" w:space="0" w:color="000000"/>
            </w:tcBorders>
          </w:tcPr>
          <w:p w14:paraId="36325591" w14:textId="77777777" w:rsidR="006A7412" w:rsidRPr="000B454D" w:rsidRDefault="006A7412" w:rsidP="000B454D">
            <w:pPr>
              <w:jc w:val="center"/>
              <w:rPr>
                <w:rFonts w:eastAsia="Times New Roman" w:cs="Times New Roman"/>
                <w:sz w:val="24"/>
                <w:szCs w:val="24"/>
              </w:rPr>
            </w:pPr>
          </w:p>
        </w:tc>
        <w:tc>
          <w:tcPr>
            <w:tcW w:w="943" w:type="pct"/>
            <w:tcBorders>
              <w:top w:val="single" w:sz="4" w:space="0" w:color="auto"/>
              <w:left w:val="single" w:sz="4" w:space="0" w:color="000000"/>
              <w:bottom w:val="single" w:sz="4" w:space="0" w:color="auto"/>
              <w:right w:val="single" w:sz="4" w:space="0" w:color="000000"/>
            </w:tcBorders>
          </w:tcPr>
          <w:p w14:paraId="4409676E" w14:textId="77777777" w:rsidR="006A7412" w:rsidRPr="000B454D" w:rsidRDefault="006A7412" w:rsidP="000B454D">
            <w:pPr>
              <w:rPr>
                <w:rFonts w:cs="Times New Roman"/>
                <w:sz w:val="24"/>
                <w:szCs w:val="24"/>
              </w:rPr>
            </w:pPr>
          </w:p>
        </w:tc>
      </w:tr>
      <w:tr w:rsidR="00951DAB" w:rsidRPr="000B454D" w14:paraId="6EB73218" w14:textId="77777777" w:rsidTr="000B454D">
        <w:trPr>
          <w:trHeight w:val="343"/>
        </w:trPr>
        <w:tc>
          <w:tcPr>
            <w:tcW w:w="187" w:type="pct"/>
            <w:tcBorders>
              <w:top w:val="single" w:sz="4" w:space="0" w:color="auto"/>
              <w:left w:val="single" w:sz="4" w:space="0" w:color="000000"/>
              <w:bottom w:val="single" w:sz="4" w:space="0" w:color="auto"/>
              <w:right w:val="single" w:sz="4" w:space="0" w:color="000000"/>
            </w:tcBorders>
          </w:tcPr>
          <w:p w14:paraId="02CA8213" w14:textId="77777777" w:rsidR="00951DAB" w:rsidRPr="000B454D" w:rsidRDefault="00951DAB" w:rsidP="000B454D">
            <w:pPr>
              <w:jc w:val="center"/>
              <w:rPr>
                <w:rFonts w:eastAsia="Times New Roman" w:cs="Times New Roman"/>
                <w:sz w:val="24"/>
                <w:szCs w:val="24"/>
              </w:rPr>
            </w:pPr>
            <w:r w:rsidRPr="000B454D">
              <w:rPr>
                <w:rFonts w:eastAsia="Times New Roman" w:cs="Times New Roman"/>
                <w:sz w:val="24"/>
                <w:szCs w:val="24"/>
              </w:rPr>
              <w:t>4</w:t>
            </w:r>
          </w:p>
        </w:tc>
        <w:tc>
          <w:tcPr>
            <w:tcW w:w="4813" w:type="pct"/>
            <w:gridSpan w:val="11"/>
            <w:tcBorders>
              <w:top w:val="single" w:sz="4" w:space="0" w:color="000000"/>
              <w:left w:val="single" w:sz="4" w:space="0" w:color="000000"/>
              <w:bottom w:val="single" w:sz="4" w:space="0" w:color="000000"/>
              <w:right w:val="single" w:sz="4" w:space="0" w:color="000000"/>
            </w:tcBorders>
          </w:tcPr>
          <w:p w14:paraId="2DECC10F" w14:textId="77777777" w:rsidR="00951DAB" w:rsidRPr="000B454D" w:rsidRDefault="00951DAB" w:rsidP="000B454D">
            <w:pPr>
              <w:rPr>
                <w:rFonts w:cs="Times New Roman"/>
                <w:sz w:val="24"/>
                <w:szCs w:val="24"/>
              </w:rPr>
            </w:pPr>
            <w:r w:rsidRPr="000B454D">
              <w:rPr>
                <w:rFonts w:cs="Times New Roman"/>
                <w:bCs/>
                <w:sz w:val="24"/>
                <w:szCs w:val="24"/>
              </w:rPr>
              <w:t xml:space="preserve">Подпрограмма </w:t>
            </w:r>
            <w:r w:rsidR="0008638B" w:rsidRPr="000B454D">
              <w:rPr>
                <w:rFonts w:cs="Times New Roman"/>
                <w:bCs/>
                <w:sz w:val="24"/>
                <w:szCs w:val="24"/>
                <w:lang w:val="en-US"/>
              </w:rPr>
              <w:t>IV</w:t>
            </w:r>
            <w:r w:rsidRPr="000B454D">
              <w:rPr>
                <w:rFonts w:cs="Times New Roman"/>
                <w:bCs/>
                <w:sz w:val="24"/>
                <w:szCs w:val="24"/>
              </w:rPr>
              <w:t xml:space="preserve"> «Развитие профессионального искусства, гастрольно-концертной и культурно-досуговой деятельности, кинематографии»</w:t>
            </w:r>
          </w:p>
        </w:tc>
      </w:tr>
      <w:tr w:rsidR="004C302D" w:rsidRPr="000B454D" w14:paraId="5EA728D8" w14:textId="77777777" w:rsidTr="000B454D">
        <w:trPr>
          <w:trHeight w:val="343"/>
        </w:trPr>
        <w:tc>
          <w:tcPr>
            <w:tcW w:w="187" w:type="pct"/>
            <w:tcBorders>
              <w:top w:val="single" w:sz="4" w:space="0" w:color="auto"/>
              <w:left w:val="single" w:sz="4" w:space="0" w:color="000000"/>
              <w:bottom w:val="single" w:sz="4" w:space="0" w:color="auto"/>
              <w:right w:val="single" w:sz="4" w:space="0" w:color="000000"/>
            </w:tcBorders>
          </w:tcPr>
          <w:p w14:paraId="0509A4CE" w14:textId="77777777" w:rsidR="00951DAB" w:rsidRPr="000B454D" w:rsidRDefault="00951DAB" w:rsidP="000B454D">
            <w:pPr>
              <w:jc w:val="center"/>
              <w:rPr>
                <w:rFonts w:eastAsia="Times New Roman" w:cs="Times New Roman"/>
                <w:sz w:val="24"/>
                <w:szCs w:val="24"/>
              </w:rPr>
            </w:pPr>
            <w:r w:rsidRPr="000B454D">
              <w:rPr>
                <w:rFonts w:eastAsia="Times New Roman" w:cs="Times New Roman"/>
                <w:sz w:val="24"/>
                <w:szCs w:val="24"/>
              </w:rPr>
              <w:t>4.7</w:t>
            </w:r>
          </w:p>
        </w:tc>
        <w:tc>
          <w:tcPr>
            <w:tcW w:w="899" w:type="pct"/>
            <w:gridSpan w:val="2"/>
            <w:tcBorders>
              <w:top w:val="single" w:sz="4" w:space="0" w:color="000000"/>
              <w:left w:val="single" w:sz="4" w:space="0" w:color="000000"/>
              <w:bottom w:val="single" w:sz="4" w:space="0" w:color="000000"/>
              <w:right w:val="single" w:sz="4" w:space="0" w:color="000000"/>
            </w:tcBorders>
          </w:tcPr>
          <w:p w14:paraId="5E041D78" w14:textId="77777777" w:rsidR="00951DAB" w:rsidRPr="000B454D" w:rsidRDefault="00951DAB" w:rsidP="000B454D">
            <w:pPr>
              <w:rPr>
                <w:rFonts w:eastAsia="Times New Roman" w:cs="Times New Roman"/>
                <w:sz w:val="24"/>
                <w:szCs w:val="24"/>
              </w:rPr>
            </w:pPr>
            <w:r w:rsidRPr="000B454D">
              <w:rPr>
                <w:rFonts w:eastAsia="Times New Roman" w:cs="Times New Roman"/>
                <w:sz w:val="24"/>
                <w:szCs w:val="24"/>
              </w:rPr>
              <w:t>Показатель 7</w:t>
            </w:r>
          </w:p>
          <w:p w14:paraId="5EEB6BFE" w14:textId="77777777" w:rsidR="00951DAB" w:rsidRPr="000B454D" w:rsidRDefault="00951DAB" w:rsidP="000B454D">
            <w:pPr>
              <w:rPr>
                <w:rFonts w:eastAsia="Times New Roman" w:cs="Times New Roman"/>
                <w:i/>
                <w:sz w:val="24"/>
                <w:szCs w:val="24"/>
              </w:rPr>
            </w:pPr>
            <w:r w:rsidRPr="000B454D">
              <w:rPr>
                <w:rFonts w:cs="Times New Roman"/>
                <w:sz w:val="24"/>
                <w:szCs w:val="24"/>
              </w:rPr>
              <w:t xml:space="preserve">Количество праздничных и культурно-массовых мероприятий, в т.ч. </w:t>
            </w:r>
            <w:r w:rsidRPr="000B454D">
              <w:rPr>
                <w:rFonts w:cs="Times New Roman"/>
                <w:sz w:val="24"/>
                <w:szCs w:val="24"/>
              </w:rPr>
              <w:lastRenderedPageBreak/>
              <w:t>творческих фестивалей и конкурсов</w:t>
            </w:r>
          </w:p>
        </w:tc>
        <w:tc>
          <w:tcPr>
            <w:tcW w:w="513" w:type="pct"/>
            <w:tcBorders>
              <w:top w:val="single" w:sz="4" w:space="0" w:color="auto"/>
              <w:left w:val="single" w:sz="4" w:space="0" w:color="000000"/>
              <w:bottom w:val="single" w:sz="4" w:space="0" w:color="auto"/>
              <w:right w:val="single" w:sz="4" w:space="0" w:color="000000"/>
            </w:tcBorders>
          </w:tcPr>
          <w:p w14:paraId="089AE297" w14:textId="77777777" w:rsidR="00951DAB" w:rsidRPr="000B454D" w:rsidRDefault="00951DAB" w:rsidP="000B454D">
            <w:pPr>
              <w:jc w:val="center"/>
              <w:rPr>
                <w:rFonts w:eastAsia="Times New Roman" w:cs="Times New Roman"/>
                <w:sz w:val="24"/>
                <w:szCs w:val="24"/>
              </w:rPr>
            </w:pPr>
            <w:r w:rsidRPr="000B454D">
              <w:rPr>
                <w:rFonts w:cs="Times New Roman"/>
                <w:sz w:val="24"/>
                <w:szCs w:val="24"/>
              </w:rPr>
              <w:lastRenderedPageBreak/>
              <w:t>Национальный проект «Культура»</w:t>
            </w:r>
          </w:p>
        </w:tc>
        <w:tc>
          <w:tcPr>
            <w:tcW w:w="425" w:type="pct"/>
            <w:tcBorders>
              <w:top w:val="single" w:sz="4" w:space="0" w:color="auto"/>
              <w:left w:val="single" w:sz="4" w:space="0" w:color="000000"/>
              <w:bottom w:val="single" w:sz="4" w:space="0" w:color="auto"/>
              <w:right w:val="single" w:sz="4" w:space="0" w:color="000000"/>
            </w:tcBorders>
          </w:tcPr>
          <w:p w14:paraId="38F3833D" w14:textId="77777777" w:rsidR="00951DAB" w:rsidRPr="000B454D" w:rsidRDefault="00951DAB" w:rsidP="000B454D">
            <w:pPr>
              <w:jc w:val="center"/>
              <w:rPr>
                <w:rFonts w:eastAsia="Times New Roman" w:cs="Times New Roman"/>
                <w:sz w:val="24"/>
                <w:szCs w:val="24"/>
              </w:rPr>
            </w:pPr>
            <w:r w:rsidRPr="000B454D">
              <w:rPr>
                <w:rFonts w:cs="Times New Roman"/>
                <w:sz w:val="24"/>
                <w:szCs w:val="24"/>
              </w:rPr>
              <w:t>единица</w:t>
            </w:r>
          </w:p>
        </w:tc>
        <w:tc>
          <w:tcPr>
            <w:tcW w:w="379" w:type="pct"/>
            <w:tcBorders>
              <w:top w:val="single" w:sz="4" w:space="0" w:color="000000"/>
              <w:left w:val="single" w:sz="4" w:space="0" w:color="000000"/>
              <w:bottom w:val="single" w:sz="4" w:space="0" w:color="000000"/>
              <w:right w:val="single" w:sz="4" w:space="0" w:color="000000"/>
            </w:tcBorders>
          </w:tcPr>
          <w:p w14:paraId="70FE8077" w14:textId="77777777" w:rsidR="00951DAB" w:rsidRPr="000B454D" w:rsidRDefault="00951DAB" w:rsidP="000B454D">
            <w:pPr>
              <w:jc w:val="center"/>
              <w:rPr>
                <w:rFonts w:eastAsia="Times New Roman" w:cs="Times New Roman"/>
                <w:sz w:val="24"/>
                <w:szCs w:val="24"/>
              </w:rPr>
            </w:pPr>
          </w:p>
        </w:tc>
        <w:tc>
          <w:tcPr>
            <w:tcW w:w="331" w:type="pct"/>
            <w:tcBorders>
              <w:top w:val="single" w:sz="4" w:space="0" w:color="000000"/>
              <w:left w:val="single" w:sz="4" w:space="0" w:color="000000"/>
              <w:bottom w:val="single" w:sz="4" w:space="0" w:color="000000"/>
              <w:right w:val="single" w:sz="4" w:space="0" w:color="000000"/>
            </w:tcBorders>
          </w:tcPr>
          <w:p w14:paraId="6E93561B" w14:textId="77777777" w:rsidR="00951DAB" w:rsidRPr="000B454D" w:rsidRDefault="00951DAB" w:rsidP="000B454D">
            <w:pPr>
              <w:jc w:val="center"/>
              <w:rPr>
                <w:rFonts w:eastAsia="Times New Roman" w:cs="Times New Roman"/>
                <w:sz w:val="24"/>
                <w:szCs w:val="24"/>
              </w:rPr>
            </w:pPr>
          </w:p>
        </w:tc>
        <w:tc>
          <w:tcPr>
            <w:tcW w:w="330" w:type="pct"/>
            <w:tcBorders>
              <w:top w:val="single" w:sz="4" w:space="0" w:color="000000"/>
              <w:left w:val="single" w:sz="4" w:space="0" w:color="000000"/>
              <w:bottom w:val="single" w:sz="4" w:space="0" w:color="000000"/>
              <w:right w:val="single" w:sz="4" w:space="0" w:color="000000"/>
            </w:tcBorders>
          </w:tcPr>
          <w:p w14:paraId="255B33D6" w14:textId="77777777" w:rsidR="00951DAB" w:rsidRPr="000B454D" w:rsidRDefault="00951DAB" w:rsidP="000B454D">
            <w:pPr>
              <w:jc w:val="center"/>
              <w:rPr>
                <w:rFonts w:eastAsia="Times New Roman" w:cs="Times New Roman"/>
                <w:sz w:val="24"/>
                <w:szCs w:val="24"/>
              </w:rPr>
            </w:pPr>
          </w:p>
        </w:tc>
        <w:tc>
          <w:tcPr>
            <w:tcW w:w="330" w:type="pct"/>
            <w:tcBorders>
              <w:top w:val="single" w:sz="4" w:space="0" w:color="000000"/>
              <w:left w:val="single" w:sz="4" w:space="0" w:color="000000"/>
              <w:bottom w:val="single" w:sz="4" w:space="0" w:color="000000"/>
              <w:right w:val="single" w:sz="4" w:space="0" w:color="000000"/>
            </w:tcBorders>
          </w:tcPr>
          <w:p w14:paraId="36E04D1E" w14:textId="77777777" w:rsidR="00951DAB" w:rsidRPr="000B454D" w:rsidRDefault="00951DAB" w:rsidP="000B454D">
            <w:pPr>
              <w:jc w:val="center"/>
              <w:rPr>
                <w:rFonts w:eastAsia="Times New Roman" w:cs="Times New Roman"/>
                <w:sz w:val="24"/>
                <w:szCs w:val="24"/>
              </w:rPr>
            </w:pPr>
          </w:p>
        </w:tc>
        <w:tc>
          <w:tcPr>
            <w:tcW w:w="330" w:type="pct"/>
            <w:tcBorders>
              <w:top w:val="single" w:sz="4" w:space="0" w:color="000000"/>
              <w:left w:val="single" w:sz="4" w:space="0" w:color="000000"/>
              <w:bottom w:val="single" w:sz="4" w:space="0" w:color="000000"/>
              <w:right w:val="single" w:sz="4" w:space="0" w:color="000000"/>
            </w:tcBorders>
          </w:tcPr>
          <w:p w14:paraId="55FB5076" w14:textId="77777777" w:rsidR="00951DAB" w:rsidRPr="000B454D" w:rsidRDefault="00951DAB" w:rsidP="000B454D">
            <w:pPr>
              <w:jc w:val="center"/>
              <w:rPr>
                <w:rFonts w:eastAsia="Times New Roman" w:cs="Times New Roman"/>
                <w:sz w:val="24"/>
                <w:szCs w:val="24"/>
              </w:rPr>
            </w:pPr>
          </w:p>
        </w:tc>
        <w:tc>
          <w:tcPr>
            <w:tcW w:w="330" w:type="pct"/>
            <w:tcBorders>
              <w:top w:val="single" w:sz="4" w:space="0" w:color="000000"/>
              <w:left w:val="single" w:sz="4" w:space="0" w:color="000000"/>
              <w:bottom w:val="single" w:sz="4" w:space="0" w:color="000000"/>
              <w:right w:val="single" w:sz="4" w:space="0" w:color="000000"/>
            </w:tcBorders>
          </w:tcPr>
          <w:p w14:paraId="254AB388" w14:textId="77777777" w:rsidR="00951DAB" w:rsidRPr="000B454D" w:rsidRDefault="00951DAB" w:rsidP="000B454D">
            <w:pPr>
              <w:jc w:val="center"/>
              <w:rPr>
                <w:rFonts w:eastAsia="Times New Roman" w:cs="Times New Roman"/>
                <w:sz w:val="24"/>
                <w:szCs w:val="24"/>
              </w:rPr>
            </w:pPr>
          </w:p>
        </w:tc>
        <w:tc>
          <w:tcPr>
            <w:tcW w:w="943" w:type="pct"/>
            <w:tcBorders>
              <w:top w:val="single" w:sz="4" w:space="0" w:color="auto"/>
              <w:left w:val="single" w:sz="4" w:space="0" w:color="000000"/>
              <w:bottom w:val="single" w:sz="4" w:space="0" w:color="auto"/>
              <w:right w:val="single" w:sz="4" w:space="0" w:color="000000"/>
            </w:tcBorders>
          </w:tcPr>
          <w:p w14:paraId="3DD63B21" w14:textId="77777777" w:rsidR="00951DAB" w:rsidRPr="000B454D" w:rsidRDefault="00951DAB" w:rsidP="000B454D">
            <w:pPr>
              <w:rPr>
                <w:rFonts w:cs="Times New Roman"/>
                <w:sz w:val="24"/>
                <w:szCs w:val="24"/>
              </w:rPr>
            </w:pPr>
          </w:p>
        </w:tc>
      </w:tr>
      <w:tr w:rsidR="004C302D" w:rsidRPr="000B454D" w14:paraId="4997C5DE" w14:textId="77777777" w:rsidTr="000B454D">
        <w:trPr>
          <w:trHeight w:val="343"/>
        </w:trPr>
        <w:tc>
          <w:tcPr>
            <w:tcW w:w="187" w:type="pct"/>
            <w:tcBorders>
              <w:top w:val="single" w:sz="4" w:space="0" w:color="auto"/>
              <w:left w:val="single" w:sz="4" w:space="0" w:color="000000"/>
              <w:bottom w:val="single" w:sz="4" w:space="0" w:color="auto"/>
              <w:right w:val="single" w:sz="4" w:space="0" w:color="000000"/>
            </w:tcBorders>
          </w:tcPr>
          <w:p w14:paraId="4DD6C7BA" w14:textId="77777777" w:rsidR="00951DAB" w:rsidRPr="000B454D" w:rsidRDefault="00951DAB" w:rsidP="000B454D">
            <w:pPr>
              <w:jc w:val="center"/>
              <w:rPr>
                <w:rFonts w:eastAsia="Times New Roman" w:cs="Times New Roman"/>
                <w:sz w:val="24"/>
                <w:szCs w:val="24"/>
              </w:rPr>
            </w:pPr>
            <w:r w:rsidRPr="000B454D">
              <w:rPr>
                <w:rFonts w:eastAsia="Times New Roman" w:cs="Times New Roman"/>
                <w:sz w:val="24"/>
                <w:szCs w:val="24"/>
              </w:rPr>
              <w:t>4.8</w:t>
            </w:r>
          </w:p>
        </w:tc>
        <w:tc>
          <w:tcPr>
            <w:tcW w:w="899" w:type="pct"/>
            <w:gridSpan w:val="2"/>
            <w:tcBorders>
              <w:top w:val="single" w:sz="4" w:space="0" w:color="000000"/>
              <w:left w:val="single" w:sz="4" w:space="0" w:color="000000"/>
              <w:bottom w:val="single" w:sz="4" w:space="0" w:color="000000"/>
              <w:right w:val="single" w:sz="4" w:space="0" w:color="000000"/>
            </w:tcBorders>
          </w:tcPr>
          <w:p w14:paraId="43B8FB91" w14:textId="77777777" w:rsidR="00951DAB" w:rsidRPr="000B454D" w:rsidRDefault="00951DAB" w:rsidP="000B454D">
            <w:pPr>
              <w:rPr>
                <w:rFonts w:eastAsia="Times New Roman" w:cs="Times New Roman"/>
                <w:sz w:val="24"/>
                <w:szCs w:val="24"/>
              </w:rPr>
            </w:pPr>
            <w:r w:rsidRPr="000B454D">
              <w:rPr>
                <w:rFonts w:eastAsia="Times New Roman" w:cs="Times New Roman"/>
                <w:sz w:val="24"/>
                <w:szCs w:val="24"/>
              </w:rPr>
              <w:t>Показатель 8</w:t>
            </w:r>
          </w:p>
          <w:p w14:paraId="2A97D114" w14:textId="77777777" w:rsidR="00951DAB" w:rsidRPr="000B454D" w:rsidRDefault="00951DAB" w:rsidP="000B454D">
            <w:pPr>
              <w:rPr>
                <w:rFonts w:cs="Times New Roman"/>
                <w:sz w:val="24"/>
                <w:szCs w:val="24"/>
              </w:rPr>
            </w:pPr>
            <w:r w:rsidRPr="000B454D">
              <w:rPr>
                <w:rFonts w:cs="Times New Roman"/>
                <w:sz w:val="24"/>
                <w:szCs w:val="24"/>
              </w:rPr>
              <w:t>Соотношение средней заработной платы работников учреждений культуры к среднемесячной начисленной</w:t>
            </w:r>
            <w:r w:rsidRPr="000B454D">
              <w:rPr>
                <w:rFonts w:cs="Times New Roman"/>
                <w:b/>
                <w:sz w:val="24"/>
                <w:szCs w:val="24"/>
              </w:rPr>
              <w:t xml:space="preserve"> </w:t>
            </w:r>
            <w:r w:rsidRPr="000B454D">
              <w:rPr>
                <w:rFonts w:cs="Times New Roman"/>
                <w:sz w:val="24"/>
                <w:szCs w:val="24"/>
              </w:rPr>
              <w:t xml:space="preserve">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в Московской области </w:t>
            </w:r>
          </w:p>
          <w:p w14:paraId="1D3CB938" w14:textId="77777777" w:rsidR="00951DAB" w:rsidRPr="000B454D" w:rsidRDefault="00951DAB" w:rsidP="000B454D">
            <w:pPr>
              <w:rPr>
                <w:rFonts w:eastAsia="Times New Roman" w:cs="Times New Roman"/>
                <w:i/>
                <w:sz w:val="24"/>
                <w:szCs w:val="24"/>
              </w:rPr>
            </w:pPr>
            <w:r w:rsidRPr="000B454D">
              <w:rPr>
                <w:rFonts w:eastAsia="Times New Roman" w:cs="Times New Roman"/>
                <w:sz w:val="24"/>
                <w:szCs w:val="24"/>
              </w:rPr>
              <w:t>(приоритетный на 2020 год)</w:t>
            </w:r>
          </w:p>
        </w:tc>
        <w:tc>
          <w:tcPr>
            <w:tcW w:w="513" w:type="pct"/>
            <w:tcBorders>
              <w:top w:val="single" w:sz="4" w:space="0" w:color="auto"/>
              <w:left w:val="single" w:sz="4" w:space="0" w:color="000000"/>
              <w:bottom w:val="single" w:sz="4" w:space="0" w:color="auto"/>
              <w:right w:val="single" w:sz="4" w:space="0" w:color="000000"/>
            </w:tcBorders>
          </w:tcPr>
          <w:p w14:paraId="3D9A61BA" w14:textId="77777777" w:rsidR="00951DAB" w:rsidRPr="000B454D" w:rsidRDefault="00951DAB" w:rsidP="000B454D">
            <w:pPr>
              <w:jc w:val="center"/>
              <w:rPr>
                <w:rFonts w:cs="Times New Roman"/>
                <w:sz w:val="24"/>
                <w:szCs w:val="24"/>
              </w:rPr>
            </w:pPr>
            <w:r w:rsidRPr="000B454D">
              <w:rPr>
                <w:rFonts w:cs="Times New Roman"/>
                <w:sz w:val="24"/>
                <w:szCs w:val="24"/>
              </w:rPr>
              <w:t>Указ Президента Российской Федерации</w:t>
            </w:r>
          </w:p>
          <w:p w14:paraId="66A3E1E0" w14:textId="77777777" w:rsidR="00951DAB" w:rsidRPr="000B454D" w:rsidRDefault="00951DAB" w:rsidP="000B454D">
            <w:pPr>
              <w:jc w:val="center"/>
              <w:rPr>
                <w:rFonts w:eastAsia="Times New Roman" w:cs="Times New Roman"/>
                <w:sz w:val="24"/>
                <w:szCs w:val="24"/>
              </w:rPr>
            </w:pPr>
          </w:p>
        </w:tc>
        <w:tc>
          <w:tcPr>
            <w:tcW w:w="425" w:type="pct"/>
            <w:tcBorders>
              <w:top w:val="single" w:sz="4" w:space="0" w:color="auto"/>
              <w:left w:val="single" w:sz="4" w:space="0" w:color="000000"/>
              <w:bottom w:val="single" w:sz="4" w:space="0" w:color="auto"/>
              <w:right w:val="single" w:sz="4" w:space="0" w:color="000000"/>
            </w:tcBorders>
          </w:tcPr>
          <w:p w14:paraId="381D4F41" w14:textId="77777777" w:rsidR="00951DAB" w:rsidRPr="000B454D" w:rsidRDefault="00951DAB" w:rsidP="000B454D">
            <w:pPr>
              <w:jc w:val="center"/>
              <w:rPr>
                <w:rFonts w:cs="Times New Roman"/>
                <w:sz w:val="24"/>
                <w:szCs w:val="24"/>
              </w:rPr>
            </w:pPr>
            <w:r w:rsidRPr="000B454D">
              <w:rPr>
                <w:rFonts w:cs="Times New Roman"/>
                <w:sz w:val="24"/>
                <w:szCs w:val="24"/>
              </w:rPr>
              <w:t>процент</w:t>
            </w:r>
          </w:p>
          <w:p w14:paraId="57763446" w14:textId="77777777" w:rsidR="00951DAB" w:rsidRPr="000B454D" w:rsidRDefault="00951DAB" w:rsidP="000B454D">
            <w:pPr>
              <w:jc w:val="center"/>
              <w:rPr>
                <w:rFonts w:eastAsia="Times New Roman" w:cs="Times New Roman"/>
                <w:sz w:val="24"/>
                <w:szCs w:val="24"/>
              </w:rPr>
            </w:pPr>
          </w:p>
        </w:tc>
        <w:tc>
          <w:tcPr>
            <w:tcW w:w="379" w:type="pct"/>
            <w:tcBorders>
              <w:top w:val="single" w:sz="4" w:space="0" w:color="000000"/>
              <w:left w:val="single" w:sz="4" w:space="0" w:color="000000"/>
              <w:bottom w:val="single" w:sz="4" w:space="0" w:color="000000"/>
              <w:right w:val="single" w:sz="4" w:space="0" w:color="000000"/>
            </w:tcBorders>
          </w:tcPr>
          <w:p w14:paraId="6CC03C17" w14:textId="77777777" w:rsidR="00951DAB" w:rsidRPr="000B454D" w:rsidRDefault="00951DAB" w:rsidP="000B454D">
            <w:pPr>
              <w:jc w:val="center"/>
              <w:rPr>
                <w:rFonts w:eastAsia="Times New Roman" w:cs="Times New Roman"/>
                <w:sz w:val="24"/>
                <w:szCs w:val="24"/>
              </w:rPr>
            </w:pPr>
            <w:r w:rsidRPr="000B454D">
              <w:rPr>
                <w:rFonts w:eastAsia="Times New Roman" w:cs="Times New Roman"/>
                <w:sz w:val="24"/>
                <w:szCs w:val="24"/>
              </w:rPr>
              <w:t>100</w:t>
            </w:r>
          </w:p>
        </w:tc>
        <w:tc>
          <w:tcPr>
            <w:tcW w:w="331" w:type="pct"/>
            <w:tcBorders>
              <w:top w:val="single" w:sz="4" w:space="0" w:color="000000"/>
              <w:left w:val="single" w:sz="4" w:space="0" w:color="000000"/>
              <w:bottom w:val="single" w:sz="4" w:space="0" w:color="000000"/>
              <w:right w:val="single" w:sz="4" w:space="0" w:color="000000"/>
            </w:tcBorders>
          </w:tcPr>
          <w:p w14:paraId="25CE3651" w14:textId="77777777" w:rsidR="00951DAB" w:rsidRPr="000B454D" w:rsidRDefault="00951DAB" w:rsidP="000B454D">
            <w:pPr>
              <w:jc w:val="center"/>
              <w:rPr>
                <w:rFonts w:eastAsia="Times New Roman" w:cs="Times New Roman"/>
                <w:sz w:val="24"/>
                <w:szCs w:val="24"/>
              </w:rPr>
            </w:pPr>
            <w:r w:rsidRPr="000B454D">
              <w:rPr>
                <w:rFonts w:eastAsia="Times New Roman" w:cs="Times New Roman"/>
                <w:sz w:val="24"/>
                <w:szCs w:val="24"/>
              </w:rPr>
              <w:t>100</w:t>
            </w:r>
          </w:p>
        </w:tc>
        <w:tc>
          <w:tcPr>
            <w:tcW w:w="330" w:type="pct"/>
            <w:tcBorders>
              <w:top w:val="single" w:sz="4" w:space="0" w:color="000000"/>
              <w:left w:val="single" w:sz="4" w:space="0" w:color="000000"/>
              <w:bottom w:val="single" w:sz="4" w:space="0" w:color="000000"/>
              <w:right w:val="single" w:sz="4" w:space="0" w:color="000000"/>
            </w:tcBorders>
          </w:tcPr>
          <w:p w14:paraId="730693EB" w14:textId="77777777" w:rsidR="00951DAB" w:rsidRPr="000B454D" w:rsidRDefault="00951DAB" w:rsidP="000B454D">
            <w:pPr>
              <w:jc w:val="center"/>
              <w:rPr>
                <w:rFonts w:eastAsia="Times New Roman" w:cs="Times New Roman"/>
                <w:sz w:val="24"/>
                <w:szCs w:val="24"/>
              </w:rPr>
            </w:pPr>
            <w:r w:rsidRPr="000B454D">
              <w:rPr>
                <w:rFonts w:eastAsia="Times New Roman" w:cs="Times New Roman"/>
                <w:sz w:val="24"/>
                <w:szCs w:val="24"/>
              </w:rPr>
              <w:t>100</w:t>
            </w:r>
          </w:p>
        </w:tc>
        <w:tc>
          <w:tcPr>
            <w:tcW w:w="330" w:type="pct"/>
            <w:tcBorders>
              <w:top w:val="single" w:sz="4" w:space="0" w:color="000000"/>
              <w:left w:val="single" w:sz="4" w:space="0" w:color="000000"/>
              <w:bottom w:val="single" w:sz="4" w:space="0" w:color="000000"/>
              <w:right w:val="single" w:sz="4" w:space="0" w:color="000000"/>
            </w:tcBorders>
          </w:tcPr>
          <w:p w14:paraId="5E659E0C" w14:textId="77777777" w:rsidR="00951DAB" w:rsidRPr="000B454D" w:rsidRDefault="00951DAB" w:rsidP="000B454D">
            <w:pPr>
              <w:jc w:val="center"/>
              <w:rPr>
                <w:rFonts w:eastAsia="Times New Roman" w:cs="Times New Roman"/>
                <w:sz w:val="24"/>
                <w:szCs w:val="24"/>
              </w:rPr>
            </w:pPr>
            <w:r w:rsidRPr="000B454D">
              <w:rPr>
                <w:rFonts w:eastAsia="Times New Roman" w:cs="Times New Roman"/>
                <w:sz w:val="24"/>
                <w:szCs w:val="24"/>
              </w:rPr>
              <w:t>100</w:t>
            </w:r>
          </w:p>
        </w:tc>
        <w:tc>
          <w:tcPr>
            <w:tcW w:w="330" w:type="pct"/>
            <w:tcBorders>
              <w:top w:val="single" w:sz="4" w:space="0" w:color="000000"/>
              <w:left w:val="single" w:sz="4" w:space="0" w:color="000000"/>
              <w:bottom w:val="single" w:sz="4" w:space="0" w:color="000000"/>
              <w:right w:val="single" w:sz="4" w:space="0" w:color="000000"/>
            </w:tcBorders>
          </w:tcPr>
          <w:p w14:paraId="7B6D1FFA" w14:textId="77777777" w:rsidR="00951DAB" w:rsidRPr="000B454D" w:rsidRDefault="00951DAB" w:rsidP="000B454D">
            <w:pPr>
              <w:jc w:val="center"/>
              <w:rPr>
                <w:rFonts w:eastAsia="Times New Roman" w:cs="Times New Roman"/>
                <w:sz w:val="24"/>
                <w:szCs w:val="24"/>
              </w:rPr>
            </w:pPr>
            <w:r w:rsidRPr="000B454D">
              <w:rPr>
                <w:rFonts w:eastAsia="Times New Roman" w:cs="Times New Roman"/>
                <w:sz w:val="24"/>
                <w:szCs w:val="24"/>
              </w:rPr>
              <w:t>100</w:t>
            </w:r>
          </w:p>
        </w:tc>
        <w:tc>
          <w:tcPr>
            <w:tcW w:w="330" w:type="pct"/>
            <w:tcBorders>
              <w:top w:val="single" w:sz="4" w:space="0" w:color="000000"/>
              <w:left w:val="single" w:sz="4" w:space="0" w:color="000000"/>
              <w:bottom w:val="single" w:sz="4" w:space="0" w:color="000000"/>
              <w:right w:val="single" w:sz="4" w:space="0" w:color="000000"/>
            </w:tcBorders>
          </w:tcPr>
          <w:p w14:paraId="2470B00F" w14:textId="77777777" w:rsidR="00951DAB" w:rsidRPr="000B454D" w:rsidRDefault="00951DAB" w:rsidP="000B454D">
            <w:pPr>
              <w:jc w:val="center"/>
              <w:rPr>
                <w:rFonts w:eastAsia="Times New Roman" w:cs="Times New Roman"/>
                <w:sz w:val="24"/>
                <w:szCs w:val="24"/>
              </w:rPr>
            </w:pPr>
            <w:r w:rsidRPr="000B454D">
              <w:rPr>
                <w:rFonts w:eastAsia="Times New Roman" w:cs="Times New Roman"/>
                <w:sz w:val="24"/>
                <w:szCs w:val="24"/>
              </w:rPr>
              <w:t>100</w:t>
            </w:r>
          </w:p>
        </w:tc>
        <w:tc>
          <w:tcPr>
            <w:tcW w:w="943" w:type="pct"/>
            <w:tcBorders>
              <w:top w:val="single" w:sz="4" w:space="0" w:color="auto"/>
              <w:left w:val="single" w:sz="4" w:space="0" w:color="000000"/>
              <w:bottom w:val="single" w:sz="4" w:space="0" w:color="auto"/>
              <w:right w:val="single" w:sz="4" w:space="0" w:color="000000"/>
            </w:tcBorders>
          </w:tcPr>
          <w:p w14:paraId="121EFB34" w14:textId="77777777" w:rsidR="00951DAB" w:rsidRPr="000B454D" w:rsidRDefault="00951DAB" w:rsidP="000B454D">
            <w:pPr>
              <w:rPr>
                <w:rFonts w:cs="Times New Roman"/>
                <w:sz w:val="24"/>
                <w:szCs w:val="24"/>
              </w:rPr>
            </w:pPr>
            <w:r w:rsidRPr="000B454D">
              <w:rPr>
                <w:rFonts w:cs="Times New Roman"/>
                <w:sz w:val="24"/>
                <w:szCs w:val="24"/>
              </w:rPr>
              <w:t>Основное мероприятие 4 «Обеспечение функций культурно-досуговых учреждений»</w:t>
            </w:r>
          </w:p>
        </w:tc>
      </w:tr>
      <w:tr w:rsidR="00951DAB" w:rsidRPr="000B454D" w14:paraId="488980BE" w14:textId="77777777" w:rsidTr="000B454D">
        <w:trPr>
          <w:trHeight w:val="343"/>
        </w:trPr>
        <w:tc>
          <w:tcPr>
            <w:tcW w:w="187" w:type="pct"/>
            <w:tcBorders>
              <w:top w:val="single" w:sz="4" w:space="0" w:color="auto"/>
              <w:left w:val="single" w:sz="4" w:space="0" w:color="000000"/>
              <w:bottom w:val="single" w:sz="4" w:space="0" w:color="auto"/>
              <w:right w:val="single" w:sz="4" w:space="0" w:color="000000"/>
            </w:tcBorders>
          </w:tcPr>
          <w:p w14:paraId="5E8EB687" w14:textId="77777777" w:rsidR="00951DAB" w:rsidRPr="000B454D" w:rsidRDefault="00951DAB" w:rsidP="000B454D">
            <w:pPr>
              <w:jc w:val="center"/>
              <w:rPr>
                <w:rFonts w:eastAsia="Times New Roman" w:cs="Times New Roman"/>
                <w:sz w:val="24"/>
                <w:szCs w:val="24"/>
              </w:rPr>
            </w:pPr>
            <w:r w:rsidRPr="000B454D">
              <w:rPr>
                <w:rFonts w:eastAsia="Times New Roman" w:cs="Times New Roman"/>
                <w:sz w:val="24"/>
                <w:szCs w:val="24"/>
              </w:rPr>
              <w:t>5</w:t>
            </w:r>
          </w:p>
        </w:tc>
        <w:tc>
          <w:tcPr>
            <w:tcW w:w="4813" w:type="pct"/>
            <w:gridSpan w:val="11"/>
            <w:tcBorders>
              <w:top w:val="single" w:sz="4" w:space="0" w:color="000000"/>
              <w:left w:val="single" w:sz="4" w:space="0" w:color="000000"/>
              <w:bottom w:val="single" w:sz="4" w:space="0" w:color="000000"/>
              <w:right w:val="single" w:sz="4" w:space="0" w:color="000000"/>
            </w:tcBorders>
          </w:tcPr>
          <w:p w14:paraId="23FD53ED" w14:textId="77777777" w:rsidR="00951DAB" w:rsidRPr="000B454D" w:rsidRDefault="00951DAB" w:rsidP="000B454D">
            <w:pPr>
              <w:jc w:val="center"/>
              <w:rPr>
                <w:rFonts w:cs="Times New Roman"/>
                <w:sz w:val="24"/>
                <w:szCs w:val="24"/>
              </w:rPr>
            </w:pPr>
            <w:r w:rsidRPr="000B454D">
              <w:rPr>
                <w:rFonts w:cs="Times New Roman"/>
                <w:sz w:val="24"/>
                <w:szCs w:val="24"/>
              </w:rPr>
              <w:t xml:space="preserve">Подпрограмма </w:t>
            </w:r>
            <w:r w:rsidR="001F5917" w:rsidRPr="000B454D">
              <w:rPr>
                <w:rFonts w:cs="Times New Roman"/>
                <w:sz w:val="24"/>
                <w:szCs w:val="24"/>
                <w:lang w:val="en-US"/>
              </w:rPr>
              <w:t>V</w:t>
            </w:r>
            <w:r w:rsidRPr="000B454D">
              <w:rPr>
                <w:rFonts w:cs="Times New Roman"/>
                <w:sz w:val="24"/>
                <w:szCs w:val="24"/>
              </w:rPr>
              <w:t xml:space="preserve"> «Укрепление материально-технической базы государственных и муниципальных учреждений культуры</w:t>
            </w:r>
            <w:r w:rsidR="006A7412" w:rsidRPr="000B454D">
              <w:rPr>
                <w:rFonts w:cs="Times New Roman"/>
                <w:sz w:val="24"/>
                <w:szCs w:val="24"/>
              </w:rPr>
              <w:t xml:space="preserve"> Московской области</w:t>
            </w:r>
            <w:r w:rsidRPr="000B454D">
              <w:rPr>
                <w:rFonts w:cs="Times New Roman"/>
                <w:sz w:val="24"/>
                <w:szCs w:val="24"/>
              </w:rPr>
              <w:t>»</w:t>
            </w:r>
          </w:p>
        </w:tc>
      </w:tr>
      <w:tr w:rsidR="004C302D" w:rsidRPr="000B454D" w14:paraId="58B6E8D9" w14:textId="77777777" w:rsidTr="000B454D">
        <w:trPr>
          <w:trHeight w:val="343"/>
        </w:trPr>
        <w:tc>
          <w:tcPr>
            <w:tcW w:w="187" w:type="pct"/>
            <w:tcBorders>
              <w:top w:val="single" w:sz="4" w:space="0" w:color="auto"/>
              <w:left w:val="single" w:sz="4" w:space="0" w:color="000000"/>
              <w:bottom w:val="single" w:sz="4" w:space="0" w:color="auto"/>
              <w:right w:val="single" w:sz="4" w:space="0" w:color="000000"/>
            </w:tcBorders>
          </w:tcPr>
          <w:p w14:paraId="5E1CC41A" w14:textId="77777777" w:rsidR="00022906" w:rsidRPr="000B454D" w:rsidRDefault="00022906" w:rsidP="000B454D">
            <w:pPr>
              <w:jc w:val="center"/>
              <w:rPr>
                <w:rFonts w:eastAsia="Times New Roman" w:cs="Times New Roman"/>
                <w:sz w:val="24"/>
                <w:szCs w:val="24"/>
              </w:rPr>
            </w:pPr>
            <w:r w:rsidRPr="000B454D">
              <w:rPr>
                <w:rFonts w:eastAsia="Times New Roman" w:cs="Times New Roman"/>
                <w:sz w:val="24"/>
                <w:szCs w:val="24"/>
              </w:rPr>
              <w:t>5.1</w:t>
            </w:r>
          </w:p>
        </w:tc>
        <w:tc>
          <w:tcPr>
            <w:tcW w:w="899" w:type="pct"/>
            <w:gridSpan w:val="2"/>
            <w:tcBorders>
              <w:top w:val="single" w:sz="4" w:space="0" w:color="000000"/>
              <w:left w:val="single" w:sz="4" w:space="0" w:color="000000"/>
              <w:bottom w:val="single" w:sz="4" w:space="0" w:color="000000"/>
              <w:right w:val="single" w:sz="4" w:space="0" w:color="000000"/>
            </w:tcBorders>
          </w:tcPr>
          <w:p w14:paraId="109BF370" w14:textId="77777777" w:rsidR="00022906" w:rsidRPr="000B454D" w:rsidRDefault="00022906" w:rsidP="000B454D">
            <w:pPr>
              <w:rPr>
                <w:rFonts w:eastAsia="Times New Roman" w:cs="Times New Roman"/>
                <w:sz w:val="24"/>
                <w:szCs w:val="24"/>
              </w:rPr>
            </w:pPr>
            <w:r w:rsidRPr="000B454D">
              <w:rPr>
                <w:rFonts w:eastAsia="Times New Roman" w:cs="Times New Roman"/>
                <w:sz w:val="24"/>
                <w:szCs w:val="24"/>
              </w:rPr>
              <w:t>Показатель 1</w:t>
            </w:r>
          </w:p>
          <w:p w14:paraId="49D6C8EF" w14:textId="77777777" w:rsidR="00022906" w:rsidRPr="000B454D" w:rsidRDefault="00022906" w:rsidP="000B454D">
            <w:pPr>
              <w:rPr>
                <w:rFonts w:eastAsia="Times New Roman" w:cs="Times New Roman"/>
                <w:i/>
                <w:sz w:val="24"/>
                <w:szCs w:val="24"/>
              </w:rPr>
            </w:pPr>
            <w:r w:rsidRPr="000B454D">
              <w:rPr>
                <w:rFonts w:cs="Times New Roman"/>
                <w:sz w:val="24"/>
                <w:szCs w:val="24"/>
              </w:rPr>
              <w:t>Увеличение числа посещений организаций культуры к уровню 2017 года (приоритетный на 2020 год)</w:t>
            </w:r>
          </w:p>
        </w:tc>
        <w:tc>
          <w:tcPr>
            <w:tcW w:w="513" w:type="pct"/>
            <w:tcBorders>
              <w:top w:val="single" w:sz="4" w:space="0" w:color="auto"/>
              <w:left w:val="single" w:sz="4" w:space="0" w:color="000000"/>
              <w:bottom w:val="single" w:sz="4" w:space="0" w:color="auto"/>
              <w:right w:val="single" w:sz="4" w:space="0" w:color="000000"/>
            </w:tcBorders>
          </w:tcPr>
          <w:p w14:paraId="4FE749F9" w14:textId="77777777" w:rsidR="00022906" w:rsidRPr="000B454D" w:rsidRDefault="00022906" w:rsidP="000B454D">
            <w:pPr>
              <w:jc w:val="center"/>
              <w:rPr>
                <w:rFonts w:eastAsia="Times New Roman" w:cs="Times New Roman"/>
                <w:sz w:val="24"/>
                <w:szCs w:val="24"/>
              </w:rPr>
            </w:pPr>
            <w:r w:rsidRPr="000B454D">
              <w:rPr>
                <w:rFonts w:cs="Times New Roman"/>
                <w:sz w:val="24"/>
                <w:szCs w:val="24"/>
              </w:rPr>
              <w:t>Национальный проект «Культура»</w:t>
            </w:r>
          </w:p>
        </w:tc>
        <w:tc>
          <w:tcPr>
            <w:tcW w:w="425" w:type="pct"/>
            <w:tcBorders>
              <w:top w:val="single" w:sz="4" w:space="0" w:color="auto"/>
              <w:left w:val="single" w:sz="4" w:space="0" w:color="000000"/>
              <w:bottom w:val="single" w:sz="4" w:space="0" w:color="auto"/>
              <w:right w:val="single" w:sz="4" w:space="0" w:color="000000"/>
            </w:tcBorders>
          </w:tcPr>
          <w:p w14:paraId="770DA46E" w14:textId="77777777" w:rsidR="00022906" w:rsidRPr="000B454D" w:rsidRDefault="00022906" w:rsidP="000B454D">
            <w:pPr>
              <w:jc w:val="center"/>
              <w:rPr>
                <w:rFonts w:cs="Times New Roman"/>
                <w:sz w:val="24"/>
                <w:szCs w:val="24"/>
              </w:rPr>
            </w:pPr>
            <w:r w:rsidRPr="000B454D">
              <w:rPr>
                <w:rFonts w:cs="Times New Roman"/>
                <w:sz w:val="24"/>
                <w:szCs w:val="24"/>
              </w:rPr>
              <w:t>процент</w:t>
            </w:r>
          </w:p>
          <w:p w14:paraId="6169FB08" w14:textId="77777777" w:rsidR="00022906" w:rsidRPr="000B454D" w:rsidRDefault="00022906" w:rsidP="000B454D">
            <w:pPr>
              <w:jc w:val="center"/>
              <w:rPr>
                <w:rFonts w:eastAsia="Times New Roman" w:cs="Times New Roman"/>
                <w:sz w:val="24"/>
                <w:szCs w:val="24"/>
              </w:rPr>
            </w:pPr>
          </w:p>
        </w:tc>
        <w:tc>
          <w:tcPr>
            <w:tcW w:w="379" w:type="pct"/>
            <w:tcBorders>
              <w:top w:val="single" w:sz="4" w:space="0" w:color="000000"/>
              <w:left w:val="single" w:sz="4" w:space="0" w:color="000000"/>
              <w:bottom w:val="single" w:sz="4" w:space="0" w:color="000000"/>
              <w:right w:val="single" w:sz="4" w:space="0" w:color="000000"/>
            </w:tcBorders>
          </w:tcPr>
          <w:p w14:paraId="39D0517A" w14:textId="77777777" w:rsidR="00022906" w:rsidRPr="000B454D" w:rsidRDefault="00022906" w:rsidP="000B454D">
            <w:pPr>
              <w:jc w:val="center"/>
              <w:rPr>
                <w:rFonts w:eastAsia="Times New Roman" w:cs="Times New Roman"/>
                <w:sz w:val="24"/>
                <w:szCs w:val="24"/>
              </w:rPr>
            </w:pPr>
            <w:r w:rsidRPr="000B454D">
              <w:rPr>
                <w:rFonts w:eastAsia="Times New Roman" w:cs="Times New Roman"/>
                <w:sz w:val="24"/>
                <w:szCs w:val="24"/>
              </w:rPr>
              <w:t>102,38</w:t>
            </w:r>
          </w:p>
        </w:tc>
        <w:tc>
          <w:tcPr>
            <w:tcW w:w="331" w:type="pct"/>
            <w:tcBorders>
              <w:top w:val="single" w:sz="4" w:space="0" w:color="000000"/>
              <w:left w:val="single" w:sz="4" w:space="0" w:color="000000"/>
              <w:bottom w:val="single" w:sz="4" w:space="0" w:color="000000"/>
              <w:right w:val="single" w:sz="4" w:space="0" w:color="000000"/>
            </w:tcBorders>
          </w:tcPr>
          <w:p w14:paraId="07D27A8F" w14:textId="77777777" w:rsidR="00022906" w:rsidRPr="000B454D" w:rsidRDefault="00022906" w:rsidP="000B454D">
            <w:pPr>
              <w:jc w:val="center"/>
              <w:rPr>
                <w:rFonts w:eastAsia="Times New Roman" w:cs="Times New Roman"/>
                <w:sz w:val="24"/>
                <w:szCs w:val="24"/>
              </w:rPr>
            </w:pPr>
            <w:r w:rsidRPr="000B454D">
              <w:rPr>
                <w:rFonts w:eastAsia="Times New Roman" w:cs="Times New Roman"/>
                <w:sz w:val="24"/>
                <w:szCs w:val="24"/>
              </w:rPr>
              <w:t>104,76</w:t>
            </w:r>
          </w:p>
        </w:tc>
        <w:tc>
          <w:tcPr>
            <w:tcW w:w="330" w:type="pct"/>
            <w:tcBorders>
              <w:top w:val="single" w:sz="4" w:space="0" w:color="000000"/>
              <w:left w:val="single" w:sz="4" w:space="0" w:color="000000"/>
              <w:bottom w:val="single" w:sz="4" w:space="0" w:color="000000"/>
              <w:right w:val="single" w:sz="4" w:space="0" w:color="000000"/>
            </w:tcBorders>
          </w:tcPr>
          <w:p w14:paraId="30B46D22" w14:textId="77777777" w:rsidR="00022906" w:rsidRPr="000B454D" w:rsidRDefault="00022906" w:rsidP="000B454D">
            <w:pPr>
              <w:jc w:val="center"/>
              <w:rPr>
                <w:rFonts w:eastAsia="Times New Roman" w:cs="Times New Roman"/>
                <w:sz w:val="24"/>
                <w:szCs w:val="24"/>
              </w:rPr>
            </w:pPr>
            <w:r w:rsidRPr="000B454D">
              <w:rPr>
                <w:rFonts w:eastAsia="Times New Roman" w:cs="Times New Roman"/>
                <w:sz w:val="24"/>
                <w:szCs w:val="24"/>
              </w:rPr>
              <w:t>107,14</w:t>
            </w:r>
          </w:p>
        </w:tc>
        <w:tc>
          <w:tcPr>
            <w:tcW w:w="330" w:type="pct"/>
            <w:tcBorders>
              <w:top w:val="single" w:sz="4" w:space="0" w:color="000000"/>
              <w:left w:val="single" w:sz="4" w:space="0" w:color="000000"/>
              <w:bottom w:val="single" w:sz="4" w:space="0" w:color="000000"/>
              <w:right w:val="single" w:sz="4" w:space="0" w:color="000000"/>
            </w:tcBorders>
          </w:tcPr>
          <w:p w14:paraId="14CB7923" w14:textId="77777777" w:rsidR="00022906" w:rsidRPr="000B454D" w:rsidRDefault="00022906" w:rsidP="000B454D">
            <w:pPr>
              <w:jc w:val="center"/>
              <w:rPr>
                <w:rFonts w:eastAsia="Times New Roman" w:cs="Times New Roman"/>
                <w:sz w:val="24"/>
                <w:szCs w:val="24"/>
              </w:rPr>
            </w:pPr>
            <w:r w:rsidRPr="000B454D">
              <w:rPr>
                <w:rFonts w:eastAsia="Times New Roman" w:cs="Times New Roman"/>
                <w:sz w:val="24"/>
                <w:szCs w:val="24"/>
              </w:rPr>
              <w:t>109,52</w:t>
            </w:r>
          </w:p>
        </w:tc>
        <w:tc>
          <w:tcPr>
            <w:tcW w:w="330" w:type="pct"/>
            <w:tcBorders>
              <w:top w:val="single" w:sz="4" w:space="0" w:color="000000"/>
              <w:left w:val="single" w:sz="4" w:space="0" w:color="000000"/>
              <w:bottom w:val="single" w:sz="4" w:space="0" w:color="000000"/>
              <w:right w:val="single" w:sz="4" w:space="0" w:color="000000"/>
            </w:tcBorders>
          </w:tcPr>
          <w:p w14:paraId="5CF2E7A4" w14:textId="77777777" w:rsidR="00022906" w:rsidRPr="000B454D" w:rsidRDefault="00022906" w:rsidP="000B454D">
            <w:pPr>
              <w:jc w:val="center"/>
              <w:rPr>
                <w:rFonts w:eastAsia="Times New Roman" w:cs="Times New Roman"/>
                <w:sz w:val="24"/>
                <w:szCs w:val="24"/>
              </w:rPr>
            </w:pPr>
            <w:r w:rsidRPr="000B454D">
              <w:rPr>
                <w:rFonts w:eastAsia="Times New Roman" w:cs="Times New Roman"/>
                <w:sz w:val="24"/>
                <w:szCs w:val="24"/>
              </w:rPr>
              <w:t>111,89</w:t>
            </w:r>
          </w:p>
        </w:tc>
        <w:tc>
          <w:tcPr>
            <w:tcW w:w="330" w:type="pct"/>
            <w:tcBorders>
              <w:top w:val="single" w:sz="4" w:space="0" w:color="000000"/>
              <w:left w:val="single" w:sz="4" w:space="0" w:color="000000"/>
              <w:bottom w:val="single" w:sz="4" w:space="0" w:color="000000"/>
              <w:right w:val="single" w:sz="4" w:space="0" w:color="000000"/>
            </w:tcBorders>
          </w:tcPr>
          <w:p w14:paraId="6DAD53B2" w14:textId="77777777" w:rsidR="00022906" w:rsidRPr="000B454D" w:rsidRDefault="00022906" w:rsidP="000B454D">
            <w:pPr>
              <w:jc w:val="center"/>
              <w:rPr>
                <w:rFonts w:eastAsia="Times New Roman" w:cs="Times New Roman"/>
                <w:sz w:val="24"/>
                <w:szCs w:val="24"/>
              </w:rPr>
            </w:pPr>
            <w:r w:rsidRPr="000B454D">
              <w:rPr>
                <w:rFonts w:eastAsia="Times New Roman" w:cs="Times New Roman"/>
                <w:sz w:val="24"/>
                <w:szCs w:val="24"/>
              </w:rPr>
              <w:t>115,52</w:t>
            </w:r>
          </w:p>
        </w:tc>
        <w:tc>
          <w:tcPr>
            <w:tcW w:w="943" w:type="pct"/>
            <w:tcBorders>
              <w:top w:val="single" w:sz="4" w:space="0" w:color="auto"/>
              <w:left w:val="single" w:sz="4" w:space="0" w:color="000000"/>
              <w:bottom w:val="single" w:sz="4" w:space="0" w:color="auto"/>
              <w:right w:val="single" w:sz="4" w:space="0" w:color="000000"/>
            </w:tcBorders>
          </w:tcPr>
          <w:p w14:paraId="2D70BAB1" w14:textId="77777777" w:rsidR="00022906" w:rsidRPr="000B454D" w:rsidRDefault="00022906" w:rsidP="000B454D">
            <w:pPr>
              <w:rPr>
                <w:rFonts w:cs="Times New Roman"/>
                <w:sz w:val="24"/>
                <w:szCs w:val="24"/>
              </w:rPr>
            </w:pPr>
            <w:r w:rsidRPr="000B454D">
              <w:rPr>
                <w:rFonts w:cs="Times New Roman"/>
                <w:sz w:val="24"/>
                <w:szCs w:val="24"/>
              </w:rPr>
              <w:t>Основное мероприятие А1. Федеральный проект «Культурная среда»</w:t>
            </w:r>
          </w:p>
        </w:tc>
      </w:tr>
      <w:tr w:rsidR="004C302D" w:rsidRPr="000B454D" w14:paraId="312A55C0" w14:textId="77777777" w:rsidTr="000B454D">
        <w:trPr>
          <w:trHeight w:val="343"/>
        </w:trPr>
        <w:tc>
          <w:tcPr>
            <w:tcW w:w="187" w:type="pct"/>
            <w:tcBorders>
              <w:top w:val="single" w:sz="4" w:space="0" w:color="auto"/>
              <w:left w:val="single" w:sz="4" w:space="0" w:color="000000"/>
              <w:bottom w:val="single" w:sz="4" w:space="0" w:color="auto"/>
              <w:right w:val="single" w:sz="4" w:space="0" w:color="000000"/>
            </w:tcBorders>
          </w:tcPr>
          <w:p w14:paraId="7C0FB0C8" w14:textId="77777777" w:rsidR="00022906" w:rsidRPr="000B454D" w:rsidRDefault="00022906" w:rsidP="000B454D">
            <w:pPr>
              <w:jc w:val="center"/>
              <w:rPr>
                <w:rFonts w:eastAsia="Times New Roman" w:cs="Times New Roman"/>
                <w:sz w:val="24"/>
                <w:szCs w:val="24"/>
              </w:rPr>
            </w:pPr>
            <w:r w:rsidRPr="000B454D">
              <w:rPr>
                <w:rFonts w:eastAsia="Times New Roman" w:cs="Times New Roman"/>
                <w:sz w:val="24"/>
                <w:szCs w:val="24"/>
              </w:rPr>
              <w:t>5.2</w:t>
            </w:r>
          </w:p>
        </w:tc>
        <w:tc>
          <w:tcPr>
            <w:tcW w:w="899" w:type="pct"/>
            <w:gridSpan w:val="2"/>
            <w:tcBorders>
              <w:top w:val="single" w:sz="4" w:space="0" w:color="000000"/>
              <w:left w:val="single" w:sz="4" w:space="0" w:color="000000"/>
              <w:bottom w:val="single" w:sz="4" w:space="0" w:color="000000"/>
              <w:right w:val="single" w:sz="4" w:space="0" w:color="000000"/>
            </w:tcBorders>
          </w:tcPr>
          <w:p w14:paraId="00FDF4B4" w14:textId="77777777" w:rsidR="00022906" w:rsidRPr="000B454D" w:rsidRDefault="00022906" w:rsidP="000B454D">
            <w:pPr>
              <w:rPr>
                <w:rFonts w:eastAsia="Times New Roman" w:cs="Times New Roman"/>
                <w:sz w:val="24"/>
                <w:szCs w:val="24"/>
              </w:rPr>
            </w:pPr>
            <w:r w:rsidRPr="000B454D">
              <w:rPr>
                <w:rFonts w:eastAsia="Times New Roman" w:cs="Times New Roman"/>
                <w:sz w:val="24"/>
                <w:szCs w:val="24"/>
              </w:rPr>
              <w:t>Показатель 2</w:t>
            </w:r>
          </w:p>
          <w:p w14:paraId="29A13D3D" w14:textId="77777777" w:rsidR="00022906" w:rsidRPr="000B454D" w:rsidRDefault="00022906" w:rsidP="000B454D">
            <w:pPr>
              <w:rPr>
                <w:rFonts w:eastAsia="Times New Roman" w:cs="Times New Roman"/>
                <w:i/>
                <w:sz w:val="24"/>
                <w:szCs w:val="24"/>
              </w:rPr>
            </w:pPr>
            <w:r w:rsidRPr="000B454D">
              <w:rPr>
                <w:rFonts w:cs="Times New Roman"/>
                <w:sz w:val="24"/>
                <w:szCs w:val="24"/>
              </w:rPr>
              <w:t xml:space="preserve">Количество созданных (реконструированных) и капитально </w:t>
            </w:r>
            <w:r w:rsidRPr="000B454D">
              <w:rPr>
                <w:rFonts w:cs="Times New Roman"/>
                <w:sz w:val="24"/>
                <w:szCs w:val="24"/>
              </w:rPr>
              <w:lastRenderedPageBreak/>
              <w:t>отремонтированных объектов организаций культуры (приоритетный на 2020 год)</w:t>
            </w:r>
          </w:p>
        </w:tc>
        <w:tc>
          <w:tcPr>
            <w:tcW w:w="513" w:type="pct"/>
            <w:tcBorders>
              <w:top w:val="single" w:sz="4" w:space="0" w:color="auto"/>
              <w:left w:val="single" w:sz="4" w:space="0" w:color="000000"/>
              <w:bottom w:val="single" w:sz="4" w:space="0" w:color="auto"/>
              <w:right w:val="single" w:sz="4" w:space="0" w:color="000000"/>
            </w:tcBorders>
          </w:tcPr>
          <w:p w14:paraId="29B70835" w14:textId="77777777" w:rsidR="00022906" w:rsidRPr="000B454D" w:rsidRDefault="00022906" w:rsidP="000B454D">
            <w:pPr>
              <w:jc w:val="center"/>
              <w:rPr>
                <w:rFonts w:eastAsia="Times New Roman" w:cs="Times New Roman"/>
                <w:sz w:val="24"/>
                <w:szCs w:val="24"/>
              </w:rPr>
            </w:pPr>
            <w:r w:rsidRPr="000B454D">
              <w:rPr>
                <w:rFonts w:cs="Times New Roman"/>
                <w:sz w:val="24"/>
                <w:szCs w:val="24"/>
              </w:rPr>
              <w:lastRenderedPageBreak/>
              <w:t>Национальный проект «Культура»</w:t>
            </w:r>
          </w:p>
        </w:tc>
        <w:tc>
          <w:tcPr>
            <w:tcW w:w="425" w:type="pct"/>
            <w:tcBorders>
              <w:top w:val="single" w:sz="4" w:space="0" w:color="auto"/>
              <w:left w:val="single" w:sz="4" w:space="0" w:color="000000"/>
              <w:bottom w:val="single" w:sz="4" w:space="0" w:color="auto"/>
              <w:right w:val="single" w:sz="4" w:space="0" w:color="000000"/>
            </w:tcBorders>
          </w:tcPr>
          <w:p w14:paraId="6DC29D53" w14:textId="77777777" w:rsidR="00022906" w:rsidRPr="000B454D" w:rsidRDefault="00022906" w:rsidP="000B454D">
            <w:pPr>
              <w:jc w:val="center"/>
              <w:rPr>
                <w:rFonts w:cs="Times New Roman"/>
                <w:sz w:val="24"/>
                <w:szCs w:val="24"/>
              </w:rPr>
            </w:pPr>
            <w:r w:rsidRPr="000B454D">
              <w:rPr>
                <w:rFonts w:cs="Times New Roman"/>
                <w:sz w:val="24"/>
                <w:szCs w:val="24"/>
              </w:rPr>
              <w:t>единица</w:t>
            </w:r>
          </w:p>
          <w:p w14:paraId="5E1A66F5" w14:textId="77777777" w:rsidR="00022906" w:rsidRPr="000B454D" w:rsidRDefault="00022906" w:rsidP="000B454D">
            <w:pPr>
              <w:jc w:val="center"/>
              <w:rPr>
                <w:rFonts w:eastAsia="Times New Roman" w:cs="Times New Roman"/>
                <w:sz w:val="24"/>
                <w:szCs w:val="24"/>
              </w:rPr>
            </w:pPr>
          </w:p>
        </w:tc>
        <w:tc>
          <w:tcPr>
            <w:tcW w:w="379" w:type="pct"/>
            <w:tcBorders>
              <w:top w:val="single" w:sz="4" w:space="0" w:color="000000"/>
              <w:left w:val="single" w:sz="4" w:space="0" w:color="000000"/>
              <w:bottom w:val="single" w:sz="4" w:space="0" w:color="000000"/>
              <w:right w:val="single" w:sz="4" w:space="0" w:color="000000"/>
            </w:tcBorders>
          </w:tcPr>
          <w:p w14:paraId="35ECB985" w14:textId="77777777" w:rsidR="00022906" w:rsidRPr="000B454D" w:rsidRDefault="00022906" w:rsidP="000B454D">
            <w:pPr>
              <w:jc w:val="center"/>
              <w:rPr>
                <w:rFonts w:eastAsia="Times New Roman" w:cs="Times New Roman"/>
                <w:sz w:val="24"/>
                <w:szCs w:val="24"/>
              </w:rPr>
            </w:pPr>
            <w:r w:rsidRPr="000B454D">
              <w:rPr>
                <w:rFonts w:eastAsia="Times New Roman" w:cs="Times New Roman"/>
                <w:sz w:val="24"/>
                <w:szCs w:val="24"/>
              </w:rPr>
              <w:t>-</w:t>
            </w:r>
          </w:p>
        </w:tc>
        <w:tc>
          <w:tcPr>
            <w:tcW w:w="331" w:type="pct"/>
            <w:tcBorders>
              <w:top w:val="single" w:sz="4" w:space="0" w:color="000000"/>
              <w:left w:val="single" w:sz="4" w:space="0" w:color="000000"/>
              <w:bottom w:val="single" w:sz="4" w:space="0" w:color="000000"/>
              <w:right w:val="single" w:sz="4" w:space="0" w:color="000000"/>
            </w:tcBorders>
          </w:tcPr>
          <w:p w14:paraId="5595E819" w14:textId="77777777" w:rsidR="00022906" w:rsidRPr="000B454D" w:rsidRDefault="00022906" w:rsidP="000B454D">
            <w:pPr>
              <w:jc w:val="center"/>
              <w:rPr>
                <w:rFonts w:eastAsia="Times New Roman" w:cs="Times New Roman"/>
                <w:sz w:val="24"/>
                <w:szCs w:val="24"/>
              </w:rPr>
            </w:pPr>
            <w:r w:rsidRPr="000B454D">
              <w:rPr>
                <w:rFonts w:eastAsia="Times New Roman" w:cs="Times New Roman"/>
                <w:sz w:val="24"/>
                <w:szCs w:val="24"/>
              </w:rPr>
              <w:t>0</w:t>
            </w:r>
          </w:p>
        </w:tc>
        <w:tc>
          <w:tcPr>
            <w:tcW w:w="330" w:type="pct"/>
            <w:tcBorders>
              <w:top w:val="single" w:sz="4" w:space="0" w:color="000000"/>
              <w:left w:val="single" w:sz="4" w:space="0" w:color="000000"/>
              <w:bottom w:val="single" w:sz="4" w:space="0" w:color="000000"/>
              <w:right w:val="single" w:sz="4" w:space="0" w:color="000000"/>
            </w:tcBorders>
          </w:tcPr>
          <w:p w14:paraId="72F5FD8A" w14:textId="77777777" w:rsidR="00022906" w:rsidRPr="000B454D" w:rsidRDefault="00022906" w:rsidP="000B454D">
            <w:pPr>
              <w:jc w:val="center"/>
              <w:rPr>
                <w:rFonts w:eastAsia="Times New Roman" w:cs="Times New Roman"/>
                <w:sz w:val="24"/>
                <w:szCs w:val="24"/>
              </w:rPr>
            </w:pPr>
            <w:r w:rsidRPr="000B454D">
              <w:rPr>
                <w:rFonts w:eastAsia="Times New Roman" w:cs="Times New Roman"/>
                <w:sz w:val="24"/>
                <w:szCs w:val="24"/>
              </w:rPr>
              <w:t>1</w:t>
            </w:r>
          </w:p>
        </w:tc>
        <w:tc>
          <w:tcPr>
            <w:tcW w:w="330" w:type="pct"/>
            <w:tcBorders>
              <w:top w:val="single" w:sz="4" w:space="0" w:color="000000"/>
              <w:left w:val="single" w:sz="4" w:space="0" w:color="000000"/>
              <w:bottom w:val="single" w:sz="4" w:space="0" w:color="000000"/>
              <w:right w:val="single" w:sz="4" w:space="0" w:color="000000"/>
            </w:tcBorders>
          </w:tcPr>
          <w:p w14:paraId="620C9E01" w14:textId="77777777" w:rsidR="00022906" w:rsidRPr="000B454D" w:rsidRDefault="00022906" w:rsidP="000B454D">
            <w:pPr>
              <w:jc w:val="center"/>
              <w:rPr>
                <w:rFonts w:eastAsia="Times New Roman" w:cs="Times New Roman"/>
                <w:sz w:val="24"/>
                <w:szCs w:val="24"/>
              </w:rPr>
            </w:pPr>
            <w:r w:rsidRPr="000B454D">
              <w:rPr>
                <w:rFonts w:eastAsia="Times New Roman" w:cs="Times New Roman"/>
                <w:sz w:val="24"/>
                <w:szCs w:val="24"/>
              </w:rPr>
              <w:t>0</w:t>
            </w:r>
          </w:p>
        </w:tc>
        <w:tc>
          <w:tcPr>
            <w:tcW w:w="330" w:type="pct"/>
            <w:tcBorders>
              <w:top w:val="single" w:sz="4" w:space="0" w:color="000000"/>
              <w:left w:val="single" w:sz="4" w:space="0" w:color="000000"/>
              <w:bottom w:val="single" w:sz="4" w:space="0" w:color="000000"/>
              <w:right w:val="single" w:sz="4" w:space="0" w:color="000000"/>
            </w:tcBorders>
          </w:tcPr>
          <w:p w14:paraId="19166468" w14:textId="77777777" w:rsidR="00022906" w:rsidRPr="000B454D" w:rsidRDefault="00022906" w:rsidP="000B454D">
            <w:pPr>
              <w:jc w:val="center"/>
              <w:rPr>
                <w:rFonts w:eastAsia="Times New Roman" w:cs="Times New Roman"/>
                <w:sz w:val="24"/>
                <w:szCs w:val="24"/>
              </w:rPr>
            </w:pPr>
            <w:r w:rsidRPr="000B454D">
              <w:rPr>
                <w:rFonts w:eastAsia="Times New Roman" w:cs="Times New Roman"/>
                <w:sz w:val="24"/>
                <w:szCs w:val="24"/>
              </w:rPr>
              <w:t>0</w:t>
            </w:r>
          </w:p>
        </w:tc>
        <w:tc>
          <w:tcPr>
            <w:tcW w:w="330" w:type="pct"/>
            <w:tcBorders>
              <w:top w:val="single" w:sz="4" w:space="0" w:color="000000"/>
              <w:left w:val="single" w:sz="4" w:space="0" w:color="000000"/>
              <w:bottom w:val="single" w:sz="4" w:space="0" w:color="000000"/>
              <w:right w:val="single" w:sz="4" w:space="0" w:color="000000"/>
            </w:tcBorders>
          </w:tcPr>
          <w:p w14:paraId="0B16ADAB" w14:textId="77777777" w:rsidR="00022906" w:rsidRPr="000B454D" w:rsidRDefault="00022906" w:rsidP="000B454D">
            <w:pPr>
              <w:jc w:val="center"/>
              <w:rPr>
                <w:rFonts w:eastAsia="Times New Roman" w:cs="Times New Roman"/>
                <w:sz w:val="24"/>
                <w:szCs w:val="24"/>
              </w:rPr>
            </w:pPr>
            <w:r w:rsidRPr="000B454D">
              <w:rPr>
                <w:rFonts w:eastAsia="Times New Roman" w:cs="Times New Roman"/>
                <w:sz w:val="24"/>
                <w:szCs w:val="24"/>
              </w:rPr>
              <w:t>0</w:t>
            </w:r>
          </w:p>
        </w:tc>
        <w:tc>
          <w:tcPr>
            <w:tcW w:w="943" w:type="pct"/>
            <w:tcBorders>
              <w:top w:val="single" w:sz="4" w:space="0" w:color="auto"/>
              <w:left w:val="single" w:sz="4" w:space="0" w:color="000000"/>
              <w:bottom w:val="single" w:sz="4" w:space="0" w:color="auto"/>
              <w:right w:val="single" w:sz="4" w:space="0" w:color="000000"/>
            </w:tcBorders>
          </w:tcPr>
          <w:p w14:paraId="00114255" w14:textId="77777777" w:rsidR="00022906" w:rsidRPr="000B454D" w:rsidRDefault="00022906" w:rsidP="000B454D">
            <w:pPr>
              <w:rPr>
                <w:rFonts w:cs="Times New Roman"/>
                <w:sz w:val="24"/>
                <w:szCs w:val="24"/>
              </w:rPr>
            </w:pPr>
            <w:r w:rsidRPr="000B454D">
              <w:rPr>
                <w:rFonts w:cs="Times New Roman"/>
                <w:sz w:val="24"/>
                <w:szCs w:val="24"/>
              </w:rPr>
              <w:t>Основное мероприятие А1. Федеральный проект «Культурная среда</w:t>
            </w:r>
          </w:p>
        </w:tc>
      </w:tr>
      <w:tr w:rsidR="004C302D" w:rsidRPr="000B454D" w14:paraId="15FBED3D" w14:textId="77777777" w:rsidTr="000B454D">
        <w:trPr>
          <w:trHeight w:val="343"/>
        </w:trPr>
        <w:tc>
          <w:tcPr>
            <w:tcW w:w="187" w:type="pct"/>
            <w:tcBorders>
              <w:top w:val="single" w:sz="4" w:space="0" w:color="auto"/>
              <w:left w:val="single" w:sz="4" w:space="0" w:color="000000"/>
              <w:bottom w:val="single" w:sz="4" w:space="0" w:color="auto"/>
              <w:right w:val="single" w:sz="4" w:space="0" w:color="000000"/>
            </w:tcBorders>
          </w:tcPr>
          <w:p w14:paraId="40287A4C" w14:textId="77777777" w:rsidR="00022906" w:rsidRPr="000B454D" w:rsidRDefault="00022906" w:rsidP="000B454D">
            <w:pPr>
              <w:jc w:val="center"/>
              <w:rPr>
                <w:rFonts w:eastAsia="Times New Roman" w:cs="Times New Roman"/>
                <w:sz w:val="24"/>
                <w:szCs w:val="24"/>
              </w:rPr>
            </w:pPr>
            <w:r w:rsidRPr="000B454D">
              <w:rPr>
                <w:rFonts w:eastAsia="Times New Roman" w:cs="Times New Roman"/>
                <w:sz w:val="24"/>
                <w:szCs w:val="24"/>
              </w:rPr>
              <w:t>5.3</w:t>
            </w:r>
          </w:p>
        </w:tc>
        <w:tc>
          <w:tcPr>
            <w:tcW w:w="899" w:type="pct"/>
            <w:gridSpan w:val="2"/>
            <w:tcBorders>
              <w:top w:val="single" w:sz="4" w:space="0" w:color="000000"/>
              <w:left w:val="single" w:sz="4" w:space="0" w:color="000000"/>
              <w:bottom w:val="single" w:sz="4" w:space="0" w:color="000000"/>
              <w:right w:val="single" w:sz="4" w:space="0" w:color="000000"/>
            </w:tcBorders>
          </w:tcPr>
          <w:p w14:paraId="6BE88B06" w14:textId="77777777" w:rsidR="00022906" w:rsidRPr="000B454D" w:rsidRDefault="00022906" w:rsidP="000B454D">
            <w:pPr>
              <w:rPr>
                <w:rFonts w:eastAsia="Times New Roman" w:cs="Times New Roman"/>
                <w:sz w:val="24"/>
                <w:szCs w:val="24"/>
              </w:rPr>
            </w:pPr>
            <w:r w:rsidRPr="000B454D">
              <w:rPr>
                <w:rFonts w:eastAsia="Times New Roman" w:cs="Times New Roman"/>
                <w:sz w:val="24"/>
                <w:szCs w:val="24"/>
              </w:rPr>
              <w:t>Показатель 3</w:t>
            </w:r>
          </w:p>
          <w:p w14:paraId="532A6814" w14:textId="77777777" w:rsidR="00022906" w:rsidRPr="000B454D" w:rsidRDefault="00022906" w:rsidP="000B454D">
            <w:pPr>
              <w:rPr>
                <w:rFonts w:eastAsia="Times New Roman" w:cs="Times New Roman"/>
                <w:i/>
                <w:sz w:val="24"/>
                <w:szCs w:val="24"/>
              </w:rPr>
            </w:pPr>
            <w:r w:rsidRPr="000B454D">
              <w:rPr>
                <w:rFonts w:cs="Times New Roman"/>
                <w:sz w:val="24"/>
                <w:szCs w:val="24"/>
              </w:rPr>
              <w:t>Количество организаций культуры, получивших современное оборудование (приоритетный на 2020 год)</w:t>
            </w:r>
          </w:p>
        </w:tc>
        <w:tc>
          <w:tcPr>
            <w:tcW w:w="513" w:type="pct"/>
            <w:tcBorders>
              <w:top w:val="single" w:sz="4" w:space="0" w:color="auto"/>
              <w:left w:val="single" w:sz="4" w:space="0" w:color="000000"/>
              <w:bottom w:val="single" w:sz="4" w:space="0" w:color="auto"/>
              <w:right w:val="single" w:sz="4" w:space="0" w:color="000000"/>
            </w:tcBorders>
          </w:tcPr>
          <w:p w14:paraId="1CE7ADB2" w14:textId="77777777" w:rsidR="00022906" w:rsidRPr="000B454D" w:rsidRDefault="00022906" w:rsidP="000B454D">
            <w:pPr>
              <w:jc w:val="center"/>
              <w:rPr>
                <w:rFonts w:cs="Times New Roman"/>
                <w:sz w:val="24"/>
                <w:szCs w:val="24"/>
              </w:rPr>
            </w:pPr>
            <w:r w:rsidRPr="000B454D">
              <w:rPr>
                <w:rFonts w:cs="Times New Roman"/>
                <w:sz w:val="24"/>
                <w:szCs w:val="24"/>
              </w:rPr>
              <w:t>Национальный проект «Культура»</w:t>
            </w:r>
          </w:p>
          <w:p w14:paraId="7EFF44C0" w14:textId="77777777" w:rsidR="00022906" w:rsidRPr="000B454D" w:rsidRDefault="00022906" w:rsidP="000B454D">
            <w:pPr>
              <w:jc w:val="center"/>
              <w:rPr>
                <w:rFonts w:eastAsia="Times New Roman" w:cs="Times New Roman"/>
                <w:sz w:val="24"/>
                <w:szCs w:val="24"/>
              </w:rPr>
            </w:pPr>
          </w:p>
        </w:tc>
        <w:tc>
          <w:tcPr>
            <w:tcW w:w="425" w:type="pct"/>
            <w:tcBorders>
              <w:top w:val="single" w:sz="4" w:space="0" w:color="auto"/>
              <w:left w:val="single" w:sz="4" w:space="0" w:color="000000"/>
              <w:bottom w:val="single" w:sz="4" w:space="0" w:color="auto"/>
              <w:right w:val="single" w:sz="4" w:space="0" w:color="000000"/>
            </w:tcBorders>
          </w:tcPr>
          <w:p w14:paraId="21FD77B5" w14:textId="77777777" w:rsidR="00022906" w:rsidRPr="000B454D" w:rsidRDefault="00022906" w:rsidP="000B454D">
            <w:pPr>
              <w:jc w:val="center"/>
              <w:rPr>
                <w:rFonts w:eastAsia="Times New Roman" w:cs="Times New Roman"/>
                <w:sz w:val="24"/>
                <w:szCs w:val="24"/>
              </w:rPr>
            </w:pPr>
            <w:r w:rsidRPr="000B454D">
              <w:rPr>
                <w:rFonts w:cs="Times New Roman"/>
                <w:sz w:val="24"/>
                <w:szCs w:val="24"/>
              </w:rPr>
              <w:t>единица</w:t>
            </w:r>
          </w:p>
        </w:tc>
        <w:tc>
          <w:tcPr>
            <w:tcW w:w="379" w:type="pct"/>
            <w:tcBorders>
              <w:top w:val="single" w:sz="4" w:space="0" w:color="000000"/>
              <w:left w:val="single" w:sz="4" w:space="0" w:color="000000"/>
              <w:bottom w:val="single" w:sz="4" w:space="0" w:color="000000"/>
              <w:right w:val="single" w:sz="4" w:space="0" w:color="000000"/>
            </w:tcBorders>
          </w:tcPr>
          <w:p w14:paraId="13E61B45" w14:textId="77777777" w:rsidR="00022906" w:rsidRPr="000B454D" w:rsidRDefault="00022906" w:rsidP="000B454D">
            <w:pPr>
              <w:jc w:val="center"/>
              <w:rPr>
                <w:rFonts w:eastAsia="Times New Roman" w:cs="Times New Roman"/>
                <w:sz w:val="24"/>
                <w:szCs w:val="24"/>
              </w:rPr>
            </w:pPr>
            <w:r w:rsidRPr="000B454D">
              <w:rPr>
                <w:rFonts w:eastAsia="Times New Roman" w:cs="Times New Roman"/>
                <w:sz w:val="24"/>
                <w:szCs w:val="24"/>
              </w:rPr>
              <w:t>-</w:t>
            </w:r>
          </w:p>
        </w:tc>
        <w:tc>
          <w:tcPr>
            <w:tcW w:w="331" w:type="pct"/>
            <w:tcBorders>
              <w:top w:val="single" w:sz="4" w:space="0" w:color="000000"/>
              <w:left w:val="single" w:sz="4" w:space="0" w:color="000000"/>
              <w:bottom w:val="single" w:sz="4" w:space="0" w:color="000000"/>
              <w:right w:val="single" w:sz="4" w:space="0" w:color="000000"/>
            </w:tcBorders>
          </w:tcPr>
          <w:p w14:paraId="7DB0E899" w14:textId="77777777" w:rsidR="00022906" w:rsidRPr="000B454D" w:rsidRDefault="00022906" w:rsidP="000B454D">
            <w:pPr>
              <w:jc w:val="center"/>
              <w:rPr>
                <w:rFonts w:eastAsia="Times New Roman" w:cs="Times New Roman"/>
                <w:sz w:val="24"/>
                <w:szCs w:val="24"/>
              </w:rPr>
            </w:pPr>
            <w:r w:rsidRPr="000B454D">
              <w:rPr>
                <w:rFonts w:eastAsia="Times New Roman" w:cs="Times New Roman"/>
                <w:sz w:val="24"/>
                <w:szCs w:val="24"/>
              </w:rPr>
              <w:t>0</w:t>
            </w:r>
          </w:p>
        </w:tc>
        <w:tc>
          <w:tcPr>
            <w:tcW w:w="330" w:type="pct"/>
            <w:tcBorders>
              <w:top w:val="single" w:sz="4" w:space="0" w:color="000000"/>
              <w:left w:val="single" w:sz="4" w:space="0" w:color="000000"/>
              <w:bottom w:val="single" w:sz="4" w:space="0" w:color="000000"/>
              <w:right w:val="single" w:sz="4" w:space="0" w:color="000000"/>
            </w:tcBorders>
          </w:tcPr>
          <w:p w14:paraId="06D8412D" w14:textId="77777777" w:rsidR="00022906" w:rsidRPr="000B454D" w:rsidRDefault="00022906" w:rsidP="000B454D">
            <w:pPr>
              <w:jc w:val="center"/>
              <w:rPr>
                <w:rFonts w:eastAsia="Times New Roman" w:cs="Times New Roman"/>
                <w:sz w:val="24"/>
                <w:szCs w:val="24"/>
              </w:rPr>
            </w:pPr>
            <w:r w:rsidRPr="000B454D">
              <w:rPr>
                <w:rFonts w:eastAsia="Times New Roman" w:cs="Times New Roman"/>
                <w:sz w:val="24"/>
                <w:szCs w:val="24"/>
              </w:rPr>
              <w:t>0</w:t>
            </w:r>
          </w:p>
        </w:tc>
        <w:tc>
          <w:tcPr>
            <w:tcW w:w="330" w:type="pct"/>
            <w:tcBorders>
              <w:top w:val="single" w:sz="4" w:space="0" w:color="000000"/>
              <w:left w:val="single" w:sz="4" w:space="0" w:color="000000"/>
              <w:bottom w:val="single" w:sz="4" w:space="0" w:color="000000"/>
              <w:right w:val="single" w:sz="4" w:space="0" w:color="000000"/>
            </w:tcBorders>
          </w:tcPr>
          <w:p w14:paraId="31491E1C" w14:textId="77777777" w:rsidR="00022906" w:rsidRPr="000B454D" w:rsidRDefault="00022906" w:rsidP="000B454D">
            <w:pPr>
              <w:jc w:val="center"/>
              <w:rPr>
                <w:rFonts w:eastAsia="Times New Roman" w:cs="Times New Roman"/>
                <w:sz w:val="24"/>
                <w:szCs w:val="24"/>
              </w:rPr>
            </w:pPr>
            <w:r w:rsidRPr="000B454D">
              <w:rPr>
                <w:rFonts w:eastAsia="Times New Roman" w:cs="Times New Roman"/>
                <w:sz w:val="24"/>
                <w:szCs w:val="24"/>
              </w:rPr>
              <w:t>0</w:t>
            </w:r>
          </w:p>
        </w:tc>
        <w:tc>
          <w:tcPr>
            <w:tcW w:w="330" w:type="pct"/>
            <w:tcBorders>
              <w:top w:val="single" w:sz="4" w:space="0" w:color="000000"/>
              <w:left w:val="single" w:sz="4" w:space="0" w:color="000000"/>
              <w:bottom w:val="single" w:sz="4" w:space="0" w:color="000000"/>
              <w:right w:val="single" w:sz="4" w:space="0" w:color="000000"/>
            </w:tcBorders>
          </w:tcPr>
          <w:p w14:paraId="5D14EBF1" w14:textId="77777777" w:rsidR="00022906" w:rsidRPr="000B454D" w:rsidRDefault="00022906" w:rsidP="000B454D">
            <w:pPr>
              <w:jc w:val="center"/>
              <w:rPr>
                <w:rFonts w:eastAsia="Times New Roman" w:cs="Times New Roman"/>
                <w:sz w:val="24"/>
                <w:szCs w:val="24"/>
              </w:rPr>
            </w:pPr>
            <w:r w:rsidRPr="000B454D">
              <w:rPr>
                <w:rFonts w:eastAsia="Times New Roman" w:cs="Times New Roman"/>
                <w:sz w:val="24"/>
                <w:szCs w:val="24"/>
              </w:rPr>
              <w:t>0</w:t>
            </w:r>
          </w:p>
        </w:tc>
        <w:tc>
          <w:tcPr>
            <w:tcW w:w="330" w:type="pct"/>
            <w:tcBorders>
              <w:top w:val="single" w:sz="4" w:space="0" w:color="000000"/>
              <w:left w:val="single" w:sz="4" w:space="0" w:color="000000"/>
              <w:bottom w:val="single" w:sz="4" w:space="0" w:color="000000"/>
              <w:right w:val="single" w:sz="4" w:space="0" w:color="000000"/>
            </w:tcBorders>
          </w:tcPr>
          <w:p w14:paraId="06AC593E" w14:textId="77777777" w:rsidR="00022906" w:rsidRPr="000B454D" w:rsidRDefault="00022906" w:rsidP="000B454D">
            <w:pPr>
              <w:jc w:val="center"/>
              <w:rPr>
                <w:rFonts w:eastAsia="Times New Roman" w:cs="Times New Roman"/>
                <w:sz w:val="24"/>
                <w:szCs w:val="24"/>
              </w:rPr>
            </w:pPr>
            <w:r w:rsidRPr="000B454D">
              <w:rPr>
                <w:rFonts w:eastAsia="Times New Roman" w:cs="Times New Roman"/>
                <w:sz w:val="24"/>
                <w:szCs w:val="24"/>
              </w:rPr>
              <w:t>0</w:t>
            </w:r>
          </w:p>
        </w:tc>
        <w:tc>
          <w:tcPr>
            <w:tcW w:w="943" w:type="pct"/>
            <w:tcBorders>
              <w:top w:val="single" w:sz="4" w:space="0" w:color="auto"/>
              <w:left w:val="single" w:sz="4" w:space="0" w:color="000000"/>
              <w:bottom w:val="single" w:sz="4" w:space="0" w:color="auto"/>
              <w:right w:val="single" w:sz="4" w:space="0" w:color="000000"/>
            </w:tcBorders>
          </w:tcPr>
          <w:p w14:paraId="1CE84717" w14:textId="77777777" w:rsidR="00022906" w:rsidRPr="000B454D" w:rsidRDefault="00022906" w:rsidP="000B454D">
            <w:pPr>
              <w:rPr>
                <w:rFonts w:cs="Times New Roman"/>
                <w:sz w:val="24"/>
                <w:szCs w:val="24"/>
              </w:rPr>
            </w:pPr>
            <w:r w:rsidRPr="000B454D">
              <w:rPr>
                <w:rFonts w:cs="Times New Roman"/>
                <w:sz w:val="24"/>
                <w:szCs w:val="24"/>
              </w:rPr>
              <w:t>Основное мероприятие А1. Федеральный проект «Культурная среда</w:t>
            </w:r>
          </w:p>
        </w:tc>
      </w:tr>
      <w:tr w:rsidR="004C302D" w:rsidRPr="000B454D" w14:paraId="7308530A" w14:textId="77777777" w:rsidTr="000B454D">
        <w:trPr>
          <w:trHeight w:val="343"/>
        </w:trPr>
        <w:tc>
          <w:tcPr>
            <w:tcW w:w="187" w:type="pct"/>
            <w:tcBorders>
              <w:top w:val="single" w:sz="4" w:space="0" w:color="auto"/>
              <w:left w:val="single" w:sz="4" w:space="0" w:color="000000"/>
              <w:bottom w:val="single" w:sz="4" w:space="0" w:color="auto"/>
              <w:right w:val="single" w:sz="4" w:space="0" w:color="000000"/>
            </w:tcBorders>
          </w:tcPr>
          <w:p w14:paraId="7CC8F341" w14:textId="77777777" w:rsidR="0039416D" w:rsidRPr="000B454D" w:rsidRDefault="0039416D" w:rsidP="000B454D">
            <w:pPr>
              <w:jc w:val="center"/>
              <w:rPr>
                <w:rFonts w:eastAsia="Times New Roman" w:cs="Times New Roman"/>
                <w:sz w:val="24"/>
                <w:szCs w:val="24"/>
              </w:rPr>
            </w:pPr>
            <w:r w:rsidRPr="000B454D">
              <w:rPr>
                <w:rFonts w:eastAsia="Times New Roman" w:cs="Times New Roman"/>
                <w:sz w:val="24"/>
                <w:szCs w:val="24"/>
              </w:rPr>
              <w:t>5.5</w:t>
            </w:r>
          </w:p>
        </w:tc>
        <w:tc>
          <w:tcPr>
            <w:tcW w:w="899" w:type="pct"/>
            <w:gridSpan w:val="2"/>
            <w:tcBorders>
              <w:top w:val="single" w:sz="4" w:space="0" w:color="000000"/>
              <w:left w:val="single" w:sz="4" w:space="0" w:color="000000"/>
              <w:bottom w:val="single" w:sz="4" w:space="0" w:color="000000"/>
              <w:right w:val="single" w:sz="4" w:space="0" w:color="000000"/>
            </w:tcBorders>
          </w:tcPr>
          <w:p w14:paraId="44290A5C" w14:textId="77777777" w:rsidR="0039416D" w:rsidRPr="000B454D" w:rsidRDefault="0039416D" w:rsidP="000B454D">
            <w:pPr>
              <w:rPr>
                <w:rFonts w:eastAsia="Times New Roman" w:cs="Times New Roman"/>
                <w:sz w:val="24"/>
                <w:szCs w:val="24"/>
              </w:rPr>
            </w:pPr>
            <w:r w:rsidRPr="000B454D">
              <w:rPr>
                <w:rFonts w:eastAsia="Times New Roman" w:cs="Times New Roman"/>
                <w:sz w:val="24"/>
                <w:szCs w:val="24"/>
              </w:rPr>
              <w:t>Показатель 5</w:t>
            </w:r>
          </w:p>
          <w:p w14:paraId="757F4E19" w14:textId="77777777" w:rsidR="0039416D" w:rsidRPr="000B454D" w:rsidRDefault="0039416D" w:rsidP="000B454D">
            <w:pPr>
              <w:rPr>
                <w:rFonts w:eastAsia="Times New Roman" w:cs="Times New Roman"/>
                <w:i/>
                <w:sz w:val="24"/>
                <w:szCs w:val="24"/>
              </w:rPr>
            </w:pPr>
            <w:r w:rsidRPr="000B454D">
              <w:rPr>
                <w:rFonts w:cs="Times New Roman"/>
                <w:sz w:val="24"/>
                <w:szCs w:val="24"/>
              </w:rPr>
              <w:t>Увеличение числа посещений платных культурно-массовых мероприятий клубов и домов культуры к уровню 2017 года</w:t>
            </w:r>
          </w:p>
        </w:tc>
        <w:tc>
          <w:tcPr>
            <w:tcW w:w="513" w:type="pct"/>
            <w:tcBorders>
              <w:top w:val="single" w:sz="4" w:space="0" w:color="auto"/>
              <w:left w:val="single" w:sz="4" w:space="0" w:color="000000"/>
              <w:bottom w:val="single" w:sz="4" w:space="0" w:color="auto"/>
              <w:right w:val="single" w:sz="4" w:space="0" w:color="000000"/>
            </w:tcBorders>
          </w:tcPr>
          <w:p w14:paraId="2FE41DC1" w14:textId="77777777" w:rsidR="0039416D" w:rsidRPr="000B454D" w:rsidRDefault="0039416D" w:rsidP="000B454D">
            <w:pPr>
              <w:jc w:val="center"/>
              <w:rPr>
                <w:rFonts w:eastAsia="Times New Roman" w:cs="Times New Roman"/>
                <w:sz w:val="24"/>
                <w:szCs w:val="24"/>
              </w:rPr>
            </w:pPr>
            <w:r w:rsidRPr="000B454D">
              <w:rPr>
                <w:rFonts w:cs="Times New Roman"/>
                <w:sz w:val="24"/>
                <w:szCs w:val="24"/>
              </w:rPr>
              <w:t>Национальный проект «Культура»</w:t>
            </w:r>
          </w:p>
        </w:tc>
        <w:tc>
          <w:tcPr>
            <w:tcW w:w="425" w:type="pct"/>
            <w:tcBorders>
              <w:top w:val="single" w:sz="4" w:space="0" w:color="auto"/>
              <w:left w:val="single" w:sz="4" w:space="0" w:color="000000"/>
              <w:bottom w:val="single" w:sz="4" w:space="0" w:color="auto"/>
              <w:right w:val="single" w:sz="4" w:space="0" w:color="000000"/>
            </w:tcBorders>
          </w:tcPr>
          <w:p w14:paraId="5D563493" w14:textId="77777777" w:rsidR="0039416D" w:rsidRPr="000B454D" w:rsidRDefault="0039416D" w:rsidP="000B454D">
            <w:pPr>
              <w:jc w:val="center"/>
              <w:rPr>
                <w:rFonts w:eastAsia="Times New Roman" w:cs="Times New Roman"/>
                <w:sz w:val="24"/>
                <w:szCs w:val="24"/>
              </w:rPr>
            </w:pPr>
            <w:r w:rsidRPr="000B454D">
              <w:rPr>
                <w:rFonts w:cs="Times New Roman"/>
                <w:sz w:val="24"/>
                <w:szCs w:val="24"/>
              </w:rPr>
              <w:t>процент</w:t>
            </w:r>
          </w:p>
        </w:tc>
        <w:tc>
          <w:tcPr>
            <w:tcW w:w="379" w:type="pct"/>
            <w:tcBorders>
              <w:top w:val="single" w:sz="4" w:space="0" w:color="000000"/>
              <w:left w:val="single" w:sz="4" w:space="0" w:color="000000"/>
              <w:bottom w:val="single" w:sz="4" w:space="0" w:color="000000"/>
              <w:right w:val="single" w:sz="4" w:space="0" w:color="000000"/>
            </w:tcBorders>
          </w:tcPr>
          <w:p w14:paraId="4F2BE5D6" w14:textId="77777777" w:rsidR="0039416D" w:rsidRPr="000B454D" w:rsidRDefault="0039416D" w:rsidP="000B454D">
            <w:pPr>
              <w:jc w:val="center"/>
              <w:rPr>
                <w:rFonts w:eastAsia="Times New Roman" w:cs="Times New Roman"/>
                <w:sz w:val="24"/>
                <w:szCs w:val="24"/>
              </w:rPr>
            </w:pPr>
            <w:r w:rsidRPr="000B454D">
              <w:rPr>
                <w:rFonts w:eastAsia="Times New Roman" w:cs="Times New Roman"/>
                <w:sz w:val="24"/>
                <w:szCs w:val="24"/>
              </w:rPr>
              <w:t>105</w:t>
            </w:r>
          </w:p>
        </w:tc>
        <w:tc>
          <w:tcPr>
            <w:tcW w:w="331" w:type="pct"/>
            <w:tcBorders>
              <w:top w:val="single" w:sz="4" w:space="0" w:color="000000"/>
              <w:left w:val="single" w:sz="4" w:space="0" w:color="000000"/>
              <w:bottom w:val="single" w:sz="4" w:space="0" w:color="000000"/>
              <w:right w:val="single" w:sz="4" w:space="0" w:color="000000"/>
            </w:tcBorders>
          </w:tcPr>
          <w:p w14:paraId="621D14F0" w14:textId="77777777" w:rsidR="0039416D" w:rsidRPr="000B454D" w:rsidRDefault="0039416D" w:rsidP="000B454D">
            <w:pPr>
              <w:jc w:val="center"/>
              <w:rPr>
                <w:rFonts w:eastAsia="Times New Roman" w:cs="Times New Roman"/>
                <w:sz w:val="24"/>
                <w:szCs w:val="24"/>
              </w:rPr>
            </w:pPr>
            <w:r w:rsidRPr="000B454D">
              <w:rPr>
                <w:rFonts w:eastAsia="Times New Roman" w:cs="Times New Roman"/>
                <w:sz w:val="24"/>
                <w:szCs w:val="24"/>
              </w:rPr>
              <w:t>110</w:t>
            </w:r>
          </w:p>
        </w:tc>
        <w:tc>
          <w:tcPr>
            <w:tcW w:w="330" w:type="pct"/>
            <w:tcBorders>
              <w:top w:val="single" w:sz="4" w:space="0" w:color="000000"/>
              <w:left w:val="single" w:sz="4" w:space="0" w:color="000000"/>
              <w:bottom w:val="single" w:sz="4" w:space="0" w:color="000000"/>
              <w:right w:val="single" w:sz="4" w:space="0" w:color="000000"/>
            </w:tcBorders>
          </w:tcPr>
          <w:p w14:paraId="10B91EFF" w14:textId="77777777" w:rsidR="0039416D" w:rsidRPr="000B454D" w:rsidRDefault="0039416D" w:rsidP="000B454D">
            <w:pPr>
              <w:jc w:val="center"/>
              <w:rPr>
                <w:rFonts w:eastAsia="Times New Roman" w:cs="Times New Roman"/>
                <w:sz w:val="24"/>
                <w:szCs w:val="24"/>
              </w:rPr>
            </w:pPr>
            <w:r w:rsidRPr="000B454D">
              <w:rPr>
                <w:rFonts w:eastAsia="Times New Roman" w:cs="Times New Roman"/>
                <w:sz w:val="24"/>
                <w:szCs w:val="24"/>
              </w:rPr>
              <w:t>115</w:t>
            </w:r>
          </w:p>
        </w:tc>
        <w:tc>
          <w:tcPr>
            <w:tcW w:w="330" w:type="pct"/>
            <w:tcBorders>
              <w:top w:val="single" w:sz="4" w:space="0" w:color="000000"/>
              <w:left w:val="single" w:sz="4" w:space="0" w:color="000000"/>
              <w:bottom w:val="single" w:sz="4" w:space="0" w:color="000000"/>
              <w:right w:val="single" w:sz="4" w:space="0" w:color="000000"/>
            </w:tcBorders>
          </w:tcPr>
          <w:p w14:paraId="28E6CE04" w14:textId="77777777" w:rsidR="0039416D" w:rsidRPr="000B454D" w:rsidRDefault="0039416D" w:rsidP="000B454D">
            <w:pPr>
              <w:jc w:val="center"/>
              <w:rPr>
                <w:rFonts w:eastAsia="Times New Roman" w:cs="Times New Roman"/>
                <w:sz w:val="24"/>
                <w:szCs w:val="24"/>
              </w:rPr>
            </w:pPr>
            <w:r w:rsidRPr="000B454D">
              <w:rPr>
                <w:rFonts w:eastAsia="Times New Roman" w:cs="Times New Roman"/>
                <w:sz w:val="24"/>
                <w:szCs w:val="24"/>
              </w:rPr>
              <w:t>120</w:t>
            </w:r>
          </w:p>
        </w:tc>
        <w:tc>
          <w:tcPr>
            <w:tcW w:w="330" w:type="pct"/>
            <w:tcBorders>
              <w:top w:val="single" w:sz="4" w:space="0" w:color="000000"/>
              <w:left w:val="single" w:sz="4" w:space="0" w:color="000000"/>
              <w:bottom w:val="single" w:sz="4" w:space="0" w:color="000000"/>
              <w:right w:val="single" w:sz="4" w:space="0" w:color="000000"/>
            </w:tcBorders>
          </w:tcPr>
          <w:p w14:paraId="397A3DD4" w14:textId="77777777" w:rsidR="0039416D" w:rsidRPr="000B454D" w:rsidRDefault="0039416D" w:rsidP="000B454D">
            <w:pPr>
              <w:jc w:val="center"/>
              <w:rPr>
                <w:rFonts w:eastAsia="Times New Roman" w:cs="Times New Roman"/>
                <w:sz w:val="24"/>
                <w:szCs w:val="24"/>
              </w:rPr>
            </w:pPr>
            <w:r w:rsidRPr="000B454D">
              <w:rPr>
                <w:rFonts w:eastAsia="Times New Roman" w:cs="Times New Roman"/>
                <w:sz w:val="24"/>
                <w:szCs w:val="24"/>
              </w:rPr>
              <w:t>125</w:t>
            </w:r>
          </w:p>
        </w:tc>
        <w:tc>
          <w:tcPr>
            <w:tcW w:w="330" w:type="pct"/>
            <w:tcBorders>
              <w:top w:val="single" w:sz="4" w:space="0" w:color="000000"/>
              <w:left w:val="single" w:sz="4" w:space="0" w:color="000000"/>
              <w:bottom w:val="single" w:sz="4" w:space="0" w:color="000000"/>
              <w:right w:val="single" w:sz="4" w:space="0" w:color="000000"/>
            </w:tcBorders>
          </w:tcPr>
          <w:p w14:paraId="21A2C7B5" w14:textId="77777777" w:rsidR="0039416D" w:rsidRPr="000B454D" w:rsidRDefault="0039416D" w:rsidP="000B454D">
            <w:pPr>
              <w:jc w:val="center"/>
              <w:rPr>
                <w:rFonts w:eastAsia="Times New Roman" w:cs="Times New Roman"/>
                <w:sz w:val="24"/>
                <w:szCs w:val="24"/>
              </w:rPr>
            </w:pPr>
            <w:r w:rsidRPr="000B454D">
              <w:rPr>
                <w:rFonts w:eastAsia="Times New Roman" w:cs="Times New Roman"/>
                <w:sz w:val="24"/>
                <w:szCs w:val="24"/>
              </w:rPr>
              <w:t>130</w:t>
            </w:r>
          </w:p>
        </w:tc>
        <w:tc>
          <w:tcPr>
            <w:tcW w:w="943" w:type="pct"/>
            <w:tcBorders>
              <w:top w:val="single" w:sz="4" w:space="0" w:color="auto"/>
              <w:left w:val="single" w:sz="4" w:space="0" w:color="000000"/>
              <w:bottom w:val="single" w:sz="4" w:space="0" w:color="auto"/>
              <w:right w:val="single" w:sz="4" w:space="0" w:color="000000"/>
            </w:tcBorders>
          </w:tcPr>
          <w:p w14:paraId="7CD42E7C" w14:textId="77777777" w:rsidR="0039416D" w:rsidRPr="000B454D" w:rsidRDefault="0039416D" w:rsidP="000B454D">
            <w:pPr>
              <w:rPr>
                <w:rFonts w:cs="Times New Roman"/>
                <w:sz w:val="24"/>
                <w:szCs w:val="24"/>
              </w:rPr>
            </w:pPr>
          </w:p>
        </w:tc>
      </w:tr>
      <w:tr w:rsidR="004C302D" w:rsidRPr="000B454D" w14:paraId="7746C336" w14:textId="77777777" w:rsidTr="000B454D">
        <w:trPr>
          <w:trHeight w:val="343"/>
        </w:trPr>
        <w:tc>
          <w:tcPr>
            <w:tcW w:w="187" w:type="pct"/>
            <w:tcBorders>
              <w:top w:val="single" w:sz="4" w:space="0" w:color="auto"/>
              <w:left w:val="single" w:sz="4" w:space="0" w:color="000000"/>
              <w:bottom w:val="single" w:sz="4" w:space="0" w:color="auto"/>
              <w:right w:val="single" w:sz="4" w:space="0" w:color="000000"/>
            </w:tcBorders>
          </w:tcPr>
          <w:p w14:paraId="21669A8D" w14:textId="77777777" w:rsidR="0039416D" w:rsidRPr="000B454D" w:rsidRDefault="0039416D" w:rsidP="000B454D">
            <w:pPr>
              <w:jc w:val="center"/>
              <w:rPr>
                <w:rFonts w:eastAsia="Times New Roman" w:cs="Times New Roman"/>
                <w:sz w:val="24"/>
                <w:szCs w:val="24"/>
              </w:rPr>
            </w:pPr>
            <w:r w:rsidRPr="000B454D">
              <w:rPr>
                <w:rFonts w:eastAsia="Times New Roman" w:cs="Times New Roman"/>
                <w:sz w:val="24"/>
                <w:szCs w:val="24"/>
              </w:rPr>
              <w:t>5.6</w:t>
            </w:r>
          </w:p>
        </w:tc>
        <w:tc>
          <w:tcPr>
            <w:tcW w:w="899" w:type="pct"/>
            <w:gridSpan w:val="2"/>
            <w:tcBorders>
              <w:top w:val="single" w:sz="4" w:space="0" w:color="000000"/>
              <w:left w:val="single" w:sz="4" w:space="0" w:color="000000"/>
              <w:bottom w:val="single" w:sz="4" w:space="0" w:color="000000"/>
              <w:right w:val="single" w:sz="4" w:space="0" w:color="000000"/>
            </w:tcBorders>
          </w:tcPr>
          <w:p w14:paraId="7843C6B2" w14:textId="77777777" w:rsidR="0039416D" w:rsidRPr="000B454D" w:rsidRDefault="0039416D" w:rsidP="000B454D">
            <w:pPr>
              <w:rPr>
                <w:rFonts w:eastAsia="Times New Roman" w:cs="Times New Roman"/>
                <w:sz w:val="24"/>
                <w:szCs w:val="24"/>
              </w:rPr>
            </w:pPr>
            <w:r w:rsidRPr="000B454D">
              <w:rPr>
                <w:rFonts w:eastAsia="Times New Roman" w:cs="Times New Roman"/>
                <w:sz w:val="24"/>
                <w:szCs w:val="24"/>
              </w:rPr>
              <w:t>Показатель 6</w:t>
            </w:r>
          </w:p>
          <w:p w14:paraId="5B2A92B3" w14:textId="77777777" w:rsidR="0039416D" w:rsidRPr="000B454D" w:rsidRDefault="0039416D" w:rsidP="000B454D">
            <w:pPr>
              <w:rPr>
                <w:rFonts w:eastAsia="Times New Roman" w:cs="Times New Roman"/>
                <w:i/>
                <w:sz w:val="24"/>
                <w:szCs w:val="24"/>
              </w:rPr>
            </w:pPr>
            <w:r w:rsidRPr="000B454D">
              <w:rPr>
                <w:rFonts w:cs="Times New Roman"/>
                <w:sz w:val="24"/>
                <w:szCs w:val="24"/>
              </w:rPr>
              <w:t>Увеличение числа участников клубных формирований к уровню 2017 года</w:t>
            </w:r>
          </w:p>
        </w:tc>
        <w:tc>
          <w:tcPr>
            <w:tcW w:w="513" w:type="pct"/>
            <w:tcBorders>
              <w:top w:val="single" w:sz="4" w:space="0" w:color="auto"/>
              <w:left w:val="single" w:sz="4" w:space="0" w:color="000000"/>
              <w:bottom w:val="single" w:sz="4" w:space="0" w:color="auto"/>
              <w:right w:val="single" w:sz="4" w:space="0" w:color="000000"/>
            </w:tcBorders>
          </w:tcPr>
          <w:p w14:paraId="0B4AB692" w14:textId="77777777" w:rsidR="0039416D" w:rsidRPr="000B454D" w:rsidRDefault="0039416D" w:rsidP="000B454D">
            <w:pPr>
              <w:jc w:val="center"/>
              <w:rPr>
                <w:rFonts w:eastAsia="Times New Roman" w:cs="Times New Roman"/>
                <w:sz w:val="24"/>
                <w:szCs w:val="24"/>
              </w:rPr>
            </w:pPr>
            <w:r w:rsidRPr="000B454D">
              <w:rPr>
                <w:rFonts w:cs="Times New Roman"/>
                <w:sz w:val="24"/>
                <w:szCs w:val="24"/>
              </w:rPr>
              <w:t>Национальный проект «Культура»</w:t>
            </w:r>
          </w:p>
        </w:tc>
        <w:tc>
          <w:tcPr>
            <w:tcW w:w="425" w:type="pct"/>
            <w:tcBorders>
              <w:top w:val="single" w:sz="4" w:space="0" w:color="auto"/>
              <w:left w:val="single" w:sz="4" w:space="0" w:color="000000"/>
              <w:bottom w:val="single" w:sz="4" w:space="0" w:color="auto"/>
              <w:right w:val="single" w:sz="4" w:space="0" w:color="000000"/>
            </w:tcBorders>
          </w:tcPr>
          <w:p w14:paraId="4C4AB4D6" w14:textId="77777777" w:rsidR="0039416D" w:rsidRPr="000B454D" w:rsidRDefault="0039416D" w:rsidP="000B454D">
            <w:pPr>
              <w:jc w:val="center"/>
              <w:rPr>
                <w:rFonts w:eastAsia="Times New Roman" w:cs="Times New Roman"/>
                <w:sz w:val="24"/>
                <w:szCs w:val="24"/>
              </w:rPr>
            </w:pPr>
            <w:r w:rsidRPr="000B454D">
              <w:rPr>
                <w:rFonts w:cs="Times New Roman"/>
                <w:sz w:val="24"/>
                <w:szCs w:val="24"/>
              </w:rPr>
              <w:t>процент</w:t>
            </w:r>
          </w:p>
        </w:tc>
        <w:tc>
          <w:tcPr>
            <w:tcW w:w="379" w:type="pct"/>
            <w:tcBorders>
              <w:top w:val="single" w:sz="4" w:space="0" w:color="000000"/>
              <w:left w:val="single" w:sz="4" w:space="0" w:color="000000"/>
              <w:bottom w:val="single" w:sz="4" w:space="0" w:color="000000"/>
              <w:right w:val="single" w:sz="4" w:space="0" w:color="000000"/>
            </w:tcBorders>
          </w:tcPr>
          <w:p w14:paraId="69085F9D" w14:textId="77777777" w:rsidR="0039416D" w:rsidRPr="000B454D" w:rsidRDefault="0039416D" w:rsidP="000B454D">
            <w:pPr>
              <w:jc w:val="center"/>
              <w:rPr>
                <w:rFonts w:eastAsia="Times New Roman" w:cs="Times New Roman"/>
                <w:sz w:val="24"/>
                <w:szCs w:val="24"/>
              </w:rPr>
            </w:pPr>
            <w:r w:rsidRPr="000B454D">
              <w:rPr>
                <w:rFonts w:eastAsia="Times New Roman" w:cs="Times New Roman"/>
                <w:sz w:val="24"/>
                <w:szCs w:val="24"/>
              </w:rPr>
              <w:t>101</w:t>
            </w:r>
          </w:p>
        </w:tc>
        <w:tc>
          <w:tcPr>
            <w:tcW w:w="331" w:type="pct"/>
            <w:tcBorders>
              <w:top w:val="single" w:sz="4" w:space="0" w:color="000000"/>
              <w:left w:val="single" w:sz="4" w:space="0" w:color="000000"/>
              <w:bottom w:val="single" w:sz="4" w:space="0" w:color="000000"/>
              <w:right w:val="single" w:sz="4" w:space="0" w:color="000000"/>
            </w:tcBorders>
          </w:tcPr>
          <w:p w14:paraId="0148FD21" w14:textId="77777777" w:rsidR="0039416D" w:rsidRPr="000B454D" w:rsidRDefault="0039416D" w:rsidP="000B454D">
            <w:pPr>
              <w:jc w:val="center"/>
              <w:rPr>
                <w:rFonts w:eastAsia="Times New Roman" w:cs="Times New Roman"/>
                <w:sz w:val="24"/>
                <w:szCs w:val="24"/>
              </w:rPr>
            </w:pPr>
            <w:r w:rsidRPr="000B454D">
              <w:rPr>
                <w:rFonts w:eastAsia="Times New Roman" w:cs="Times New Roman"/>
                <w:sz w:val="24"/>
                <w:szCs w:val="24"/>
              </w:rPr>
              <w:t>102</w:t>
            </w:r>
          </w:p>
        </w:tc>
        <w:tc>
          <w:tcPr>
            <w:tcW w:w="330" w:type="pct"/>
            <w:tcBorders>
              <w:top w:val="single" w:sz="4" w:space="0" w:color="000000"/>
              <w:left w:val="single" w:sz="4" w:space="0" w:color="000000"/>
              <w:bottom w:val="single" w:sz="4" w:space="0" w:color="000000"/>
              <w:right w:val="single" w:sz="4" w:space="0" w:color="000000"/>
            </w:tcBorders>
          </w:tcPr>
          <w:p w14:paraId="68238E76" w14:textId="77777777" w:rsidR="0039416D" w:rsidRPr="000B454D" w:rsidRDefault="0039416D" w:rsidP="000B454D">
            <w:pPr>
              <w:jc w:val="center"/>
              <w:rPr>
                <w:rFonts w:eastAsia="Times New Roman" w:cs="Times New Roman"/>
                <w:sz w:val="24"/>
                <w:szCs w:val="24"/>
              </w:rPr>
            </w:pPr>
            <w:r w:rsidRPr="000B454D">
              <w:rPr>
                <w:rFonts w:eastAsia="Times New Roman" w:cs="Times New Roman"/>
                <w:sz w:val="24"/>
                <w:szCs w:val="24"/>
              </w:rPr>
              <w:t>103</w:t>
            </w:r>
          </w:p>
          <w:p w14:paraId="371D3CE8" w14:textId="77777777" w:rsidR="0039416D" w:rsidRPr="000B454D" w:rsidRDefault="0039416D" w:rsidP="000B454D">
            <w:pPr>
              <w:jc w:val="center"/>
              <w:rPr>
                <w:rFonts w:eastAsia="Times New Roman" w:cs="Times New Roman"/>
                <w:sz w:val="24"/>
                <w:szCs w:val="24"/>
              </w:rPr>
            </w:pPr>
          </w:p>
        </w:tc>
        <w:tc>
          <w:tcPr>
            <w:tcW w:w="330" w:type="pct"/>
            <w:tcBorders>
              <w:top w:val="single" w:sz="4" w:space="0" w:color="000000"/>
              <w:left w:val="single" w:sz="4" w:space="0" w:color="000000"/>
              <w:bottom w:val="single" w:sz="4" w:space="0" w:color="000000"/>
              <w:right w:val="single" w:sz="4" w:space="0" w:color="000000"/>
            </w:tcBorders>
          </w:tcPr>
          <w:p w14:paraId="77B64EC5" w14:textId="77777777" w:rsidR="0039416D" w:rsidRPr="000B454D" w:rsidRDefault="0039416D" w:rsidP="000B454D">
            <w:pPr>
              <w:jc w:val="center"/>
              <w:rPr>
                <w:rFonts w:eastAsia="Times New Roman" w:cs="Times New Roman"/>
                <w:sz w:val="24"/>
                <w:szCs w:val="24"/>
              </w:rPr>
            </w:pPr>
            <w:r w:rsidRPr="000B454D">
              <w:rPr>
                <w:rFonts w:eastAsia="Times New Roman" w:cs="Times New Roman"/>
                <w:sz w:val="24"/>
                <w:szCs w:val="24"/>
              </w:rPr>
              <w:t>104</w:t>
            </w:r>
          </w:p>
        </w:tc>
        <w:tc>
          <w:tcPr>
            <w:tcW w:w="330" w:type="pct"/>
            <w:tcBorders>
              <w:top w:val="single" w:sz="4" w:space="0" w:color="000000"/>
              <w:left w:val="single" w:sz="4" w:space="0" w:color="000000"/>
              <w:bottom w:val="single" w:sz="4" w:space="0" w:color="000000"/>
              <w:right w:val="single" w:sz="4" w:space="0" w:color="000000"/>
            </w:tcBorders>
          </w:tcPr>
          <w:p w14:paraId="27F8C824" w14:textId="77777777" w:rsidR="0039416D" w:rsidRPr="000B454D" w:rsidRDefault="0039416D" w:rsidP="000B454D">
            <w:pPr>
              <w:jc w:val="center"/>
              <w:rPr>
                <w:rFonts w:eastAsia="Times New Roman" w:cs="Times New Roman"/>
                <w:sz w:val="24"/>
                <w:szCs w:val="24"/>
              </w:rPr>
            </w:pPr>
            <w:r w:rsidRPr="000B454D">
              <w:rPr>
                <w:rFonts w:eastAsia="Times New Roman" w:cs="Times New Roman"/>
                <w:sz w:val="24"/>
                <w:szCs w:val="24"/>
              </w:rPr>
              <w:t>105</w:t>
            </w:r>
          </w:p>
        </w:tc>
        <w:tc>
          <w:tcPr>
            <w:tcW w:w="330" w:type="pct"/>
            <w:tcBorders>
              <w:top w:val="single" w:sz="4" w:space="0" w:color="000000"/>
              <w:left w:val="single" w:sz="4" w:space="0" w:color="000000"/>
              <w:bottom w:val="single" w:sz="4" w:space="0" w:color="000000"/>
              <w:right w:val="single" w:sz="4" w:space="0" w:color="000000"/>
            </w:tcBorders>
          </w:tcPr>
          <w:p w14:paraId="0E22C833" w14:textId="77777777" w:rsidR="0039416D" w:rsidRPr="000B454D" w:rsidRDefault="0039416D" w:rsidP="000B454D">
            <w:pPr>
              <w:jc w:val="center"/>
              <w:rPr>
                <w:rFonts w:eastAsia="Times New Roman" w:cs="Times New Roman"/>
                <w:sz w:val="24"/>
                <w:szCs w:val="24"/>
              </w:rPr>
            </w:pPr>
            <w:r w:rsidRPr="000B454D">
              <w:rPr>
                <w:rFonts w:eastAsia="Times New Roman" w:cs="Times New Roman"/>
                <w:sz w:val="24"/>
                <w:szCs w:val="24"/>
              </w:rPr>
              <w:t>106</w:t>
            </w:r>
          </w:p>
        </w:tc>
        <w:tc>
          <w:tcPr>
            <w:tcW w:w="943" w:type="pct"/>
            <w:tcBorders>
              <w:top w:val="single" w:sz="4" w:space="0" w:color="auto"/>
              <w:left w:val="single" w:sz="4" w:space="0" w:color="000000"/>
              <w:bottom w:val="single" w:sz="4" w:space="0" w:color="auto"/>
              <w:right w:val="single" w:sz="4" w:space="0" w:color="000000"/>
            </w:tcBorders>
          </w:tcPr>
          <w:p w14:paraId="67670C11" w14:textId="77777777" w:rsidR="0039416D" w:rsidRPr="000B454D" w:rsidRDefault="0039416D" w:rsidP="000B454D">
            <w:pPr>
              <w:rPr>
                <w:rFonts w:cs="Times New Roman"/>
                <w:sz w:val="24"/>
                <w:szCs w:val="24"/>
              </w:rPr>
            </w:pPr>
          </w:p>
        </w:tc>
      </w:tr>
      <w:tr w:rsidR="004C302D" w:rsidRPr="000B454D" w14:paraId="4F168781" w14:textId="77777777" w:rsidTr="000B454D">
        <w:trPr>
          <w:trHeight w:val="343"/>
        </w:trPr>
        <w:tc>
          <w:tcPr>
            <w:tcW w:w="187" w:type="pct"/>
            <w:tcBorders>
              <w:top w:val="single" w:sz="4" w:space="0" w:color="auto"/>
              <w:left w:val="single" w:sz="4" w:space="0" w:color="000000"/>
              <w:bottom w:val="single" w:sz="4" w:space="0" w:color="auto"/>
              <w:right w:val="single" w:sz="4" w:space="0" w:color="000000"/>
            </w:tcBorders>
          </w:tcPr>
          <w:p w14:paraId="70BBE30E" w14:textId="77777777" w:rsidR="0039416D" w:rsidRPr="000B454D" w:rsidRDefault="0039416D" w:rsidP="000B454D">
            <w:pPr>
              <w:jc w:val="center"/>
              <w:rPr>
                <w:rFonts w:eastAsia="Times New Roman" w:cs="Times New Roman"/>
                <w:sz w:val="24"/>
                <w:szCs w:val="24"/>
              </w:rPr>
            </w:pPr>
            <w:r w:rsidRPr="000B454D">
              <w:rPr>
                <w:rFonts w:eastAsia="Times New Roman" w:cs="Times New Roman"/>
                <w:sz w:val="24"/>
                <w:szCs w:val="24"/>
              </w:rPr>
              <w:t>5.7</w:t>
            </w:r>
          </w:p>
        </w:tc>
        <w:tc>
          <w:tcPr>
            <w:tcW w:w="899" w:type="pct"/>
            <w:gridSpan w:val="2"/>
            <w:tcBorders>
              <w:top w:val="single" w:sz="4" w:space="0" w:color="000000"/>
              <w:left w:val="single" w:sz="4" w:space="0" w:color="000000"/>
              <w:bottom w:val="single" w:sz="4" w:space="0" w:color="000000"/>
              <w:right w:val="single" w:sz="4" w:space="0" w:color="000000"/>
            </w:tcBorders>
          </w:tcPr>
          <w:p w14:paraId="7302746A" w14:textId="77777777" w:rsidR="0039416D" w:rsidRPr="000B454D" w:rsidRDefault="0039416D" w:rsidP="000B454D">
            <w:pPr>
              <w:rPr>
                <w:rFonts w:eastAsia="Times New Roman" w:cs="Times New Roman"/>
                <w:sz w:val="24"/>
                <w:szCs w:val="24"/>
              </w:rPr>
            </w:pPr>
            <w:r w:rsidRPr="000B454D">
              <w:rPr>
                <w:rFonts w:eastAsia="Times New Roman" w:cs="Times New Roman"/>
                <w:sz w:val="24"/>
                <w:szCs w:val="24"/>
              </w:rPr>
              <w:t>Показатель 7</w:t>
            </w:r>
          </w:p>
          <w:p w14:paraId="4038E8BD" w14:textId="77777777" w:rsidR="0039416D" w:rsidRPr="000B454D" w:rsidRDefault="0039416D" w:rsidP="000B454D">
            <w:pPr>
              <w:rPr>
                <w:rFonts w:eastAsia="Times New Roman" w:cs="Times New Roman"/>
                <w:i/>
                <w:sz w:val="24"/>
                <w:szCs w:val="24"/>
              </w:rPr>
            </w:pPr>
            <w:r w:rsidRPr="000B454D">
              <w:rPr>
                <w:rFonts w:cs="Times New Roman"/>
                <w:sz w:val="24"/>
                <w:szCs w:val="24"/>
              </w:rPr>
              <w:t xml:space="preserve">Количество муниципальных учреждений культуры Московской области, по которым проведен капитальный ремонт, техническое переоснащение </w:t>
            </w:r>
            <w:r w:rsidRPr="000B454D">
              <w:rPr>
                <w:rFonts w:cs="Times New Roman"/>
                <w:sz w:val="24"/>
                <w:szCs w:val="24"/>
              </w:rPr>
              <w:lastRenderedPageBreak/>
              <w:t>современным непроизводственным оборудованием и благоустройство территории</w:t>
            </w:r>
          </w:p>
        </w:tc>
        <w:tc>
          <w:tcPr>
            <w:tcW w:w="513" w:type="pct"/>
            <w:tcBorders>
              <w:top w:val="single" w:sz="4" w:space="0" w:color="auto"/>
              <w:left w:val="single" w:sz="4" w:space="0" w:color="000000"/>
              <w:bottom w:val="single" w:sz="4" w:space="0" w:color="auto"/>
              <w:right w:val="single" w:sz="4" w:space="0" w:color="000000"/>
            </w:tcBorders>
          </w:tcPr>
          <w:p w14:paraId="62457998" w14:textId="77777777" w:rsidR="0039416D" w:rsidRPr="000B454D" w:rsidRDefault="0039416D" w:rsidP="000B454D">
            <w:pPr>
              <w:jc w:val="center"/>
              <w:rPr>
                <w:rFonts w:eastAsia="Times New Roman" w:cs="Times New Roman"/>
                <w:sz w:val="24"/>
                <w:szCs w:val="24"/>
              </w:rPr>
            </w:pPr>
            <w:r w:rsidRPr="000B454D">
              <w:rPr>
                <w:rFonts w:cs="Times New Roman"/>
                <w:sz w:val="24"/>
                <w:szCs w:val="24"/>
              </w:rPr>
              <w:lastRenderedPageBreak/>
              <w:t>Обращение Губернатора Московской области</w:t>
            </w:r>
          </w:p>
        </w:tc>
        <w:tc>
          <w:tcPr>
            <w:tcW w:w="425" w:type="pct"/>
            <w:tcBorders>
              <w:top w:val="single" w:sz="4" w:space="0" w:color="auto"/>
              <w:left w:val="single" w:sz="4" w:space="0" w:color="000000"/>
              <w:bottom w:val="single" w:sz="4" w:space="0" w:color="auto"/>
              <w:right w:val="single" w:sz="4" w:space="0" w:color="000000"/>
            </w:tcBorders>
          </w:tcPr>
          <w:p w14:paraId="1E569B61" w14:textId="77777777" w:rsidR="0039416D" w:rsidRPr="000B454D" w:rsidRDefault="0039416D" w:rsidP="000B454D">
            <w:pPr>
              <w:jc w:val="center"/>
              <w:rPr>
                <w:rFonts w:eastAsia="Times New Roman" w:cs="Times New Roman"/>
                <w:sz w:val="24"/>
                <w:szCs w:val="24"/>
              </w:rPr>
            </w:pPr>
            <w:r w:rsidRPr="000B454D">
              <w:rPr>
                <w:rFonts w:cs="Times New Roman"/>
                <w:sz w:val="24"/>
                <w:szCs w:val="24"/>
              </w:rPr>
              <w:t>единица</w:t>
            </w:r>
          </w:p>
        </w:tc>
        <w:tc>
          <w:tcPr>
            <w:tcW w:w="379" w:type="pct"/>
            <w:tcBorders>
              <w:top w:val="single" w:sz="4" w:space="0" w:color="000000"/>
              <w:left w:val="single" w:sz="4" w:space="0" w:color="000000"/>
              <w:bottom w:val="single" w:sz="4" w:space="0" w:color="000000"/>
              <w:right w:val="single" w:sz="4" w:space="0" w:color="000000"/>
            </w:tcBorders>
          </w:tcPr>
          <w:p w14:paraId="7B93A5F0" w14:textId="77777777" w:rsidR="0039416D" w:rsidRPr="000B454D" w:rsidRDefault="0039416D" w:rsidP="000B454D">
            <w:pPr>
              <w:jc w:val="center"/>
              <w:rPr>
                <w:rFonts w:eastAsia="Times New Roman" w:cs="Times New Roman"/>
                <w:sz w:val="24"/>
                <w:szCs w:val="24"/>
              </w:rPr>
            </w:pPr>
            <w:r w:rsidRPr="000B454D">
              <w:rPr>
                <w:rFonts w:eastAsia="Times New Roman" w:cs="Times New Roman"/>
                <w:sz w:val="24"/>
                <w:szCs w:val="24"/>
              </w:rPr>
              <w:t>-</w:t>
            </w:r>
          </w:p>
        </w:tc>
        <w:tc>
          <w:tcPr>
            <w:tcW w:w="331" w:type="pct"/>
            <w:tcBorders>
              <w:top w:val="single" w:sz="4" w:space="0" w:color="000000"/>
              <w:left w:val="single" w:sz="4" w:space="0" w:color="000000"/>
              <w:bottom w:val="single" w:sz="4" w:space="0" w:color="000000"/>
              <w:right w:val="single" w:sz="4" w:space="0" w:color="000000"/>
            </w:tcBorders>
          </w:tcPr>
          <w:p w14:paraId="6A51CFE3" w14:textId="77777777" w:rsidR="0039416D" w:rsidRPr="000B454D" w:rsidRDefault="0039416D" w:rsidP="000B454D">
            <w:pPr>
              <w:jc w:val="center"/>
              <w:rPr>
                <w:rFonts w:eastAsia="Times New Roman" w:cs="Times New Roman"/>
                <w:sz w:val="24"/>
                <w:szCs w:val="24"/>
              </w:rPr>
            </w:pPr>
            <w:r w:rsidRPr="000B454D">
              <w:rPr>
                <w:rFonts w:eastAsia="Times New Roman" w:cs="Times New Roman"/>
                <w:sz w:val="24"/>
                <w:szCs w:val="24"/>
              </w:rPr>
              <w:t>0</w:t>
            </w:r>
          </w:p>
        </w:tc>
        <w:tc>
          <w:tcPr>
            <w:tcW w:w="330" w:type="pct"/>
            <w:tcBorders>
              <w:top w:val="single" w:sz="4" w:space="0" w:color="000000"/>
              <w:left w:val="single" w:sz="4" w:space="0" w:color="000000"/>
              <w:bottom w:val="single" w:sz="4" w:space="0" w:color="000000"/>
              <w:right w:val="single" w:sz="4" w:space="0" w:color="000000"/>
            </w:tcBorders>
          </w:tcPr>
          <w:p w14:paraId="5FA1204A" w14:textId="77777777" w:rsidR="0039416D" w:rsidRPr="000B454D" w:rsidRDefault="0039416D" w:rsidP="000B454D">
            <w:pPr>
              <w:jc w:val="center"/>
              <w:rPr>
                <w:rFonts w:eastAsia="Times New Roman" w:cs="Times New Roman"/>
                <w:sz w:val="24"/>
                <w:szCs w:val="24"/>
              </w:rPr>
            </w:pPr>
            <w:r w:rsidRPr="000B454D">
              <w:rPr>
                <w:rFonts w:eastAsia="Times New Roman" w:cs="Times New Roman"/>
                <w:sz w:val="24"/>
                <w:szCs w:val="24"/>
              </w:rPr>
              <w:t>1</w:t>
            </w:r>
          </w:p>
        </w:tc>
        <w:tc>
          <w:tcPr>
            <w:tcW w:w="330" w:type="pct"/>
            <w:tcBorders>
              <w:top w:val="single" w:sz="4" w:space="0" w:color="000000"/>
              <w:left w:val="single" w:sz="4" w:space="0" w:color="000000"/>
              <w:bottom w:val="single" w:sz="4" w:space="0" w:color="000000"/>
              <w:right w:val="single" w:sz="4" w:space="0" w:color="000000"/>
            </w:tcBorders>
          </w:tcPr>
          <w:p w14:paraId="43609525" w14:textId="77777777" w:rsidR="0039416D" w:rsidRPr="000B454D" w:rsidRDefault="0039416D" w:rsidP="000B454D">
            <w:pPr>
              <w:jc w:val="center"/>
              <w:rPr>
                <w:rFonts w:eastAsia="Times New Roman" w:cs="Times New Roman"/>
                <w:sz w:val="24"/>
                <w:szCs w:val="24"/>
              </w:rPr>
            </w:pPr>
            <w:r w:rsidRPr="000B454D">
              <w:rPr>
                <w:rFonts w:eastAsia="Times New Roman" w:cs="Times New Roman"/>
                <w:sz w:val="24"/>
                <w:szCs w:val="24"/>
              </w:rPr>
              <w:t>0</w:t>
            </w:r>
          </w:p>
        </w:tc>
        <w:tc>
          <w:tcPr>
            <w:tcW w:w="330" w:type="pct"/>
            <w:tcBorders>
              <w:top w:val="single" w:sz="4" w:space="0" w:color="000000"/>
              <w:left w:val="single" w:sz="4" w:space="0" w:color="000000"/>
              <w:bottom w:val="single" w:sz="4" w:space="0" w:color="000000"/>
              <w:right w:val="single" w:sz="4" w:space="0" w:color="000000"/>
            </w:tcBorders>
          </w:tcPr>
          <w:p w14:paraId="6B46733F" w14:textId="77777777" w:rsidR="0039416D" w:rsidRPr="000B454D" w:rsidRDefault="0039416D" w:rsidP="000B454D">
            <w:pPr>
              <w:jc w:val="center"/>
              <w:rPr>
                <w:rFonts w:eastAsia="Times New Roman" w:cs="Times New Roman"/>
                <w:sz w:val="24"/>
                <w:szCs w:val="24"/>
              </w:rPr>
            </w:pPr>
            <w:r w:rsidRPr="000B454D">
              <w:rPr>
                <w:rFonts w:eastAsia="Times New Roman" w:cs="Times New Roman"/>
                <w:sz w:val="24"/>
                <w:szCs w:val="24"/>
              </w:rPr>
              <w:t>0</w:t>
            </w:r>
          </w:p>
        </w:tc>
        <w:tc>
          <w:tcPr>
            <w:tcW w:w="330" w:type="pct"/>
            <w:tcBorders>
              <w:top w:val="single" w:sz="4" w:space="0" w:color="000000"/>
              <w:left w:val="single" w:sz="4" w:space="0" w:color="000000"/>
              <w:bottom w:val="single" w:sz="4" w:space="0" w:color="000000"/>
              <w:right w:val="single" w:sz="4" w:space="0" w:color="000000"/>
            </w:tcBorders>
          </w:tcPr>
          <w:p w14:paraId="08C02AAE" w14:textId="77777777" w:rsidR="0039416D" w:rsidRPr="000B454D" w:rsidRDefault="0039416D" w:rsidP="000B454D">
            <w:pPr>
              <w:jc w:val="center"/>
              <w:rPr>
                <w:rFonts w:eastAsia="Times New Roman" w:cs="Times New Roman"/>
                <w:sz w:val="24"/>
                <w:szCs w:val="24"/>
              </w:rPr>
            </w:pPr>
            <w:r w:rsidRPr="000B454D">
              <w:rPr>
                <w:rFonts w:eastAsia="Times New Roman" w:cs="Times New Roman"/>
                <w:sz w:val="24"/>
                <w:szCs w:val="24"/>
              </w:rPr>
              <w:t>0</w:t>
            </w:r>
          </w:p>
        </w:tc>
        <w:tc>
          <w:tcPr>
            <w:tcW w:w="943" w:type="pct"/>
            <w:tcBorders>
              <w:top w:val="single" w:sz="4" w:space="0" w:color="auto"/>
              <w:left w:val="single" w:sz="4" w:space="0" w:color="000000"/>
              <w:bottom w:val="single" w:sz="4" w:space="0" w:color="auto"/>
              <w:right w:val="single" w:sz="4" w:space="0" w:color="000000"/>
            </w:tcBorders>
          </w:tcPr>
          <w:p w14:paraId="4F32132D" w14:textId="77777777" w:rsidR="0039416D" w:rsidRPr="000B454D" w:rsidRDefault="0039416D" w:rsidP="000B454D">
            <w:pPr>
              <w:rPr>
                <w:rFonts w:cs="Times New Roman"/>
                <w:sz w:val="24"/>
                <w:szCs w:val="24"/>
              </w:rPr>
            </w:pPr>
          </w:p>
        </w:tc>
      </w:tr>
      <w:tr w:rsidR="004C302D" w:rsidRPr="000B454D" w14:paraId="26F719AF" w14:textId="77777777" w:rsidTr="000B454D">
        <w:trPr>
          <w:trHeight w:val="343"/>
        </w:trPr>
        <w:tc>
          <w:tcPr>
            <w:tcW w:w="187" w:type="pct"/>
            <w:tcBorders>
              <w:top w:val="single" w:sz="4" w:space="0" w:color="auto"/>
              <w:left w:val="single" w:sz="4" w:space="0" w:color="000000"/>
              <w:bottom w:val="single" w:sz="4" w:space="0" w:color="auto"/>
              <w:right w:val="single" w:sz="4" w:space="0" w:color="000000"/>
            </w:tcBorders>
          </w:tcPr>
          <w:p w14:paraId="2E5937C1" w14:textId="77777777" w:rsidR="00990C66" w:rsidRPr="000B454D" w:rsidRDefault="00990C66" w:rsidP="000B454D">
            <w:pPr>
              <w:jc w:val="center"/>
              <w:rPr>
                <w:rFonts w:eastAsia="Times New Roman" w:cs="Times New Roman"/>
                <w:sz w:val="24"/>
                <w:szCs w:val="24"/>
              </w:rPr>
            </w:pPr>
            <w:r w:rsidRPr="000B454D">
              <w:rPr>
                <w:rFonts w:eastAsia="Times New Roman" w:cs="Times New Roman"/>
                <w:sz w:val="24"/>
                <w:szCs w:val="24"/>
              </w:rPr>
              <w:t>5.9</w:t>
            </w:r>
          </w:p>
        </w:tc>
        <w:tc>
          <w:tcPr>
            <w:tcW w:w="899" w:type="pct"/>
            <w:gridSpan w:val="2"/>
            <w:tcBorders>
              <w:top w:val="single" w:sz="4" w:space="0" w:color="000000"/>
              <w:left w:val="single" w:sz="4" w:space="0" w:color="000000"/>
              <w:bottom w:val="single" w:sz="4" w:space="0" w:color="000000"/>
              <w:right w:val="single" w:sz="4" w:space="0" w:color="000000"/>
            </w:tcBorders>
          </w:tcPr>
          <w:p w14:paraId="2FBCC36D" w14:textId="77777777" w:rsidR="00990C66" w:rsidRPr="000B454D" w:rsidRDefault="00990C66" w:rsidP="000B454D">
            <w:pPr>
              <w:rPr>
                <w:rFonts w:eastAsia="Times New Roman" w:cs="Times New Roman"/>
                <w:sz w:val="24"/>
                <w:szCs w:val="24"/>
              </w:rPr>
            </w:pPr>
            <w:r w:rsidRPr="000B454D">
              <w:rPr>
                <w:rFonts w:eastAsia="Times New Roman" w:cs="Times New Roman"/>
                <w:sz w:val="24"/>
                <w:szCs w:val="24"/>
              </w:rPr>
              <w:t>Показатель 9</w:t>
            </w:r>
          </w:p>
          <w:p w14:paraId="77A1FE0B" w14:textId="77777777" w:rsidR="00990C66" w:rsidRPr="000B454D" w:rsidRDefault="00990C66" w:rsidP="000B454D">
            <w:pPr>
              <w:rPr>
                <w:rFonts w:eastAsia="Times New Roman" w:cs="Times New Roman"/>
                <w:i/>
                <w:sz w:val="24"/>
                <w:szCs w:val="24"/>
              </w:rPr>
            </w:pPr>
            <w:r w:rsidRPr="000B454D">
              <w:rPr>
                <w:rFonts w:cs="Times New Roman"/>
                <w:sz w:val="24"/>
                <w:szCs w:val="24"/>
              </w:rPr>
              <w:t>Количество муниципальных учреждений культуры Московской области, по которым осуществлено развитие материально-технической базы (в части увеличения стоимости основных средств)</w:t>
            </w:r>
          </w:p>
        </w:tc>
        <w:tc>
          <w:tcPr>
            <w:tcW w:w="513" w:type="pct"/>
            <w:tcBorders>
              <w:top w:val="single" w:sz="4" w:space="0" w:color="auto"/>
              <w:left w:val="single" w:sz="4" w:space="0" w:color="000000"/>
              <w:bottom w:val="single" w:sz="4" w:space="0" w:color="auto"/>
              <w:right w:val="single" w:sz="4" w:space="0" w:color="000000"/>
            </w:tcBorders>
          </w:tcPr>
          <w:p w14:paraId="1C9BD6D9" w14:textId="77777777" w:rsidR="00990C66" w:rsidRPr="000B454D" w:rsidRDefault="00990C66" w:rsidP="000B454D">
            <w:pPr>
              <w:jc w:val="center"/>
              <w:rPr>
                <w:rFonts w:eastAsia="Times New Roman" w:cs="Times New Roman"/>
                <w:sz w:val="24"/>
                <w:szCs w:val="24"/>
              </w:rPr>
            </w:pPr>
            <w:r w:rsidRPr="000B454D">
              <w:rPr>
                <w:rFonts w:cs="Times New Roman"/>
                <w:sz w:val="24"/>
                <w:szCs w:val="24"/>
              </w:rPr>
              <w:t>Обращение Губернатора Московской области</w:t>
            </w:r>
          </w:p>
        </w:tc>
        <w:tc>
          <w:tcPr>
            <w:tcW w:w="425" w:type="pct"/>
            <w:tcBorders>
              <w:top w:val="single" w:sz="4" w:space="0" w:color="auto"/>
              <w:left w:val="single" w:sz="4" w:space="0" w:color="000000"/>
              <w:bottom w:val="single" w:sz="4" w:space="0" w:color="auto"/>
              <w:right w:val="single" w:sz="4" w:space="0" w:color="000000"/>
            </w:tcBorders>
          </w:tcPr>
          <w:p w14:paraId="218DF736" w14:textId="77777777" w:rsidR="00990C66" w:rsidRPr="000B454D" w:rsidRDefault="00990C66" w:rsidP="000B454D">
            <w:pPr>
              <w:jc w:val="center"/>
              <w:rPr>
                <w:rFonts w:eastAsia="Times New Roman" w:cs="Times New Roman"/>
                <w:sz w:val="24"/>
                <w:szCs w:val="24"/>
              </w:rPr>
            </w:pPr>
            <w:r w:rsidRPr="000B454D">
              <w:rPr>
                <w:rFonts w:cs="Times New Roman"/>
                <w:sz w:val="24"/>
                <w:szCs w:val="24"/>
              </w:rPr>
              <w:t>единица</w:t>
            </w:r>
          </w:p>
        </w:tc>
        <w:tc>
          <w:tcPr>
            <w:tcW w:w="379" w:type="pct"/>
            <w:tcBorders>
              <w:top w:val="single" w:sz="4" w:space="0" w:color="000000"/>
              <w:left w:val="single" w:sz="4" w:space="0" w:color="000000"/>
              <w:bottom w:val="single" w:sz="4" w:space="0" w:color="000000"/>
              <w:right w:val="single" w:sz="4" w:space="0" w:color="000000"/>
            </w:tcBorders>
          </w:tcPr>
          <w:p w14:paraId="5E5184D1" w14:textId="77777777" w:rsidR="00990C66" w:rsidRPr="000B454D" w:rsidRDefault="00990C66" w:rsidP="000B454D">
            <w:pPr>
              <w:jc w:val="center"/>
              <w:rPr>
                <w:rFonts w:eastAsia="Times New Roman" w:cs="Times New Roman"/>
                <w:sz w:val="24"/>
                <w:szCs w:val="24"/>
              </w:rPr>
            </w:pPr>
            <w:r w:rsidRPr="000B454D">
              <w:rPr>
                <w:rFonts w:eastAsia="Times New Roman" w:cs="Times New Roman"/>
                <w:sz w:val="24"/>
                <w:szCs w:val="24"/>
              </w:rPr>
              <w:t>-</w:t>
            </w:r>
          </w:p>
        </w:tc>
        <w:tc>
          <w:tcPr>
            <w:tcW w:w="331" w:type="pct"/>
            <w:tcBorders>
              <w:top w:val="single" w:sz="4" w:space="0" w:color="000000"/>
              <w:left w:val="single" w:sz="4" w:space="0" w:color="000000"/>
              <w:bottom w:val="single" w:sz="4" w:space="0" w:color="000000"/>
              <w:right w:val="single" w:sz="4" w:space="0" w:color="000000"/>
            </w:tcBorders>
          </w:tcPr>
          <w:p w14:paraId="78613A96" w14:textId="77777777" w:rsidR="00990C66" w:rsidRPr="000B454D" w:rsidRDefault="00990C66" w:rsidP="000B454D">
            <w:pPr>
              <w:jc w:val="center"/>
              <w:rPr>
                <w:rFonts w:eastAsia="Times New Roman" w:cs="Times New Roman"/>
                <w:sz w:val="24"/>
                <w:szCs w:val="24"/>
              </w:rPr>
            </w:pPr>
            <w:r w:rsidRPr="000B454D">
              <w:rPr>
                <w:rFonts w:eastAsia="Times New Roman" w:cs="Times New Roman"/>
                <w:sz w:val="24"/>
                <w:szCs w:val="24"/>
              </w:rPr>
              <w:t>0</w:t>
            </w:r>
          </w:p>
        </w:tc>
        <w:tc>
          <w:tcPr>
            <w:tcW w:w="330" w:type="pct"/>
            <w:tcBorders>
              <w:top w:val="single" w:sz="4" w:space="0" w:color="000000"/>
              <w:left w:val="single" w:sz="4" w:space="0" w:color="000000"/>
              <w:bottom w:val="single" w:sz="4" w:space="0" w:color="000000"/>
              <w:right w:val="single" w:sz="4" w:space="0" w:color="000000"/>
            </w:tcBorders>
          </w:tcPr>
          <w:p w14:paraId="45118594" w14:textId="77777777" w:rsidR="00990C66" w:rsidRPr="000B454D" w:rsidRDefault="00990C66" w:rsidP="000B454D">
            <w:pPr>
              <w:jc w:val="center"/>
              <w:rPr>
                <w:rFonts w:eastAsia="Times New Roman" w:cs="Times New Roman"/>
                <w:sz w:val="24"/>
                <w:szCs w:val="24"/>
              </w:rPr>
            </w:pPr>
            <w:r w:rsidRPr="000B454D">
              <w:rPr>
                <w:rFonts w:eastAsia="Times New Roman" w:cs="Times New Roman"/>
                <w:sz w:val="24"/>
                <w:szCs w:val="24"/>
              </w:rPr>
              <w:t>0</w:t>
            </w:r>
          </w:p>
        </w:tc>
        <w:tc>
          <w:tcPr>
            <w:tcW w:w="330" w:type="pct"/>
            <w:tcBorders>
              <w:top w:val="single" w:sz="4" w:space="0" w:color="000000"/>
              <w:left w:val="single" w:sz="4" w:space="0" w:color="000000"/>
              <w:bottom w:val="single" w:sz="4" w:space="0" w:color="000000"/>
              <w:right w:val="single" w:sz="4" w:space="0" w:color="000000"/>
            </w:tcBorders>
          </w:tcPr>
          <w:p w14:paraId="4C3E469F" w14:textId="77777777" w:rsidR="00990C66" w:rsidRPr="000B454D" w:rsidRDefault="00990C66" w:rsidP="000B454D">
            <w:pPr>
              <w:jc w:val="center"/>
              <w:rPr>
                <w:rFonts w:eastAsia="Times New Roman" w:cs="Times New Roman"/>
                <w:sz w:val="24"/>
                <w:szCs w:val="24"/>
              </w:rPr>
            </w:pPr>
            <w:r w:rsidRPr="000B454D">
              <w:rPr>
                <w:rFonts w:eastAsia="Times New Roman" w:cs="Times New Roman"/>
                <w:sz w:val="24"/>
                <w:szCs w:val="24"/>
              </w:rPr>
              <w:t>0</w:t>
            </w:r>
          </w:p>
        </w:tc>
        <w:tc>
          <w:tcPr>
            <w:tcW w:w="330" w:type="pct"/>
            <w:tcBorders>
              <w:top w:val="single" w:sz="4" w:space="0" w:color="000000"/>
              <w:left w:val="single" w:sz="4" w:space="0" w:color="000000"/>
              <w:bottom w:val="single" w:sz="4" w:space="0" w:color="000000"/>
              <w:right w:val="single" w:sz="4" w:space="0" w:color="000000"/>
            </w:tcBorders>
          </w:tcPr>
          <w:p w14:paraId="0C282306" w14:textId="77777777" w:rsidR="00990C66" w:rsidRPr="000B454D" w:rsidRDefault="00990C66" w:rsidP="000B454D">
            <w:pPr>
              <w:jc w:val="center"/>
              <w:rPr>
                <w:rFonts w:eastAsia="Times New Roman" w:cs="Times New Roman"/>
                <w:sz w:val="24"/>
                <w:szCs w:val="24"/>
              </w:rPr>
            </w:pPr>
            <w:r w:rsidRPr="000B454D">
              <w:rPr>
                <w:rFonts w:eastAsia="Times New Roman" w:cs="Times New Roman"/>
                <w:sz w:val="24"/>
                <w:szCs w:val="24"/>
              </w:rPr>
              <w:t>0</w:t>
            </w:r>
          </w:p>
        </w:tc>
        <w:tc>
          <w:tcPr>
            <w:tcW w:w="330" w:type="pct"/>
            <w:tcBorders>
              <w:top w:val="single" w:sz="4" w:space="0" w:color="000000"/>
              <w:left w:val="single" w:sz="4" w:space="0" w:color="000000"/>
              <w:bottom w:val="single" w:sz="4" w:space="0" w:color="000000"/>
              <w:right w:val="single" w:sz="4" w:space="0" w:color="000000"/>
            </w:tcBorders>
          </w:tcPr>
          <w:p w14:paraId="7AD447D0" w14:textId="77777777" w:rsidR="00990C66" w:rsidRPr="000B454D" w:rsidRDefault="00990C66" w:rsidP="000B454D">
            <w:pPr>
              <w:jc w:val="center"/>
              <w:rPr>
                <w:rFonts w:eastAsia="Times New Roman" w:cs="Times New Roman"/>
                <w:sz w:val="24"/>
                <w:szCs w:val="24"/>
              </w:rPr>
            </w:pPr>
            <w:r w:rsidRPr="000B454D">
              <w:rPr>
                <w:rFonts w:eastAsia="Times New Roman" w:cs="Times New Roman"/>
                <w:sz w:val="24"/>
                <w:szCs w:val="24"/>
              </w:rPr>
              <w:t>0</w:t>
            </w:r>
          </w:p>
        </w:tc>
        <w:tc>
          <w:tcPr>
            <w:tcW w:w="943" w:type="pct"/>
            <w:tcBorders>
              <w:top w:val="single" w:sz="4" w:space="0" w:color="auto"/>
              <w:left w:val="single" w:sz="4" w:space="0" w:color="000000"/>
              <w:bottom w:val="single" w:sz="4" w:space="0" w:color="auto"/>
              <w:right w:val="single" w:sz="4" w:space="0" w:color="000000"/>
            </w:tcBorders>
          </w:tcPr>
          <w:p w14:paraId="3CD3DDF7" w14:textId="77777777" w:rsidR="00990C66" w:rsidRPr="000B454D" w:rsidRDefault="00990C66" w:rsidP="000B454D">
            <w:pPr>
              <w:rPr>
                <w:rFonts w:cs="Times New Roman"/>
                <w:sz w:val="24"/>
                <w:szCs w:val="24"/>
              </w:rPr>
            </w:pPr>
          </w:p>
        </w:tc>
      </w:tr>
      <w:tr w:rsidR="00BF1F89" w:rsidRPr="000B454D" w14:paraId="1A3329A7" w14:textId="77777777" w:rsidTr="000B454D">
        <w:trPr>
          <w:trHeight w:val="343"/>
        </w:trPr>
        <w:tc>
          <w:tcPr>
            <w:tcW w:w="187" w:type="pct"/>
            <w:tcBorders>
              <w:top w:val="single" w:sz="4" w:space="0" w:color="auto"/>
              <w:left w:val="single" w:sz="4" w:space="0" w:color="000000"/>
              <w:bottom w:val="single" w:sz="4" w:space="0" w:color="auto"/>
              <w:right w:val="single" w:sz="4" w:space="0" w:color="000000"/>
            </w:tcBorders>
          </w:tcPr>
          <w:p w14:paraId="70A116F4" w14:textId="77777777" w:rsidR="00BF1F89" w:rsidRPr="000B454D" w:rsidRDefault="003D55F5" w:rsidP="000B454D">
            <w:pPr>
              <w:jc w:val="center"/>
              <w:rPr>
                <w:rFonts w:eastAsia="Times New Roman" w:cs="Times New Roman"/>
                <w:sz w:val="24"/>
                <w:szCs w:val="24"/>
              </w:rPr>
            </w:pPr>
            <w:r w:rsidRPr="000B454D">
              <w:rPr>
                <w:rFonts w:eastAsia="Times New Roman" w:cs="Times New Roman"/>
                <w:sz w:val="24"/>
                <w:szCs w:val="24"/>
              </w:rPr>
              <w:t>7</w:t>
            </w:r>
          </w:p>
        </w:tc>
        <w:tc>
          <w:tcPr>
            <w:tcW w:w="4813" w:type="pct"/>
            <w:gridSpan w:val="11"/>
            <w:tcBorders>
              <w:top w:val="single" w:sz="4" w:space="0" w:color="000000"/>
              <w:left w:val="single" w:sz="4" w:space="0" w:color="000000"/>
              <w:bottom w:val="single" w:sz="4" w:space="0" w:color="000000"/>
              <w:right w:val="single" w:sz="4" w:space="0" w:color="000000"/>
            </w:tcBorders>
          </w:tcPr>
          <w:p w14:paraId="6EFA7A4F" w14:textId="77777777" w:rsidR="00BF1F89" w:rsidRPr="000B454D" w:rsidRDefault="00951AE5" w:rsidP="000B454D">
            <w:pPr>
              <w:jc w:val="center"/>
              <w:rPr>
                <w:rFonts w:cs="Times New Roman"/>
                <w:sz w:val="24"/>
                <w:szCs w:val="24"/>
              </w:rPr>
            </w:pPr>
            <w:r w:rsidRPr="000B454D">
              <w:rPr>
                <w:rFonts w:cs="Times New Roman"/>
                <w:sz w:val="24"/>
                <w:szCs w:val="24"/>
              </w:rPr>
              <w:t xml:space="preserve">Подпрограмма </w:t>
            </w:r>
            <w:r w:rsidR="001F5917" w:rsidRPr="000B454D">
              <w:rPr>
                <w:rFonts w:cs="Times New Roman"/>
                <w:sz w:val="24"/>
                <w:szCs w:val="24"/>
                <w:lang w:val="en-US"/>
              </w:rPr>
              <w:t>VII</w:t>
            </w:r>
            <w:r w:rsidR="00BF1F89" w:rsidRPr="000B454D">
              <w:rPr>
                <w:rFonts w:cs="Times New Roman"/>
                <w:sz w:val="24"/>
                <w:szCs w:val="24"/>
              </w:rPr>
              <w:t xml:space="preserve"> «Развитие архивного дела»</w:t>
            </w:r>
          </w:p>
        </w:tc>
      </w:tr>
      <w:tr w:rsidR="00B81C56" w:rsidRPr="000B454D" w14:paraId="082F2F29" w14:textId="77777777" w:rsidTr="000B454D">
        <w:trPr>
          <w:trHeight w:val="343"/>
        </w:trPr>
        <w:tc>
          <w:tcPr>
            <w:tcW w:w="187" w:type="pct"/>
            <w:tcBorders>
              <w:top w:val="single" w:sz="4" w:space="0" w:color="auto"/>
              <w:left w:val="single" w:sz="4" w:space="0" w:color="000000"/>
              <w:bottom w:val="single" w:sz="4" w:space="0" w:color="auto"/>
              <w:right w:val="single" w:sz="4" w:space="0" w:color="000000"/>
            </w:tcBorders>
          </w:tcPr>
          <w:p w14:paraId="37D1B65F" w14:textId="77777777" w:rsidR="00B81C56" w:rsidRPr="000B454D" w:rsidRDefault="00B81C56" w:rsidP="000B454D">
            <w:pPr>
              <w:jc w:val="center"/>
              <w:rPr>
                <w:rFonts w:eastAsia="Times New Roman" w:cs="Times New Roman"/>
                <w:sz w:val="24"/>
                <w:szCs w:val="24"/>
              </w:rPr>
            </w:pPr>
            <w:r w:rsidRPr="000B454D">
              <w:rPr>
                <w:rFonts w:eastAsia="Times New Roman" w:cs="Times New Roman"/>
                <w:sz w:val="24"/>
                <w:szCs w:val="24"/>
              </w:rPr>
              <w:t>7.1</w:t>
            </w:r>
          </w:p>
        </w:tc>
        <w:tc>
          <w:tcPr>
            <w:tcW w:w="899" w:type="pct"/>
            <w:gridSpan w:val="2"/>
            <w:tcBorders>
              <w:top w:val="single" w:sz="4" w:space="0" w:color="000000"/>
              <w:left w:val="single" w:sz="4" w:space="0" w:color="000000"/>
              <w:bottom w:val="single" w:sz="4" w:space="0" w:color="000000"/>
              <w:right w:val="single" w:sz="4" w:space="0" w:color="000000"/>
            </w:tcBorders>
          </w:tcPr>
          <w:p w14:paraId="034E3807" w14:textId="77777777" w:rsidR="00B81C56" w:rsidRPr="000B454D" w:rsidRDefault="00B81C56" w:rsidP="000B454D">
            <w:pPr>
              <w:rPr>
                <w:rFonts w:eastAsia="Times New Roman" w:cs="Times New Roman"/>
                <w:i/>
                <w:sz w:val="24"/>
                <w:szCs w:val="24"/>
              </w:rPr>
            </w:pPr>
            <w:r w:rsidRPr="000B454D">
              <w:rPr>
                <w:rFonts w:eastAsia="Times New Roman" w:cs="Times New Roman"/>
                <w:i/>
                <w:sz w:val="24"/>
                <w:szCs w:val="24"/>
              </w:rPr>
              <w:t>Показатель 1</w:t>
            </w:r>
          </w:p>
          <w:p w14:paraId="6AC80C07" w14:textId="77777777" w:rsidR="00B81C56" w:rsidRPr="000B454D" w:rsidRDefault="00B81C56" w:rsidP="000B454D">
            <w:pPr>
              <w:rPr>
                <w:rFonts w:eastAsia="Times New Roman" w:cs="Times New Roman"/>
                <w:i/>
                <w:sz w:val="24"/>
                <w:szCs w:val="24"/>
              </w:rPr>
            </w:pPr>
            <w:r w:rsidRPr="000B454D">
              <w:rPr>
                <w:rFonts w:cs="Times New Roman"/>
                <w:sz w:val="24"/>
                <w:szCs w:val="24"/>
              </w:rPr>
              <w:t>Доля архивных документов, хранящихся в муниципальном архиве в нормативных условиях, обеспечивающих их постоянное (вечное) и долговременное хранение, в общем количестве документов в муниципальном архиве</w:t>
            </w:r>
          </w:p>
        </w:tc>
        <w:tc>
          <w:tcPr>
            <w:tcW w:w="513" w:type="pct"/>
            <w:tcBorders>
              <w:top w:val="single" w:sz="4" w:space="0" w:color="auto"/>
              <w:left w:val="single" w:sz="4" w:space="0" w:color="000000"/>
              <w:bottom w:val="single" w:sz="4" w:space="0" w:color="auto"/>
              <w:right w:val="single" w:sz="4" w:space="0" w:color="000000"/>
            </w:tcBorders>
          </w:tcPr>
          <w:p w14:paraId="17825E2F" w14:textId="77777777" w:rsidR="00B81C56" w:rsidRPr="000B454D" w:rsidRDefault="00B81C56" w:rsidP="000B454D">
            <w:pPr>
              <w:jc w:val="center"/>
              <w:rPr>
                <w:rFonts w:cs="Times New Roman"/>
                <w:sz w:val="24"/>
                <w:szCs w:val="24"/>
              </w:rPr>
            </w:pPr>
            <w:r w:rsidRPr="000B454D">
              <w:rPr>
                <w:rFonts w:cs="Times New Roman"/>
                <w:sz w:val="24"/>
                <w:szCs w:val="24"/>
              </w:rPr>
              <w:t>Отраслевой показатель</w:t>
            </w:r>
          </w:p>
          <w:p w14:paraId="7F64025E" w14:textId="77777777" w:rsidR="00B81C56" w:rsidRPr="000B454D" w:rsidRDefault="00B81C56" w:rsidP="000B454D">
            <w:pPr>
              <w:jc w:val="center"/>
              <w:rPr>
                <w:rFonts w:eastAsia="Times New Roman" w:cs="Times New Roman"/>
                <w:sz w:val="24"/>
                <w:szCs w:val="24"/>
              </w:rPr>
            </w:pPr>
          </w:p>
        </w:tc>
        <w:tc>
          <w:tcPr>
            <w:tcW w:w="425" w:type="pct"/>
            <w:tcBorders>
              <w:top w:val="single" w:sz="4" w:space="0" w:color="auto"/>
              <w:left w:val="single" w:sz="4" w:space="0" w:color="000000"/>
              <w:bottom w:val="single" w:sz="4" w:space="0" w:color="auto"/>
              <w:right w:val="single" w:sz="4" w:space="0" w:color="000000"/>
            </w:tcBorders>
          </w:tcPr>
          <w:p w14:paraId="3ABBD36C" w14:textId="77777777" w:rsidR="00B81C56" w:rsidRPr="000B454D" w:rsidRDefault="00B81C56" w:rsidP="000B454D">
            <w:pPr>
              <w:jc w:val="center"/>
              <w:rPr>
                <w:rFonts w:cs="Times New Roman"/>
                <w:sz w:val="24"/>
                <w:szCs w:val="24"/>
              </w:rPr>
            </w:pPr>
            <w:r w:rsidRPr="000B454D">
              <w:rPr>
                <w:rFonts w:cs="Times New Roman"/>
                <w:sz w:val="24"/>
                <w:szCs w:val="24"/>
              </w:rPr>
              <w:t>процент</w:t>
            </w:r>
          </w:p>
          <w:p w14:paraId="52AAB910" w14:textId="77777777" w:rsidR="00B81C56" w:rsidRPr="000B454D" w:rsidRDefault="00B81C56" w:rsidP="000B454D">
            <w:pPr>
              <w:jc w:val="center"/>
              <w:rPr>
                <w:rFonts w:eastAsia="Times New Roman" w:cs="Times New Roman"/>
                <w:sz w:val="24"/>
                <w:szCs w:val="24"/>
              </w:rPr>
            </w:pPr>
          </w:p>
        </w:tc>
        <w:tc>
          <w:tcPr>
            <w:tcW w:w="379" w:type="pct"/>
            <w:tcBorders>
              <w:top w:val="single" w:sz="4" w:space="0" w:color="000000"/>
              <w:left w:val="single" w:sz="4" w:space="0" w:color="000000"/>
              <w:bottom w:val="single" w:sz="4" w:space="0" w:color="000000"/>
              <w:right w:val="single" w:sz="4" w:space="0" w:color="000000"/>
            </w:tcBorders>
          </w:tcPr>
          <w:p w14:paraId="7A8A8B0D" w14:textId="77777777" w:rsidR="00B81C56" w:rsidRPr="000B454D" w:rsidRDefault="00B81C56" w:rsidP="000B454D">
            <w:pPr>
              <w:jc w:val="center"/>
              <w:rPr>
                <w:rFonts w:eastAsia="Times New Roman" w:cs="Times New Roman"/>
                <w:sz w:val="24"/>
                <w:szCs w:val="24"/>
              </w:rPr>
            </w:pPr>
            <w:r w:rsidRPr="000B454D">
              <w:rPr>
                <w:rFonts w:eastAsia="Times New Roman" w:cs="Times New Roman"/>
                <w:sz w:val="24"/>
                <w:szCs w:val="24"/>
              </w:rPr>
              <w:t>-</w:t>
            </w:r>
          </w:p>
        </w:tc>
        <w:tc>
          <w:tcPr>
            <w:tcW w:w="331" w:type="pct"/>
            <w:tcBorders>
              <w:top w:val="single" w:sz="4" w:space="0" w:color="000000"/>
              <w:left w:val="single" w:sz="4" w:space="0" w:color="000000"/>
              <w:bottom w:val="single" w:sz="4" w:space="0" w:color="000000"/>
              <w:right w:val="single" w:sz="4" w:space="0" w:color="000000"/>
            </w:tcBorders>
          </w:tcPr>
          <w:p w14:paraId="300575AC" w14:textId="6FB8D6DF" w:rsidR="00B81C56" w:rsidRPr="000B454D" w:rsidRDefault="00FF5CDF" w:rsidP="000B454D">
            <w:pPr>
              <w:jc w:val="center"/>
              <w:rPr>
                <w:rFonts w:eastAsia="Times New Roman" w:cs="Times New Roman"/>
                <w:b/>
                <w:bCs/>
                <w:sz w:val="24"/>
                <w:szCs w:val="24"/>
                <w:lang w:val="en-US"/>
              </w:rPr>
            </w:pPr>
            <w:r w:rsidRPr="000B454D">
              <w:rPr>
                <w:rFonts w:eastAsia="Times New Roman" w:cs="Times New Roman"/>
                <w:b/>
                <w:bCs/>
                <w:sz w:val="24"/>
                <w:szCs w:val="24"/>
                <w:lang w:val="en-US"/>
              </w:rPr>
              <w:t>75</w:t>
            </w:r>
          </w:p>
        </w:tc>
        <w:tc>
          <w:tcPr>
            <w:tcW w:w="330" w:type="pct"/>
            <w:tcBorders>
              <w:top w:val="single" w:sz="4" w:space="0" w:color="000000"/>
              <w:left w:val="single" w:sz="4" w:space="0" w:color="000000"/>
              <w:bottom w:val="single" w:sz="4" w:space="0" w:color="000000"/>
              <w:right w:val="single" w:sz="4" w:space="0" w:color="000000"/>
            </w:tcBorders>
          </w:tcPr>
          <w:p w14:paraId="5C801C60" w14:textId="77777777" w:rsidR="00B81C56" w:rsidRPr="000B454D" w:rsidRDefault="00B81C56" w:rsidP="000B454D">
            <w:pPr>
              <w:jc w:val="center"/>
              <w:rPr>
                <w:rFonts w:eastAsia="Times New Roman" w:cs="Times New Roman"/>
                <w:sz w:val="24"/>
                <w:szCs w:val="24"/>
              </w:rPr>
            </w:pPr>
            <w:r w:rsidRPr="000B454D">
              <w:rPr>
                <w:rFonts w:eastAsia="Times New Roman" w:cs="Times New Roman"/>
                <w:sz w:val="24"/>
                <w:szCs w:val="24"/>
              </w:rPr>
              <w:t>0</w:t>
            </w:r>
          </w:p>
        </w:tc>
        <w:tc>
          <w:tcPr>
            <w:tcW w:w="330" w:type="pct"/>
            <w:tcBorders>
              <w:top w:val="single" w:sz="4" w:space="0" w:color="000000"/>
              <w:left w:val="single" w:sz="4" w:space="0" w:color="000000"/>
              <w:bottom w:val="single" w:sz="4" w:space="0" w:color="000000"/>
              <w:right w:val="single" w:sz="4" w:space="0" w:color="000000"/>
            </w:tcBorders>
          </w:tcPr>
          <w:p w14:paraId="39CD875C" w14:textId="77777777" w:rsidR="00B81C56" w:rsidRPr="000B454D" w:rsidRDefault="00B81C56" w:rsidP="000B454D">
            <w:pPr>
              <w:jc w:val="center"/>
              <w:rPr>
                <w:rFonts w:eastAsia="Times New Roman" w:cs="Times New Roman"/>
                <w:sz w:val="24"/>
                <w:szCs w:val="24"/>
              </w:rPr>
            </w:pPr>
            <w:r w:rsidRPr="000B454D">
              <w:rPr>
                <w:rFonts w:eastAsia="Times New Roman" w:cs="Times New Roman"/>
                <w:sz w:val="24"/>
                <w:szCs w:val="24"/>
              </w:rPr>
              <w:t>0</w:t>
            </w:r>
          </w:p>
        </w:tc>
        <w:tc>
          <w:tcPr>
            <w:tcW w:w="330" w:type="pct"/>
            <w:tcBorders>
              <w:top w:val="single" w:sz="4" w:space="0" w:color="000000"/>
              <w:left w:val="single" w:sz="4" w:space="0" w:color="000000"/>
              <w:bottom w:val="single" w:sz="4" w:space="0" w:color="000000"/>
              <w:right w:val="single" w:sz="4" w:space="0" w:color="000000"/>
            </w:tcBorders>
          </w:tcPr>
          <w:p w14:paraId="1CCEB143" w14:textId="77777777" w:rsidR="00B81C56" w:rsidRPr="000B454D" w:rsidRDefault="00B81C56" w:rsidP="000B454D">
            <w:pPr>
              <w:jc w:val="center"/>
              <w:rPr>
                <w:rFonts w:eastAsia="Times New Roman" w:cs="Times New Roman"/>
                <w:sz w:val="24"/>
                <w:szCs w:val="24"/>
              </w:rPr>
            </w:pPr>
            <w:r w:rsidRPr="000B454D">
              <w:rPr>
                <w:rFonts w:eastAsia="Times New Roman" w:cs="Times New Roman"/>
                <w:sz w:val="24"/>
                <w:szCs w:val="24"/>
              </w:rPr>
              <w:t>0</w:t>
            </w:r>
          </w:p>
        </w:tc>
        <w:tc>
          <w:tcPr>
            <w:tcW w:w="330" w:type="pct"/>
            <w:tcBorders>
              <w:top w:val="single" w:sz="4" w:space="0" w:color="000000"/>
              <w:left w:val="single" w:sz="4" w:space="0" w:color="000000"/>
              <w:bottom w:val="single" w:sz="4" w:space="0" w:color="000000"/>
              <w:right w:val="single" w:sz="4" w:space="0" w:color="000000"/>
            </w:tcBorders>
          </w:tcPr>
          <w:p w14:paraId="40730CD7" w14:textId="77777777" w:rsidR="00B81C56" w:rsidRPr="000B454D" w:rsidRDefault="00B81C56" w:rsidP="000B454D">
            <w:pPr>
              <w:jc w:val="center"/>
              <w:rPr>
                <w:rFonts w:eastAsia="Times New Roman" w:cs="Times New Roman"/>
                <w:sz w:val="24"/>
                <w:szCs w:val="24"/>
              </w:rPr>
            </w:pPr>
            <w:r w:rsidRPr="000B454D">
              <w:rPr>
                <w:rFonts w:eastAsia="Times New Roman" w:cs="Times New Roman"/>
                <w:sz w:val="24"/>
                <w:szCs w:val="24"/>
              </w:rPr>
              <w:t>0</w:t>
            </w:r>
          </w:p>
        </w:tc>
        <w:tc>
          <w:tcPr>
            <w:tcW w:w="943" w:type="pct"/>
            <w:tcBorders>
              <w:top w:val="single" w:sz="4" w:space="0" w:color="auto"/>
              <w:left w:val="single" w:sz="4" w:space="0" w:color="000000"/>
              <w:bottom w:val="single" w:sz="4" w:space="0" w:color="auto"/>
              <w:right w:val="single" w:sz="4" w:space="0" w:color="000000"/>
            </w:tcBorders>
          </w:tcPr>
          <w:p w14:paraId="18C0621C" w14:textId="77777777" w:rsidR="00B81C56" w:rsidRPr="000B454D" w:rsidRDefault="00B81C56" w:rsidP="000B454D">
            <w:pPr>
              <w:rPr>
                <w:rFonts w:cs="Times New Roman"/>
                <w:sz w:val="24"/>
                <w:szCs w:val="24"/>
              </w:rPr>
            </w:pPr>
            <w:r w:rsidRPr="000B454D">
              <w:rPr>
                <w:rFonts w:cs="Times New Roman"/>
                <w:sz w:val="24"/>
                <w:szCs w:val="24"/>
              </w:rPr>
              <w:t>Основное мероприятие 01. Хранение, комплектование, учет и использование архивных документов в муниципальных архивах</w:t>
            </w:r>
          </w:p>
          <w:p w14:paraId="27808305" w14:textId="77777777" w:rsidR="00B81C56" w:rsidRPr="000B454D" w:rsidRDefault="00B81C56" w:rsidP="000B454D">
            <w:pPr>
              <w:rPr>
                <w:rFonts w:cs="Times New Roman"/>
                <w:sz w:val="24"/>
                <w:szCs w:val="24"/>
              </w:rPr>
            </w:pPr>
            <w:r w:rsidRPr="000B454D">
              <w:rPr>
                <w:rFonts w:cs="Times New Roman"/>
                <w:sz w:val="24"/>
                <w:szCs w:val="24"/>
              </w:rPr>
              <w:t xml:space="preserve">Основное мероприятие 02. Временное хранение, комплектование, учет и использование архивных документов, относящихся к собственности Московской области и </w:t>
            </w:r>
            <w:r w:rsidRPr="000B454D">
              <w:rPr>
                <w:rFonts w:cs="Times New Roman"/>
                <w:sz w:val="24"/>
                <w:szCs w:val="24"/>
              </w:rPr>
              <w:lastRenderedPageBreak/>
              <w:t>временно хранящихся в муниципальных архивах</w:t>
            </w:r>
          </w:p>
        </w:tc>
      </w:tr>
      <w:tr w:rsidR="00631797" w:rsidRPr="000B454D" w14:paraId="15270F61" w14:textId="77777777" w:rsidTr="000B454D">
        <w:trPr>
          <w:trHeight w:val="343"/>
        </w:trPr>
        <w:tc>
          <w:tcPr>
            <w:tcW w:w="187" w:type="pct"/>
            <w:tcBorders>
              <w:top w:val="single" w:sz="4" w:space="0" w:color="auto"/>
              <w:left w:val="single" w:sz="4" w:space="0" w:color="000000"/>
              <w:bottom w:val="single" w:sz="4" w:space="0" w:color="auto"/>
              <w:right w:val="single" w:sz="4" w:space="0" w:color="000000"/>
            </w:tcBorders>
          </w:tcPr>
          <w:p w14:paraId="1530F14B" w14:textId="77777777" w:rsidR="00631797" w:rsidRPr="000B454D" w:rsidRDefault="003D55F5" w:rsidP="000B454D">
            <w:pPr>
              <w:jc w:val="center"/>
              <w:rPr>
                <w:rFonts w:eastAsia="Times New Roman" w:cs="Times New Roman"/>
                <w:sz w:val="24"/>
                <w:szCs w:val="24"/>
              </w:rPr>
            </w:pPr>
            <w:r w:rsidRPr="000B454D">
              <w:rPr>
                <w:rFonts w:eastAsia="Times New Roman" w:cs="Times New Roman"/>
                <w:sz w:val="24"/>
                <w:szCs w:val="24"/>
              </w:rPr>
              <w:lastRenderedPageBreak/>
              <w:t>7</w:t>
            </w:r>
            <w:r w:rsidR="00394A76" w:rsidRPr="000B454D">
              <w:rPr>
                <w:rFonts w:eastAsia="Times New Roman" w:cs="Times New Roman"/>
                <w:sz w:val="24"/>
                <w:szCs w:val="24"/>
              </w:rPr>
              <w:t>.2</w:t>
            </w:r>
          </w:p>
        </w:tc>
        <w:tc>
          <w:tcPr>
            <w:tcW w:w="899" w:type="pct"/>
            <w:gridSpan w:val="2"/>
            <w:tcBorders>
              <w:top w:val="single" w:sz="4" w:space="0" w:color="000000"/>
              <w:left w:val="single" w:sz="4" w:space="0" w:color="000000"/>
              <w:bottom w:val="single" w:sz="4" w:space="0" w:color="000000"/>
              <w:right w:val="single" w:sz="4" w:space="0" w:color="000000"/>
            </w:tcBorders>
          </w:tcPr>
          <w:p w14:paraId="11A582F8" w14:textId="77777777" w:rsidR="00394A76" w:rsidRPr="000B454D" w:rsidRDefault="00394A76" w:rsidP="000B454D">
            <w:pPr>
              <w:rPr>
                <w:rFonts w:eastAsia="Times New Roman" w:cs="Times New Roman"/>
                <w:i/>
                <w:sz w:val="24"/>
                <w:szCs w:val="24"/>
              </w:rPr>
            </w:pPr>
            <w:r w:rsidRPr="000B454D">
              <w:rPr>
                <w:rFonts w:eastAsia="Times New Roman" w:cs="Times New Roman"/>
                <w:i/>
                <w:sz w:val="24"/>
                <w:szCs w:val="24"/>
              </w:rPr>
              <w:t>Показатель 2</w:t>
            </w:r>
          </w:p>
          <w:p w14:paraId="159E2AD4" w14:textId="77777777" w:rsidR="00394A76" w:rsidRPr="000B454D" w:rsidRDefault="00394A76" w:rsidP="000B454D">
            <w:pPr>
              <w:rPr>
                <w:rFonts w:cs="Times New Roman"/>
                <w:sz w:val="24"/>
                <w:szCs w:val="24"/>
              </w:rPr>
            </w:pPr>
            <w:r w:rsidRPr="000B454D">
              <w:rPr>
                <w:rFonts w:cs="Times New Roman"/>
                <w:sz w:val="24"/>
                <w:szCs w:val="24"/>
              </w:rPr>
              <w:t>Доля архивных фондов муниципального архива, внесенны</w:t>
            </w:r>
            <w:r w:rsidR="00DB70B6" w:rsidRPr="000B454D">
              <w:rPr>
                <w:rFonts w:cs="Times New Roman"/>
                <w:sz w:val="24"/>
                <w:szCs w:val="24"/>
              </w:rPr>
              <w:t>х в общеотраслевую базу данных «</w:t>
            </w:r>
            <w:r w:rsidRPr="000B454D">
              <w:rPr>
                <w:rFonts w:cs="Times New Roman"/>
                <w:sz w:val="24"/>
                <w:szCs w:val="24"/>
              </w:rPr>
              <w:t>Архивный фонд</w:t>
            </w:r>
            <w:r w:rsidR="00DB70B6" w:rsidRPr="000B454D">
              <w:rPr>
                <w:rFonts w:cs="Times New Roman"/>
                <w:sz w:val="24"/>
                <w:szCs w:val="24"/>
              </w:rPr>
              <w:t>»</w:t>
            </w:r>
            <w:r w:rsidRPr="000B454D">
              <w:rPr>
                <w:rFonts w:cs="Times New Roman"/>
                <w:sz w:val="24"/>
                <w:szCs w:val="24"/>
              </w:rPr>
              <w:t>, от общего количества архивных фондов, хранящихся в муниципальном архиве</w:t>
            </w:r>
          </w:p>
          <w:p w14:paraId="6FDDCC79" w14:textId="77777777" w:rsidR="00631797" w:rsidRPr="000B454D" w:rsidRDefault="00631797" w:rsidP="000B454D">
            <w:pPr>
              <w:rPr>
                <w:rFonts w:eastAsia="Times New Roman" w:cs="Times New Roman"/>
                <w:i/>
                <w:sz w:val="24"/>
                <w:szCs w:val="24"/>
              </w:rPr>
            </w:pPr>
          </w:p>
        </w:tc>
        <w:tc>
          <w:tcPr>
            <w:tcW w:w="513" w:type="pct"/>
            <w:tcBorders>
              <w:top w:val="single" w:sz="4" w:space="0" w:color="auto"/>
              <w:left w:val="single" w:sz="4" w:space="0" w:color="000000"/>
              <w:bottom w:val="single" w:sz="4" w:space="0" w:color="auto"/>
              <w:right w:val="single" w:sz="4" w:space="0" w:color="000000"/>
            </w:tcBorders>
          </w:tcPr>
          <w:p w14:paraId="2AFA2669" w14:textId="77777777" w:rsidR="00394A76" w:rsidRPr="000B454D" w:rsidRDefault="00394A76" w:rsidP="000B454D">
            <w:pPr>
              <w:jc w:val="center"/>
              <w:rPr>
                <w:rFonts w:cs="Times New Roman"/>
                <w:sz w:val="24"/>
                <w:szCs w:val="24"/>
              </w:rPr>
            </w:pPr>
            <w:r w:rsidRPr="000B454D">
              <w:rPr>
                <w:rFonts w:cs="Times New Roman"/>
                <w:sz w:val="24"/>
                <w:szCs w:val="24"/>
              </w:rPr>
              <w:t>Отраслевой показатель</w:t>
            </w:r>
          </w:p>
          <w:p w14:paraId="59A045B6" w14:textId="77777777" w:rsidR="00631797" w:rsidRPr="000B454D" w:rsidRDefault="00631797" w:rsidP="000B454D">
            <w:pPr>
              <w:jc w:val="center"/>
              <w:rPr>
                <w:rFonts w:eastAsia="Times New Roman" w:cs="Times New Roman"/>
                <w:sz w:val="24"/>
                <w:szCs w:val="24"/>
              </w:rPr>
            </w:pPr>
          </w:p>
        </w:tc>
        <w:tc>
          <w:tcPr>
            <w:tcW w:w="425" w:type="pct"/>
            <w:tcBorders>
              <w:top w:val="single" w:sz="4" w:space="0" w:color="auto"/>
              <w:left w:val="single" w:sz="4" w:space="0" w:color="000000"/>
              <w:bottom w:val="single" w:sz="4" w:space="0" w:color="auto"/>
              <w:right w:val="single" w:sz="4" w:space="0" w:color="000000"/>
            </w:tcBorders>
          </w:tcPr>
          <w:p w14:paraId="749F4077" w14:textId="77777777" w:rsidR="00394A76" w:rsidRPr="000B454D" w:rsidRDefault="00394A76" w:rsidP="000B454D">
            <w:pPr>
              <w:jc w:val="center"/>
              <w:rPr>
                <w:rFonts w:cs="Times New Roman"/>
                <w:sz w:val="24"/>
                <w:szCs w:val="24"/>
              </w:rPr>
            </w:pPr>
            <w:r w:rsidRPr="000B454D">
              <w:rPr>
                <w:rFonts w:cs="Times New Roman"/>
                <w:sz w:val="24"/>
                <w:szCs w:val="24"/>
              </w:rPr>
              <w:t>процент</w:t>
            </w:r>
          </w:p>
          <w:p w14:paraId="1C78FDE8" w14:textId="77777777" w:rsidR="00631797" w:rsidRPr="000B454D" w:rsidRDefault="00631797" w:rsidP="000B454D">
            <w:pPr>
              <w:jc w:val="center"/>
              <w:rPr>
                <w:rFonts w:eastAsia="Times New Roman" w:cs="Times New Roman"/>
                <w:sz w:val="24"/>
                <w:szCs w:val="24"/>
              </w:rPr>
            </w:pPr>
          </w:p>
        </w:tc>
        <w:tc>
          <w:tcPr>
            <w:tcW w:w="379" w:type="pct"/>
            <w:tcBorders>
              <w:top w:val="single" w:sz="4" w:space="0" w:color="000000"/>
              <w:left w:val="single" w:sz="4" w:space="0" w:color="000000"/>
              <w:bottom w:val="single" w:sz="4" w:space="0" w:color="000000"/>
              <w:right w:val="single" w:sz="4" w:space="0" w:color="000000"/>
            </w:tcBorders>
          </w:tcPr>
          <w:p w14:paraId="68B17DAD" w14:textId="77777777" w:rsidR="00631797" w:rsidRPr="000B454D" w:rsidRDefault="003A56FE" w:rsidP="000B454D">
            <w:pPr>
              <w:jc w:val="center"/>
              <w:rPr>
                <w:rFonts w:eastAsia="Times New Roman" w:cs="Times New Roman"/>
                <w:sz w:val="24"/>
                <w:szCs w:val="24"/>
              </w:rPr>
            </w:pPr>
            <w:r w:rsidRPr="000B454D">
              <w:rPr>
                <w:rFonts w:eastAsia="Times New Roman" w:cs="Times New Roman"/>
                <w:sz w:val="24"/>
                <w:szCs w:val="24"/>
              </w:rPr>
              <w:t>100</w:t>
            </w:r>
          </w:p>
        </w:tc>
        <w:tc>
          <w:tcPr>
            <w:tcW w:w="331" w:type="pct"/>
            <w:tcBorders>
              <w:top w:val="single" w:sz="4" w:space="0" w:color="000000"/>
              <w:left w:val="single" w:sz="4" w:space="0" w:color="000000"/>
              <w:bottom w:val="single" w:sz="4" w:space="0" w:color="000000"/>
              <w:right w:val="single" w:sz="4" w:space="0" w:color="000000"/>
            </w:tcBorders>
          </w:tcPr>
          <w:p w14:paraId="7C2F523A" w14:textId="77777777" w:rsidR="00631797" w:rsidRPr="000B454D" w:rsidRDefault="003A56FE" w:rsidP="000B454D">
            <w:pPr>
              <w:jc w:val="center"/>
              <w:rPr>
                <w:rFonts w:eastAsia="Times New Roman" w:cs="Times New Roman"/>
                <w:sz w:val="24"/>
                <w:szCs w:val="24"/>
              </w:rPr>
            </w:pPr>
            <w:r w:rsidRPr="000B454D">
              <w:rPr>
                <w:rFonts w:eastAsia="Times New Roman" w:cs="Times New Roman"/>
                <w:sz w:val="24"/>
                <w:szCs w:val="24"/>
              </w:rPr>
              <w:t>100</w:t>
            </w:r>
          </w:p>
        </w:tc>
        <w:tc>
          <w:tcPr>
            <w:tcW w:w="330" w:type="pct"/>
            <w:tcBorders>
              <w:top w:val="single" w:sz="4" w:space="0" w:color="000000"/>
              <w:left w:val="single" w:sz="4" w:space="0" w:color="000000"/>
              <w:bottom w:val="single" w:sz="4" w:space="0" w:color="000000"/>
              <w:right w:val="single" w:sz="4" w:space="0" w:color="000000"/>
            </w:tcBorders>
          </w:tcPr>
          <w:p w14:paraId="3E7268FE" w14:textId="77777777" w:rsidR="00631797" w:rsidRPr="000B454D" w:rsidRDefault="003A56FE" w:rsidP="000B454D">
            <w:pPr>
              <w:jc w:val="center"/>
              <w:rPr>
                <w:rFonts w:eastAsia="Times New Roman" w:cs="Times New Roman"/>
                <w:sz w:val="24"/>
                <w:szCs w:val="24"/>
              </w:rPr>
            </w:pPr>
            <w:r w:rsidRPr="000B454D">
              <w:rPr>
                <w:rFonts w:eastAsia="Times New Roman" w:cs="Times New Roman"/>
                <w:sz w:val="24"/>
                <w:szCs w:val="24"/>
              </w:rPr>
              <w:t>100</w:t>
            </w:r>
          </w:p>
        </w:tc>
        <w:tc>
          <w:tcPr>
            <w:tcW w:w="330" w:type="pct"/>
            <w:tcBorders>
              <w:top w:val="single" w:sz="4" w:space="0" w:color="000000"/>
              <w:left w:val="single" w:sz="4" w:space="0" w:color="000000"/>
              <w:bottom w:val="single" w:sz="4" w:space="0" w:color="000000"/>
              <w:right w:val="single" w:sz="4" w:space="0" w:color="000000"/>
            </w:tcBorders>
          </w:tcPr>
          <w:p w14:paraId="46329DBB" w14:textId="77777777" w:rsidR="00631797" w:rsidRPr="000B454D" w:rsidRDefault="003A56FE" w:rsidP="000B454D">
            <w:pPr>
              <w:jc w:val="center"/>
              <w:rPr>
                <w:rFonts w:eastAsia="Times New Roman" w:cs="Times New Roman"/>
                <w:sz w:val="24"/>
                <w:szCs w:val="24"/>
              </w:rPr>
            </w:pPr>
            <w:r w:rsidRPr="000B454D">
              <w:rPr>
                <w:rFonts w:eastAsia="Times New Roman" w:cs="Times New Roman"/>
                <w:sz w:val="24"/>
                <w:szCs w:val="24"/>
              </w:rPr>
              <w:t>100</w:t>
            </w:r>
          </w:p>
        </w:tc>
        <w:tc>
          <w:tcPr>
            <w:tcW w:w="330" w:type="pct"/>
            <w:tcBorders>
              <w:top w:val="single" w:sz="4" w:space="0" w:color="000000"/>
              <w:left w:val="single" w:sz="4" w:space="0" w:color="000000"/>
              <w:bottom w:val="single" w:sz="4" w:space="0" w:color="000000"/>
              <w:right w:val="single" w:sz="4" w:space="0" w:color="000000"/>
            </w:tcBorders>
          </w:tcPr>
          <w:p w14:paraId="1ED9F763" w14:textId="77777777" w:rsidR="00631797" w:rsidRPr="000B454D" w:rsidRDefault="003A56FE" w:rsidP="000B454D">
            <w:pPr>
              <w:jc w:val="center"/>
              <w:rPr>
                <w:rFonts w:eastAsia="Times New Roman" w:cs="Times New Roman"/>
                <w:sz w:val="24"/>
                <w:szCs w:val="24"/>
              </w:rPr>
            </w:pPr>
            <w:r w:rsidRPr="000B454D">
              <w:rPr>
                <w:rFonts w:eastAsia="Times New Roman" w:cs="Times New Roman"/>
                <w:sz w:val="24"/>
                <w:szCs w:val="24"/>
              </w:rPr>
              <w:t>100</w:t>
            </w:r>
          </w:p>
        </w:tc>
        <w:tc>
          <w:tcPr>
            <w:tcW w:w="330" w:type="pct"/>
            <w:tcBorders>
              <w:top w:val="single" w:sz="4" w:space="0" w:color="000000"/>
              <w:left w:val="single" w:sz="4" w:space="0" w:color="000000"/>
              <w:bottom w:val="single" w:sz="4" w:space="0" w:color="000000"/>
              <w:right w:val="single" w:sz="4" w:space="0" w:color="000000"/>
            </w:tcBorders>
          </w:tcPr>
          <w:p w14:paraId="2AF44C62" w14:textId="77777777" w:rsidR="00631797" w:rsidRPr="000B454D" w:rsidRDefault="003A56FE" w:rsidP="000B454D">
            <w:pPr>
              <w:jc w:val="center"/>
              <w:rPr>
                <w:rFonts w:eastAsia="Times New Roman" w:cs="Times New Roman"/>
                <w:sz w:val="24"/>
                <w:szCs w:val="24"/>
              </w:rPr>
            </w:pPr>
            <w:r w:rsidRPr="000B454D">
              <w:rPr>
                <w:rFonts w:eastAsia="Times New Roman" w:cs="Times New Roman"/>
                <w:sz w:val="24"/>
                <w:szCs w:val="24"/>
              </w:rPr>
              <w:t>100</w:t>
            </w:r>
          </w:p>
        </w:tc>
        <w:tc>
          <w:tcPr>
            <w:tcW w:w="943" w:type="pct"/>
            <w:tcBorders>
              <w:top w:val="single" w:sz="4" w:space="0" w:color="auto"/>
              <w:left w:val="single" w:sz="4" w:space="0" w:color="000000"/>
              <w:bottom w:val="single" w:sz="4" w:space="0" w:color="auto"/>
              <w:right w:val="single" w:sz="4" w:space="0" w:color="000000"/>
            </w:tcBorders>
          </w:tcPr>
          <w:p w14:paraId="79232703" w14:textId="77777777" w:rsidR="00631797" w:rsidRPr="000B454D" w:rsidRDefault="002A7EAF" w:rsidP="000B454D">
            <w:pPr>
              <w:rPr>
                <w:rFonts w:cs="Times New Roman"/>
                <w:sz w:val="24"/>
                <w:szCs w:val="24"/>
              </w:rPr>
            </w:pPr>
            <w:r w:rsidRPr="000B454D">
              <w:rPr>
                <w:rFonts w:cs="Times New Roman"/>
                <w:sz w:val="24"/>
                <w:szCs w:val="24"/>
              </w:rPr>
              <w:t>Основное мероприятие 01. Хранение, комплектование, учет и использование архивных документов в муниципальных архивах</w:t>
            </w:r>
          </w:p>
          <w:p w14:paraId="549C8F01" w14:textId="77777777" w:rsidR="002A7EAF" w:rsidRPr="000B454D" w:rsidRDefault="002A7EAF" w:rsidP="000B454D">
            <w:pPr>
              <w:rPr>
                <w:rFonts w:cs="Times New Roman"/>
                <w:sz w:val="24"/>
                <w:szCs w:val="24"/>
              </w:rPr>
            </w:pPr>
            <w:r w:rsidRPr="000B454D">
              <w:rPr>
                <w:rFonts w:cs="Times New Roman"/>
                <w:sz w:val="24"/>
                <w:szCs w:val="24"/>
              </w:rPr>
              <w:t>Основное мероприятие 02. Временное хранение, комплектование, учет и использование архивных документов, относящихся к собственности Московской области и временно хранящихся в муниципальных архивах</w:t>
            </w:r>
          </w:p>
        </w:tc>
      </w:tr>
      <w:tr w:rsidR="00B81C56" w:rsidRPr="000B454D" w14:paraId="32BDB1BA" w14:textId="77777777" w:rsidTr="000B454D">
        <w:trPr>
          <w:trHeight w:val="4111"/>
        </w:trPr>
        <w:tc>
          <w:tcPr>
            <w:tcW w:w="187" w:type="pct"/>
            <w:tcBorders>
              <w:top w:val="single" w:sz="4" w:space="0" w:color="auto"/>
              <w:left w:val="single" w:sz="4" w:space="0" w:color="000000"/>
              <w:bottom w:val="single" w:sz="4" w:space="0" w:color="auto"/>
              <w:right w:val="single" w:sz="4" w:space="0" w:color="000000"/>
            </w:tcBorders>
          </w:tcPr>
          <w:p w14:paraId="1685B2F0" w14:textId="77777777" w:rsidR="00B81C56" w:rsidRPr="000B454D" w:rsidRDefault="00B81C56" w:rsidP="000B454D">
            <w:pPr>
              <w:jc w:val="center"/>
              <w:rPr>
                <w:rFonts w:eastAsia="Times New Roman" w:cs="Times New Roman"/>
                <w:sz w:val="24"/>
                <w:szCs w:val="24"/>
              </w:rPr>
            </w:pPr>
            <w:r w:rsidRPr="000B454D">
              <w:rPr>
                <w:rFonts w:eastAsia="Times New Roman" w:cs="Times New Roman"/>
                <w:sz w:val="24"/>
                <w:szCs w:val="24"/>
              </w:rPr>
              <w:lastRenderedPageBreak/>
              <w:t>7.3</w:t>
            </w:r>
          </w:p>
        </w:tc>
        <w:tc>
          <w:tcPr>
            <w:tcW w:w="899" w:type="pct"/>
            <w:gridSpan w:val="2"/>
            <w:tcBorders>
              <w:top w:val="single" w:sz="4" w:space="0" w:color="000000"/>
              <w:left w:val="single" w:sz="4" w:space="0" w:color="000000"/>
              <w:bottom w:val="single" w:sz="4" w:space="0" w:color="000000"/>
              <w:right w:val="single" w:sz="4" w:space="0" w:color="000000"/>
            </w:tcBorders>
          </w:tcPr>
          <w:p w14:paraId="222E6B98" w14:textId="77777777" w:rsidR="00B81C56" w:rsidRPr="000B454D" w:rsidRDefault="00B81C56" w:rsidP="000B454D">
            <w:pPr>
              <w:rPr>
                <w:rFonts w:eastAsia="Times New Roman" w:cs="Times New Roman"/>
                <w:i/>
                <w:sz w:val="24"/>
                <w:szCs w:val="24"/>
              </w:rPr>
            </w:pPr>
            <w:r w:rsidRPr="000B454D">
              <w:rPr>
                <w:rFonts w:eastAsia="Times New Roman" w:cs="Times New Roman"/>
                <w:i/>
                <w:sz w:val="24"/>
                <w:szCs w:val="24"/>
              </w:rPr>
              <w:t>Показатель 3</w:t>
            </w:r>
          </w:p>
          <w:p w14:paraId="69E267DB" w14:textId="77777777" w:rsidR="00B81C56" w:rsidRPr="000B454D" w:rsidRDefault="00B81C56" w:rsidP="000B454D">
            <w:pPr>
              <w:rPr>
                <w:rFonts w:eastAsia="Times New Roman" w:cs="Times New Roman"/>
                <w:i/>
                <w:sz w:val="24"/>
                <w:szCs w:val="24"/>
              </w:rPr>
            </w:pPr>
            <w:r w:rsidRPr="000B454D">
              <w:rPr>
                <w:rFonts w:cs="Times New Roman"/>
                <w:sz w:val="24"/>
                <w:szCs w:val="24"/>
              </w:rPr>
              <w:t>Доля архивных документов, переведенных в электронно-цифровую форму, от общего количества документов, находящихся на хранении в муниципальном архиве муниципального образования</w:t>
            </w:r>
          </w:p>
        </w:tc>
        <w:tc>
          <w:tcPr>
            <w:tcW w:w="513" w:type="pct"/>
            <w:tcBorders>
              <w:top w:val="single" w:sz="4" w:space="0" w:color="auto"/>
              <w:left w:val="single" w:sz="4" w:space="0" w:color="000000"/>
              <w:bottom w:val="single" w:sz="4" w:space="0" w:color="auto"/>
              <w:right w:val="single" w:sz="4" w:space="0" w:color="000000"/>
            </w:tcBorders>
          </w:tcPr>
          <w:p w14:paraId="2DB71AE5" w14:textId="77777777" w:rsidR="00B81C56" w:rsidRPr="000B454D" w:rsidRDefault="00B81C56" w:rsidP="000B454D">
            <w:pPr>
              <w:jc w:val="center"/>
              <w:rPr>
                <w:rFonts w:cs="Times New Roman"/>
                <w:sz w:val="24"/>
                <w:szCs w:val="24"/>
              </w:rPr>
            </w:pPr>
            <w:r w:rsidRPr="000B454D">
              <w:rPr>
                <w:rFonts w:cs="Times New Roman"/>
                <w:sz w:val="24"/>
                <w:szCs w:val="24"/>
              </w:rPr>
              <w:t>Отраслевой показатель</w:t>
            </w:r>
          </w:p>
          <w:p w14:paraId="648F90F7" w14:textId="77777777" w:rsidR="00B81C56" w:rsidRPr="000B454D" w:rsidRDefault="00B81C56" w:rsidP="000B454D">
            <w:pPr>
              <w:jc w:val="center"/>
              <w:rPr>
                <w:rFonts w:eastAsia="Times New Roman" w:cs="Times New Roman"/>
                <w:sz w:val="24"/>
                <w:szCs w:val="24"/>
              </w:rPr>
            </w:pPr>
          </w:p>
        </w:tc>
        <w:tc>
          <w:tcPr>
            <w:tcW w:w="425" w:type="pct"/>
            <w:tcBorders>
              <w:top w:val="single" w:sz="4" w:space="0" w:color="auto"/>
              <w:left w:val="single" w:sz="4" w:space="0" w:color="000000"/>
              <w:bottom w:val="single" w:sz="4" w:space="0" w:color="auto"/>
              <w:right w:val="single" w:sz="4" w:space="0" w:color="000000"/>
            </w:tcBorders>
          </w:tcPr>
          <w:p w14:paraId="72B94266" w14:textId="77777777" w:rsidR="00B81C56" w:rsidRPr="000B454D" w:rsidRDefault="00B81C56" w:rsidP="000B454D">
            <w:pPr>
              <w:jc w:val="center"/>
              <w:rPr>
                <w:rFonts w:cs="Times New Roman"/>
                <w:sz w:val="24"/>
                <w:szCs w:val="24"/>
              </w:rPr>
            </w:pPr>
            <w:r w:rsidRPr="000B454D">
              <w:rPr>
                <w:rFonts w:cs="Times New Roman"/>
                <w:sz w:val="24"/>
                <w:szCs w:val="24"/>
              </w:rPr>
              <w:t>процент</w:t>
            </w:r>
          </w:p>
          <w:p w14:paraId="483527C2" w14:textId="77777777" w:rsidR="00B81C56" w:rsidRPr="000B454D" w:rsidRDefault="00B81C56" w:rsidP="000B454D">
            <w:pPr>
              <w:jc w:val="center"/>
              <w:rPr>
                <w:rFonts w:eastAsia="Times New Roman" w:cs="Times New Roman"/>
                <w:sz w:val="24"/>
                <w:szCs w:val="24"/>
              </w:rPr>
            </w:pPr>
          </w:p>
        </w:tc>
        <w:tc>
          <w:tcPr>
            <w:tcW w:w="379" w:type="pct"/>
            <w:tcBorders>
              <w:top w:val="single" w:sz="4" w:space="0" w:color="000000"/>
              <w:left w:val="single" w:sz="4" w:space="0" w:color="000000"/>
              <w:bottom w:val="single" w:sz="4" w:space="0" w:color="000000"/>
              <w:right w:val="single" w:sz="4" w:space="0" w:color="000000"/>
            </w:tcBorders>
          </w:tcPr>
          <w:p w14:paraId="3A431C1D" w14:textId="77777777" w:rsidR="00B81C56" w:rsidRPr="000B454D" w:rsidRDefault="00B81C56" w:rsidP="000B454D">
            <w:pPr>
              <w:jc w:val="center"/>
              <w:rPr>
                <w:rFonts w:eastAsia="Times New Roman" w:cs="Times New Roman"/>
                <w:sz w:val="24"/>
                <w:szCs w:val="24"/>
              </w:rPr>
            </w:pPr>
            <w:r w:rsidRPr="000B454D">
              <w:rPr>
                <w:rFonts w:eastAsia="Times New Roman" w:cs="Times New Roman"/>
                <w:sz w:val="24"/>
                <w:szCs w:val="24"/>
              </w:rPr>
              <w:t>-</w:t>
            </w:r>
          </w:p>
        </w:tc>
        <w:tc>
          <w:tcPr>
            <w:tcW w:w="331" w:type="pct"/>
            <w:tcBorders>
              <w:top w:val="single" w:sz="4" w:space="0" w:color="000000"/>
              <w:left w:val="single" w:sz="4" w:space="0" w:color="000000"/>
              <w:bottom w:val="single" w:sz="4" w:space="0" w:color="000000"/>
              <w:right w:val="single" w:sz="4" w:space="0" w:color="000000"/>
            </w:tcBorders>
          </w:tcPr>
          <w:p w14:paraId="3B9A47D2" w14:textId="529AFFF2" w:rsidR="00B81C56" w:rsidRPr="000B454D" w:rsidRDefault="00FF5CDF" w:rsidP="000B454D">
            <w:pPr>
              <w:jc w:val="center"/>
              <w:rPr>
                <w:rFonts w:eastAsia="Times New Roman" w:cs="Times New Roman"/>
                <w:b/>
                <w:bCs/>
                <w:sz w:val="24"/>
                <w:szCs w:val="24"/>
                <w:lang w:val="en-US"/>
              </w:rPr>
            </w:pPr>
            <w:r w:rsidRPr="000B454D">
              <w:rPr>
                <w:rFonts w:eastAsia="Times New Roman" w:cs="Times New Roman"/>
                <w:b/>
                <w:bCs/>
                <w:sz w:val="24"/>
                <w:szCs w:val="24"/>
                <w:lang w:val="en-US"/>
              </w:rPr>
              <w:t>17</w:t>
            </w:r>
          </w:p>
        </w:tc>
        <w:tc>
          <w:tcPr>
            <w:tcW w:w="330" w:type="pct"/>
            <w:tcBorders>
              <w:top w:val="single" w:sz="4" w:space="0" w:color="000000"/>
              <w:left w:val="single" w:sz="4" w:space="0" w:color="000000"/>
              <w:bottom w:val="single" w:sz="4" w:space="0" w:color="000000"/>
              <w:right w:val="single" w:sz="4" w:space="0" w:color="000000"/>
            </w:tcBorders>
          </w:tcPr>
          <w:p w14:paraId="28C2217A" w14:textId="77777777" w:rsidR="00B81C56" w:rsidRPr="000B454D" w:rsidRDefault="00B81C56" w:rsidP="000B454D">
            <w:pPr>
              <w:jc w:val="center"/>
              <w:rPr>
                <w:rFonts w:eastAsia="Times New Roman" w:cs="Times New Roman"/>
                <w:sz w:val="24"/>
                <w:szCs w:val="24"/>
              </w:rPr>
            </w:pPr>
            <w:r w:rsidRPr="000B454D">
              <w:rPr>
                <w:rFonts w:eastAsia="Times New Roman" w:cs="Times New Roman"/>
                <w:sz w:val="24"/>
                <w:szCs w:val="24"/>
              </w:rPr>
              <w:t>0</w:t>
            </w:r>
          </w:p>
        </w:tc>
        <w:tc>
          <w:tcPr>
            <w:tcW w:w="330" w:type="pct"/>
            <w:tcBorders>
              <w:top w:val="single" w:sz="4" w:space="0" w:color="000000"/>
              <w:left w:val="single" w:sz="4" w:space="0" w:color="000000"/>
              <w:bottom w:val="single" w:sz="4" w:space="0" w:color="000000"/>
              <w:right w:val="single" w:sz="4" w:space="0" w:color="000000"/>
            </w:tcBorders>
          </w:tcPr>
          <w:p w14:paraId="3A8B0529" w14:textId="77777777" w:rsidR="00B81C56" w:rsidRPr="000B454D" w:rsidRDefault="00B81C56" w:rsidP="000B454D">
            <w:pPr>
              <w:jc w:val="center"/>
              <w:rPr>
                <w:rFonts w:eastAsia="Times New Roman" w:cs="Times New Roman"/>
                <w:sz w:val="24"/>
                <w:szCs w:val="24"/>
              </w:rPr>
            </w:pPr>
            <w:r w:rsidRPr="000B454D">
              <w:rPr>
                <w:rFonts w:eastAsia="Times New Roman" w:cs="Times New Roman"/>
                <w:sz w:val="24"/>
                <w:szCs w:val="24"/>
              </w:rPr>
              <w:t>0</w:t>
            </w:r>
          </w:p>
        </w:tc>
        <w:tc>
          <w:tcPr>
            <w:tcW w:w="330" w:type="pct"/>
            <w:tcBorders>
              <w:top w:val="single" w:sz="4" w:space="0" w:color="000000"/>
              <w:left w:val="single" w:sz="4" w:space="0" w:color="000000"/>
              <w:bottom w:val="single" w:sz="4" w:space="0" w:color="000000"/>
              <w:right w:val="single" w:sz="4" w:space="0" w:color="000000"/>
            </w:tcBorders>
          </w:tcPr>
          <w:p w14:paraId="0251C672" w14:textId="77777777" w:rsidR="00B81C56" w:rsidRPr="000B454D" w:rsidRDefault="00B81C56" w:rsidP="000B454D">
            <w:pPr>
              <w:jc w:val="center"/>
              <w:rPr>
                <w:rFonts w:eastAsia="Times New Roman" w:cs="Times New Roman"/>
                <w:sz w:val="24"/>
                <w:szCs w:val="24"/>
              </w:rPr>
            </w:pPr>
            <w:r w:rsidRPr="000B454D">
              <w:rPr>
                <w:rFonts w:eastAsia="Times New Roman" w:cs="Times New Roman"/>
                <w:sz w:val="24"/>
                <w:szCs w:val="24"/>
              </w:rPr>
              <w:t>0</w:t>
            </w:r>
          </w:p>
        </w:tc>
        <w:tc>
          <w:tcPr>
            <w:tcW w:w="330" w:type="pct"/>
            <w:tcBorders>
              <w:top w:val="single" w:sz="4" w:space="0" w:color="000000"/>
              <w:left w:val="single" w:sz="4" w:space="0" w:color="000000"/>
              <w:bottom w:val="single" w:sz="4" w:space="0" w:color="000000"/>
              <w:right w:val="single" w:sz="4" w:space="0" w:color="000000"/>
            </w:tcBorders>
          </w:tcPr>
          <w:p w14:paraId="1636C102" w14:textId="77777777" w:rsidR="00B81C56" w:rsidRPr="000B454D" w:rsidRDefault="00B81C56" w:rsidP="000B454D">
            <w:pPr>
              <w:jc w:val="center"/>
              <w:rPr>
                <w:rFonts w:eastAsia="Times New Roman" w:cs="Times New Roman"/>
                <w:sz w:val="24"/>
                <w:szCs w:val="24"/>
              </w:rPr>
            </w:pPr>
            <w:r w:rsidRPr="000B454D">
              <w:rPr>
                <w:rFonts w:eastAsia="Times New Roman" w:cs="Times New Roman"/>
                <w:sz w:val="24"/>
                <w:szCs w:val="24"/>
              </w:rPr>
              <w:t>0</w:t>
            </w:r>
          </w:p>
        </w:tc>
        <w:tc>
          <w:tcPr>
            <w:tcW w:w="943" w:type="pct"/>
            <w:tcBorders>
              <w:top w:val="single" w:sz="4" w:space="0" w:color="auto"/>
              <w:left w:val="single" w:sz="4" w:space="0" w:color="000000"/>
              <w:bottom w:val="single" w:sz="4" w:space="0" w:color="auto"/>
              <w:right w:val="single" w:sz="4" w:space="0" w:color="000000"/>
            </w:tcBorders>
          </w:tcPr>
          <w:p w14:paraId="4D97290B" w14:textId="77777777" w:rsidR="00B81C56" w:rsidRPr="000B454D" w:rsidRDefault="00B81C56" w:rsidP="000B454D">
            <w:pPr>
              <w:rPr>
                <w:rFonts w:cs="Times New Roman"/>
                <w:sz w:val="24"/>
                <w:szCs w:val="24"/>
              </w:rPr>
            </w:pPr>
            <w:r w:rsidRPr="000B454D">
              <w:rPr>
                <w:rFonts w:cs="Times New Roman"/>
                <w:sz w:val="24"/>
                <w:szCs w:val="24"/>
              </w:rPr>
              <w:t>Основное мероприятие 01. Хранение, комплектование, учет и использование архивных документов в муниципальных архивах</w:t>
            </w:r>
          </w:p>
          <w:p w14:paraId="3B0E6822" w14:textId="77777777" w:rsidR="00B81C56" w:rsidRPr="000B454D" w:rsidRDefault="00B81C56" w:rsidP="000B454D">
            <w:pPr>
              <w:rPr>
                <w:rFonts w:cs="Times New Roman"/>
                <w:sz w:val="24"/>
                <w:szCs w:val="24"/>
              </w:rPr>
            </w:pPr>
            <w:r w:rsidRPr="000B454D">
              <w:rPr>
                <w:rFonts w:cs="Times New Roman"/>
                <w:sz w:val="24"/>
                <w:szCs w:val="24"/>
              </w:rPr>
              <w:t>Основное мероприятие 02. Временное хранение, комплектование, учет и использование архивных документов, относящихся к собственности Московской области и временно хранящихся в муниципальных архивах</w:t>
            </w:r>
          </w:p>
        </w:tc>
      </w:tr>
      <w:tr w:rsidR="00404CD2" w:rsidRPr="000B454D" w14:paraId="7A7F1A6E" w14:textId="77777777" w:rsidTr="000B454D">
        <w:trPr>
          <w:trHeight w:val="4111"/>
        </w:trPr>
        <w:tc>
          <w:tcPr>
            <w:tcW w:w="187" w:type="pct"/>
            <w:tcBorders>
              <w:top w:val="single" w:sz="4" w:space="0" w:color="auto"/>
              <w:left w:val="single" w:sz="4" w:space="0" w:color="000000"/>
              <w:bottom w:val="single" w:sz="4" w:space="0" w:color="auto"/>
              <w:right w:val="single" w:sz="4" w:space="0" w:color="000000"/>
            </w:tcBorders>
          </w:tcPr>
          <w:p w14:paraId="218AD3E8" w14:textId="2A09BEA8" w:rsidR="00404CD2" w:rsidRPr="000B454D" w:rsidRDefault="00404CD2" w:rsidP="000B454D">
            <w:pPr>
              <w:jc w:val="center"/>
              <w:rPr>
                <w:rFonts w:eastAsia="Times New Roman" w:cs="Times New Roman"/>
                <w:b/>
                <w:bCs/>
                <w:sz w:val="24"/>
                <w:szCs w:val="24"/>
              </w:rPr>
            </w:pPr>
            <w:r w:rsidRPr="000B454D">
              <w:rPr>
                <w:rFonts w:eastAsia="Times New Roman" w:cs="Times New Roman"/>
                <w:b/>
                <w:bCs/>
                <w:sz w:val="24"/>
                <w:szCs w:val="24"/>
                <w:lang w:val="en-US"/>
              </w:rPr>
              <w:t>7</w:t>
            </w:r>
            <w:r w:rsidRPr="000B454D">
              <w:rPr>
                <w:rFonts w:eastAsia="Times New Roman" w:cs="Times New Roman"/>
                <w:b/>
                <w:bCs/>
                <w:sz w:val="24"/>
                <w:szCs w:val="24"/>
              </w:rPr>
              <w:t>.4</w:t>
            </w:r>
          </w:p>
        </w:tc>
        <w:tc>
          <w:tcPr>
            <w:tcW w:w="899" w:type="pct"/>
            <w:gridSpan w:val="2"/>
            <w:tcBorders>
              <w:top w:val="single" w:sz="4" w:space="0" w:color="000000"/>
              <w:left w:val="single" w:sz="4" w:space="0" w:color="000000"/>
              <w:bottom w:val="single" w:sz="4" w:space="0" w:color="000000"/>
              <w:right w:val="single" w:sz="4" w:space="0" w:color="000000"/>
            </w:tcBorders>
          </w:tcPr>
          <w:p w14:paraId="65F01D42" w14:textId="743CEC4E" w:rsidR="00404CD2" w:rsidRPr="000B454D" w:rsidRDefault="00404CD2" w:rsidP="000B454D">
            <w:pPr>
              <w:rPr>
                <w:rFonts w:eastAsia="Times New Roman" w:cs="Times New Roman"/>
                <w:iCs/>
                <w:sz w:val="24"/>
                <w:szCs w:val="24"/>
              </w:rPr>
            </w:pPr>
            <w:r w:rsidRPr="000B454D">
              <w:rPr>
                <w:rFonts w:eastAsia="Times New Roman" w:cs="Times New Roman"/>
                <w:iCs/>
                <w:sz w:val="24"/>
                <w:szCs w:val="24"/>
              </w:rPr>
              <w:t>2020 Количество помещений, выделенных для хранения архивных документов, относящихся к собственности Московской области, на которых проведены работы по капитальному (текущему) ремонту и техническому переоснащению, ед.</w:t>
            </w:r>
          </w:p>
        </w:tc>
        <w:tc>
          <w:tcPr>
            <w:tcW w:w="513" w:type="pct"/>
            <w:tcBorders>
              <w:top w:val="single" w:sz="4" w:space="0" w:color="auto"/>
              <w:left w:val="single" w:sz="4" w:space="0" w:color="000000"/>
              <w:bottom w:val="single" w:sz="4" w:space="0" w:color="auto"/>
              <w:right w:val="single" w:sz="4" w:space="0" w:color="000000"/>
            </w:tcBorders>
          </w:tcPr>
          <w:p w14:paraId="3EF20B75" w14:textId="77777777" w:rsidR="00404CD2" w:rsidRPr="000B454D" w:rsidRDefault="00404CD2" w:rsidP="000B454D">
            <w:pPr>
              <w:jc w:val="center"/>
              <w:rPr>
                <w:rFonts w:cs="Times New Roman"/>
                <w:sz w:val="24"/>
                <w:szCs w:val="24"/>
              </w:rPr>
            </w:pPr>
            <w:r w:rsidRPr="000B454D">
              <w:rPr>
                <w:rFonts w:cs="Times New Roman"/>
                <w:sz w:val="24"/>
                <w:szCs w:val="24"/>
              </w:rPr>
              <w:t>Отраслевой показатель</w:t>
            </w:r>
          </w:p>
          <w:p w14:paraId="479F4CBC" w14:textId="77777777" w:rsidR="00404CD2" w:rsidRPr="000B454D" w:rsidRDefault="00404CD2" w:rsidP="000B454D">
            <w:pPr>
              <w:jc w:val="center"/>
              <w:rPr>
                <w:rFonts w:cs="Times New Roman"/>
                <w:sz w:val="24"/>
                <w:szCs w:val="24"/>
              </w:rPr>
            </w:pPr>
          </w:p>
        </w:tc>
        <w:tc>
          <w:tcPr>
            <w:tcW w:w="425" w:type="pct"/>
            <w:tcBorders>
              <w:top w:val="single" w:sz="4" w:space="0" w:color="auto"/>
              <w:left w:val="single" w:sz="4" w:space="0" w:color="000000"/>
              <w:bottom w:val="single" w:sz="4" w:space="0" w:color="auto"/>
              <w:right w:val="single" w:sz="4" w:space="0" w:color="000000"/>
            </w:tcBorders>
          </w:tcPr>
          <w:p w14:paraId="66AE6A68" w14:textId="77777777" w:rsidR="00404CD2" w:rsidRPr="000B454D" w:rsidRDefault="00404CD2" w:rsidP="000B454D">
            <w:pPr>
              <w:jc w:val="center"/>
              <w:rPr>
                <w:rFonts w:cs="Times New Roman"/>
                <w:sz w:val="24"/>
                <w:szCs w:val="24"/>
              </w:rPr>
            </w:pPr>
            <w:r w:rsidRPr="000B454D">
              <w:rPr>
                <w:rFonts w:cs="Times New Roman"/>
                <w:sz w:val="24"/>
                <w:szCs w:val="24"/>
              </w:rPr>
              <w:t>процент</w:t>
            </w:r>
          </w:p>
          <w:p w14:paraId="454FA762" w14:textId="77777777" w:rsidR="00404CD2" w:rsidRPr="000B454D" w:rsidRDefault="00404CD2" w:rsidP="000B454D">
            <w:pPr>
              <w:jc w:val="center"/>
              <w:rPr>
                <w:rFonts w:cs="Times New Roman"/>
                <w:sz w:val="24"/>
                <w:szCs w:val="24"/>
              </w:rPr>
            </w:pPr>
          </w:p>
        </w:tc>
        <w:tc>
          <w:tcPr>
            <w:tcW w:w="379" w:type="pct"/>
            <w:tcBorders>
              <w:top w:val="single" w:sz="4" w:space="0" w:color="000000"/>
              <w:left w:val="single" w:sz="4" w:space="0" w:color="000000"/>
              <w:bottom w:val="single" w:sz="4" w:space="0" w:color="000000"/>
              <w:right w:val="single" w:sz="4" w:space="0" w:color="000000"/>
            </w:tcBorders>
          </w:tcPr>
          <w:p w14:paraId="1BD52156" w14:textId="4C350EFE" w:rsidR="00404CD2" w:rsidRPr="000B454D" w:rsidRDefault="00404CD2" w:rsidP="000B454D">
            <w:pPr>
              <w:jc w:val="center"/>
              <w:rPr>
                <w:rFonts w:eastAsia="Times New Roman" w:cs="Times New Roman"/>
                <w:sz w:val="24"/>
                <w:szCs w:val="24"/>
                <w:lang w:val="en-US"/>
              </w:rPr>
            </w:pPr>
            <w:r w:rsidRPr="000B454D">
              <w:rPr>
                <w:rFonts w:eastAsia="Times New Roman" w:cs="Times New Roman"/>
                <w:sz w:val="24"/>
                <w:szCs w:val="24"/>
                <w:lang w:val="en-US"/>
              </w:rPr>
              <w:t>-</w:t>
            </w:r>
          </w:p>
        </w:tc>
        <w:tc>
          <w:tcPr>
            <w:tcW w:w="331" w:type="pct"/>
            <w:tcBorders>
              <w:top w:val="single" w:sz="4" w:space="0" w:color="000000"/>
              <w:left w:val="single" w:sz="4" w:space="0" w:color="000000"/>
              <w:bottom w:val="single" w:sz="4" w:space="0" w:color="000000"/>
              <w:right w:val="single" w:sz="4" w:space="0" w:color="000000"/>
            </w:tcBorders>
          </w:tcPr>
          <w:p w14:paraId="5A6CA5B3" w14:textId="2A8CFFBD" w:rsidR="00404CD2" w:rsidRPr="000B454D" w:rsidRDefault="00404CD2" w:rsidP="000B454D">
            <w:pPr>
              <w:jc w:val="center"/>
              <w:rPr>
                <w:rFonts w:eastAsia="Times New Roman" w:cs="Times New Roman"/>
                <w:b/>
                <w:bCs/>
                <w:sz w:val="24"/>
                <w:szCs w:val="24"/>
                <w:lang w:val="en-US"/>
              </w:rPr>
            </w:pPr>
            <w:r w:rsidRPr="000B454D">
              <w:rPr>
                <w:rFonts w:eastAsia="Times New Roman" w:cs="Times New Roman"/>
                <w:b/>
                <w:bCs/>
                <w:sz w:val="24"/>
                <w:szCs w:val="24"/>
                <w:lang w:val="en-US"/>
              </w:rPr>
              <w:t>-</w:t>
            </w:r>
          </w:p>
        </w:tc>
        <w:tc>
          <w:tcPr>
            <w:tcW w:w="330" w:type="pct"/>
            <w:tcBorders>
              <w:top w:val="single" w:sz="4" w:space="0" w:color="000000"/>
              <w:left w:val="single" w:sz="4" w:space="0" w:color="000000"/>
              <w:bottom w:val="single" w:sz="4" w:space="0" w:color="000000"/>
              <w:right w:val="single" w:sz="4" w:space="0" w:color="000000"/>
            </w:tcBorders>
          </w:tcPr>
          <w:p w14:paraId="151DAC7B" w14:textId="7E3BCADA" w:rsidR="00404CD2" w:rsidRPr="000B454D" w:rsidRDefault="00404CD2" w:rsidP="000B454D">
            <w:pPr>
              <w:jc w:val="center"/>
              <w:rPr>
                <w:rFonts w:eastAsia="Times New Roman" w:cs="Times New Roman"/>
                <w:sz w:val="24"/>
                <w:szCs w:val="24"/>
                <w:lang w:val="en-US"/>
              </w:rPr>
            </w:pPr>
            <w:r w:rsidRPr="000B454D">
              <w:rPr>
                <w:rFonts w:eastAsia="Times New Roman" w:cs="Times New Roman"/>
                <w:sz w:val="24"/>
                <w:szCs w:val="24"/>
                <w:lang w:val="en-US"/>
              </w:rPr>
              <w:t>-</w:t>
            </w:r>
          </w:p>
        </w:tc>
        <w:tc>
          <w:tcPr>
            <w:tcW w:w="330" w:type="pct"/>
            <w:tcBorders>
              <w:top w:val="single" w:sz="4" w:space="0" w:color="000000"/>
              <w:left w:val="single" w:sz="4" w:space="0" w:color="000000"/>
              <w:bottom w:val="single" w:sz="4" w:space="0" w:color="000000"/>
              <w:right w:val="single" w:sz="4" w:space="0" w:color="000000"/>
            </w:tcBorders>
          </w:tcPr>
          <w:p w14:paraId="2E6EA61A" w14:textId="56E1FB30" w:rsidR="00404CD2" w:rsidRPr="000B454D" w:rsidRDefault="00404CD2" w:rsidP="000B454D">
            <w:pPr>
              <w:jc w:val="center"/>
              <w:rPr>
                <w:rFonts w:eastAsia="Times New Roman" w:cs="Times New Roman"/>
                <w:sz w:val="24"/>
                <w:szCs w:val="24"/>
                <w:lang w:val="en-US"/>
              </w:rPr>
            </w:pPr>
            <w:r w:rsidRPr="000B454D">
              <w:rPr>
                <w:rFonts w:eastAsia="Times New Roman" w:cs="Times New Roman"/>
                <w:sz w:val="24"/>
                <w:szCs w:val="24"/>
                <w:lang w:val="en-US"/>
              </w:rPr>
              <w:t>-</w:t>
            </w:r>
          </w:p>
        </w:tc>
        <w:tc>
          <w:tcPr>
            <w:tcW w:w="330" w:type="pct"/>
            <w:tcBorders>
              <w:top w:val="single" w:sz="4" w:space="0" w:color="000000"/>
              <w:left w:val="single" w:sz="4" w:space="0" w:color="000000"/>
              <w:bottom w:val="single" w:sz="4" w:space="0" w:color="000000"/>
              <w:right w:val="single" w:sz="4" w:space="0" w:color="000000"/>
            </w:tcBorders>
          </w:tcPr>
          <w:p w14:paraId="65E70EDB" w14:textId="366E5327" w:rsidR="00404CD2" w:rsidRPr="000B454D" w:rsidRDefault="00404CD2" w:rsidP="000B454D">
            <w:pPr>
              <w:jc w:val="center"/>
              <w:rPr>
                <w:rFonts w:eastAsia="Times New Roman" w:cs="Times New Roman"/>
                <w:sz w:val="24"/>
                <w:szCs w:val="24"/>
                <w:lang w:val="en-US"/>
              </w:rPr>
            </w:pPr>
            <w:r w:rsidRPr="000B454D">
              <w:rPr>
                <w:rFonts w:eastAsia="Times New Roman" w:cs="Times New Roman"/>
                <w:sz w:val="24"/>
                <w:szCs w:val="24"/>
                <w:lang w:val="en-US"/>
              </w:rPr>
              <w:t>-</w:t>
            </w:r>
          </w:p>
        </w:tc>
        <w:tc>
          <w:tcPr>
            <w:tcW w:w="330" w:type="pct"/>
            <w:tcBorders>
              <w:top w:val="single" w:sz="4" w:space="0" w:color="000000"/>
              <w:left w:val="single" w:sz="4" w:space="0" w:color="000000"/>
              <w:bottom w:val="single" w:sz="4" w:space="0" w:color="000000"/>
              <w:right w:val="single" w:sz="4" w:space="0" w:color="000000"/>
            </w:tcBorders>
          </w:tcPr>
          <w:p w14:paraId="6C31D879" w14:textId="4178DC87" w:rsidR="00404CD2" w:rsidRPr="000B454D" w:rsidRDefault="00404CD2" w:rsidP="000B454D">
            <w:pPr>
              <w:jc w:val="center"/>
              <w:rPr>
                <w:rFonts w:eastAsia="Times New Roman" w:cs="Times New Roman"/>
                <w:sz w:val="24"/>
                <w:szCs w:val="24"/>
                <w:lang w:val="en-US"/>
              </w:rPr>
            </w:pPr>
            <w:r w:rsidRPr="000B454D">
              <w:rPr>
                <w:rFonts w:eastAsia="Times New Roman" w:cs="Times New Roman"/>
                <w:sz w:val="24"/>
                <w:szCs w:val="24"/>
                <w:lang w:val="en-US"/>
              </w:rPr>
              <w:t>-</w:t>
            </w:r>
          </w:p>
        </w:tc>
        <w:tc>
          <w:tcPr>
            <w:tcW w:w="943" w:type="pct"/>
            <w:tcBorders>
              <w:top w:val="single" w:sz="4" w:space="0" w:color="auto"/>
              <w:left w:val="single" w:sz="4" w:space="0" w:color="000000"/>
              <w:bottom w:val="single" w:sz="4" w:space="0" w:color="auto"/>
              <w:right w:val="single" w:sz="4" w:space="0" w:color="000000"/>
            </w:tcBorders>
          </w:tcPr>
          <w:p w14:paraId="214B7326" w14:textId="77777777" w:rsidR="00404CD2" w:rsidRPr="000B454D" w:rsidRDefault="00404CD2" w:rsidP="000B454D">
            <w:pPr>
              <w:rPr>
                <w:rFonts w:cs="Times New Roman"/>
                <w:sz w:val="24"/>
                <w:szCs w:val="24"/>
              </w:rPr>
            </w:pPr>
            <w:r w:rsidRPr="000B454D">
              <w:rPr>
                <w:rFonts w:cs="Times New Roman"/>
                <w:sz w:val="24"/>
                <w:szCs w:val="24"/>
              </w:rPr>
              <w:t>Основное мероприятие 01. Хранение, комплектование, учет и использование архивных документов в муниципальных архивах</w:t>
            </w:r>
          </w:p>
          <w:p w14:paraId="4F4A8FE5" w14:textId="668D2C47" w:rsidR="00404CD2" w:rsidRPr="000B454D" w:rsidRDefault="00404CD2" w:rsidP="000B454D">
            <w:pPr>
              <w:rPr>
                <w:rFonts w:cs="Times New Roman"/>
                <w:sz w:val="24"/>
                <w:szCs w:val="24"/>
              </w:rPr>
            </w:pPr>
            <w:r w:rsidRPr="000B454D">
              <w:rPr>
                <w:rFonts w:cs="Times New Roman"/>
                <w:sz w:val="24"/>
                <w:szCs w:val="24"/>
              </w:rPr>
              <w:t xml:space="preserve">Основное мероприятие 02. Временное хранение, комплектование, учет и использование архивных документов, относящихся к собственности </w:t>
            </w:r>
            <w:r w:rsidRPr="000B454D">
              <w:rPr>
                <w:rFonts w:cs="Times New Roman"/>
                <w:sz w:val="24"/>
                <w:szCs w:val="24"/>
              </w:rPr>
              <w:lastRenderedPageBreak/>
              <w:t>Московской области и временно хранящихся в муниципальных архивах</w:t>
            </w:r>
          </w:p>
        </w:tc>
      </w:tr>
    </w:tbl>
    <w:p w14:paraId="3257EA16" w14:textId="77777777" w:rsidR="00C10804" w:rsidRPr="000B454D" w:rsidRDefault="00C10804" w:rsidP="000B454D">
      <w:pPr>
        <w:rPr>
          <w:rFonts w:eastAsia="Times New Roman" w:cs="Times New Roman"/>
          <w:b/>
          <w:sz w:val="24"/>
          <w:szCs w:val="24"/>
          <w:lang w:eastAsia="ru-RU"/>
        </w:rPr>
      </w:pPr>
      <w:r w:rsidRPr="000B454D">
        <w:rPr>
          <w:rFonts w:cs="Times New Roman"/>
          <w:b/>
          <w:sz w:val="24"/>
          <w:szCs w:val="24"/>
        </w:rPr>
        <w:lastRenderedPageBreak/>
        <w:br w:type="page"/>
      </w:r>
    </w:p>
    <w:p w14:paraId="71BC2CB3" w14:textId="77777777" w:rsidR="00CC26AD" w:rsidRPr="000B454D" w:rsidRDefault="002B36B3" w:rsidP="000B454D">
      <w:pPr>
        <w:pStyle w:val="ConsPlusNormal"/>
        <w:numPr>
          <w:ilvl w:val="0"/>
          <w:numId w:val="10"/>
        </w:numPr>
        <w:ind w:left="0"/>
        <w:jc w:val="center"/>
        <w:rPr>
          <w:rFonts w:ascii="Times New Roman" w:hAnsi="Times New Roman" w:cs="Times New Roman"/>
          <w:b/>
          <w:sz w:val="24"/>
          <w:szCs w:val="24"/>
        </w:rPr>
      </w:pPr>
      <w:r w:rsidRPr="000B454D">
        <w:rPr>
          <w:rFonts w:ascii="Times New Roman" w:hAnsi="Times New Roman" w:cs="Times New Roman"/>
          <w:b/>
          <w:sz w:val="24"/>
          <w:szCs w:val="24"/>
        </w:rPr>
        <w:lastRenderedPageBreak/>
        <w:t>М</w:t>
      </w:r>
      <w:r w:rsidR="00CC26AD" w:rsidRPr="000B454D">
        <w:rPr>
          <w:rFonts w:ascii="Times New Roman" w:hAnsi="Times New Roman" w:cs="Times New Roman"/>
          <w:b/>
          <w:sz w:val="24"/>
          <w:szCs w:val="24"/>
        </w:rPr>
        <w:t xml:space="preserve">етодика расчета значений планируемых результатов реализации </w:t>
      </w:r>
      <w:r w:rsidR="00BA61EF" w:rsidRPr="000B454D">
        <w:rPr>
          <w:rFonts w:ascii="Times New Roman" w:hAnsi="Times New Roman" w:cs="Times New Roman"/>
          <w:b/>
          <w:sz w:val="24"/>
          <w:szCs w:val="24"/>
        </w:rPr>
        <w:t xml:space="preserve">муниципальной </w:t>
      </w:r>
      <w:r w:rsidR="00CC26AD" w:rsidRPr="000B454D">
        <w:rPr>
          <w:rFonts w:ascii="Times New Roman" w:hAnsi="Times New Roman" w:cs="Times New Roman"/>
          <w:b/>
          <w:sz w:val="24"/>
          <w:szCs w:val="24"/>
        </w:rPr>
        <w:t>программы</w:t>
      </w:r>
      <w:r w:rsidR="00D43C69" w:rsidRPr="000B454D">
        <w:rPr>
          <w:rFonts w:ascii="Times New Roman" w:hAnsi="Times New Roman" w:cs="Times New Roman"/>
          <w:b/>
          <w:sz w:val="24"/>
          <w:szCs w:val="24"/>
        </w:rPr>
        <w:t xml:space="preserve">(подпрограммы): </w:t>
      </w:r>
      <w:r w:rsidR="00CC26AD" w:rsidRPr="000B454D">
        <w:rPr>
          <w:rFonts w:ascii="Times New Roman" w:hAnsi="Times New Roman" w:cs="Times New Roman"/>
          <w:b/>
          <w:sz w:val="24"/>
          <w:szCs w:val="24"/>
        </w:rPr>
        <w:t>наименование, единица измерения, источник данных, порядок расчета</w:t>
      </w:r>
      <w:r w:rsidRPr="000B454D">
        <w:rPr>
          <w:rFonts w:ascii="Times New Roman" w:hAnsi="Times New Roman" w:cs="Times New Roman"/>
          <w:b/>
          <w:sz w:val="24"/>
          <w:szCs w:val="24"/>
        </w:rPr>
        <w:t>.</w:t>
      </w:r>
    </w:p>
    <w:p w14:paraId="5B0BBFA5" w14:textId="77777777" w:rsidR="004E241B" w:rsidRPr="000B454D" w:rsidRDefault="004E241B" w:rsidP="000B454D">
      <w:pPr>
        <w:pStyle w:val="ConsPlusNormal"/>
        <w:ind w:firstLine="539"/>
        <w:jc w:val="both"/>
        <w:rPr>
          <w:rFonts w:ascii="Times New Roman" w:hAnsi="Times New Roman" w:cs="Times New Roman"/>
          <w:sz w:val="24"/>
          <w:szCs w:val="24"/>
        </w:rPr>
      </w:pPr>
    </w:p>
    <w:tbl>
      <w:tblPr>
        <w:tblW w:w="147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5"/>
        <w:gridCol w:w="2838"/>
        <w:gridCol w:w="1275"/>
        <w:gridCol w:w="3797"/>
        <w:gridCol w:w="30"/>
        <w:gridCol w:w="3089"/>
        <w:gridCol w:w="30"/>
        <w:gridCol w:w="2978"/>
      </w:tblGrid>
      <w:tr w:rsidR="004B50B1" w:rsidRPr="000B454D" w14:paraId="68365D51" w14:textId="77777777" w:rsidTr="006A7412">
        <w:trPr>
          <w:trHeight w:val="276"/>
        </w:trPr>
        <w:tc>
          <w:tcPr>
            <w:tcW w:w="735" w:type="dxa"/>
          </w:tcPr>
          <w:p w14:paraId="6CC3F714" w14:textId="77777777" w:rsidR="004B50B1" w:rsidRPr="000B454D" w:rsidRDefault="004B50B1" w:rsidP="000B454D">
            <w:pPr>
              <w:widowControl w:val="0"/>
              <w:autoSpaceDE w:val="0"/>
              <w:autoSpaceDN w:val="0"/>
              <w:adjustRightInd w:val="0"/>
              <w:ind w:firstLine="891"/>
              <w:jc w:val="center"/>
              <w:rPr>
                <w:rFonts w:eastAsiaTheme="minorEastAsia" w:cs="Times New Roman"/>
                <w:sz w:val="24"/>
                <w:szCs w:val="24"/>
                <w:lang w:eastAsia="ru-RU"/>
              </w:rPr>
            </w:pPr>
            <w:r w:rsidRPr="000B454D">
              <w:rPr>
                <w:rFonts w:eastAsiaTheme="minorEastAsia" w:cs="Times New Roman"/>
                <w:sz w:val="24"/>
                <w:szCs w:val="24"/>
                <w:lang w:eastAsia="ru-RU"/>
              </w:rPr>
              <w:t>№</w:t>
            </w:r>
          </w:p>
          <w:p w14:paraId="34EAA7D0" w14:textId="77777777" w:rsidR="004B50B1" w:rsidRPr="000B454D" w:rsidRDefault="004B50B1" w:rsidP="000B454D">
            <w:pPr>
              <w:widowControl w:val="0"/>
              <w:autoSpaceDE w:val="0"/>
              <w:autoSpaceDN w:val="0"/>
              <w:adjustRightInd w:val="0"/>
              <w:ind w:firstLine="891"/>
              <w:jc w:val="center"/>
              <w:rPr>
                <w:rFonts w:eastAsiaTheme="minorEastAsia" w:cs="Times New Roman"/>
                <w:sz w:val="24"/>
                <w:szCs w:val="24"/>
                <w:lang w:eastAsia="ru-RU"/>
              </w:rPr>
            </w:pPr>
            <w:r w:rsidRPr="000B454D">
              <w:rPr>
                <w:rFonts w:eastAsiaTheme="minorEastAsia" w:cs="Times New Roman"/>
                <w:sz w:val="24"/>
                <w:szCs w:val="24"/>
                <w:lang w:eastAsia="ru-RU"/>
              </w:rPr>
              <w:t>п/п</w:t>
            </w:r>
          </w:p>
        </w:tc>
        <w:tc>
          <w:tcPr>
            <w:tcW w:w="2838" w:type="dxa"/>
          </w:tcPr>
          <w:p w14:paraId="29349F9F" w14:textId="77777777" w:rsidR="004B50B1" w:rsidRPr="000B454D" w:rsidRDefault="004B50B1" w:rsidP="000B454D">
            <w:pPr>
              <w:widowControl w:val="0"/>
              <w:autoSpaceDE w:val="0"/>
              <w:autoSpaceDN w:val="0"/>
              <w:adjustRightInd w:val="0"/>
              <w:ind w:firstLine="5"/>
              <w:jc w:val="center"/>
              <w:rPr>
                <w:rFonts w:eastAsiaTheme="minorEastAsia" w:cs="Times New Roman"/>
                <w:sz w:val="24"/>
                <w:szCs w:val="24"/>
                <w:lang w:eastAsia="ru-RU"/>
              </w:rPr>
            </w:pPr>
            <w:r w:rsidRPr="000B454D">
              <w:rPr>
                <w:rFonts w:eastAsiaTheme="minorEastAsia" w:cs="Times New Roman"/>
                <w:sz w:val="24"/>
                <w:szCs w:val="24"/>
                <w:lang w:eastAsia="ru-RU"/>
              </w:rPr>
              <w:t>Наименование показателя</w:t>
            </w:r>
          </w:p>
        </w:tc>
        <w:tc>
          <w:tcPr>
            <w:tcW w:w="1275" w:type="dxa"/>
          </w:tcPr>
          <w:p w14:paraId="62DC4E0F" w14:textId="77777777" w:rsidR="004B50B1" w:rsidRPr="000B454D" w:rsidRDefault="004B50B1" w:rsidP="000B454D">
            <w:pPr>
              <w:widowControl w:val="0"/>
              <w:autoSpaceDE w:val="0"/>
              <w:autoSpaceDN w:val="0"/>
              <w:adjustRightInd w:val="0"/>
              <w:ind w:firstLine="5"/>
              <w:jc w:val="center"/>
              <w:rPr>
                <w:rFonts w:eastAsiaTheme="minorEastAsia" w:cs="Times New Roman"/>
                <w:sz w:val="24"/>
                <w:szCs w:val="24"/>
                <w:lang w:eastAsia="ru-RU"/>
              </w:rPr>
            </w:pPr>
            <w:r w:rsidRPr="000B454D">
              <w:rPr>
                <w:rFonts w:eastAsiaTheme="minorEastAsia" w:cs="Times New Roman"/>
                <w:sz w:val="24"/>
                <w:szCs w:val="24"/>
                <w:lang w:eastAsia="ru-RU"/>
              </w:rPr>
              <w:t>Единица измерения</w:t>
            </w:r>
          </w:p>
        </w:tc>
        <w:tc>
          <w:tcPr>
            <w:tcW w:w="3797" w:type="dxa"/>
          </w:tcPr>
          <w:p w14:paraId="38AB713D" w14:textId="77777777" w:rsidR="004B50B1" w:rsidRPr="000B454D" w:rsidRDefault="00101400" w:rsidP="000B454D">
            <w:pPr>
              <w:widowControl w:val="0"/>
              <w:autoSpaceDE w:val="0"/>
              <w:autoSpaceDN w:val="0"/>
              <w:adjustRightInd w:val="0"/>
              <w:ind w:firstLine="5"/>
              <w:jc w:val="center"/>
              <w:rPr>
                <w:rFonts w:eastAsiaTheme="minorEastAsia" w:cs="Times New Roman"/>
                <w:sz w:val="24"/>
                <w:szCs w:val="24"/>
                <w:lang w:eastAsia="ru-RU"/>
              </w:rPr>
            </w:pPr>
            <w:r w:rsidRPr="000B454D">
              <w:rPr>
                <w:rFonts w:eastAsiaTheme="minorEastAsia" w:cs="Times New Roman"/>
                <w:sz w:val="24"/>
                <w:szCs w:val="24"/>
                <w:lang w:eastAsia="ru-RU"/>
              </w:rPr>
              <w:t xml:space="preserve">Методика расчета показателя </w:t>
            </w:r>
          </w:p>
        </w:tc>
        <w:tc>
          <w:tcPr>
            <w:tcW w:w="3119" w:type="dxa"/>
            <w:gridSpan w:val="2"/>
          </w:tcPr>
          <w:p w14:paraId="2423F832" w14:textId="77777777" w:rsidR="004B50B1" w:rsidRPr="000B454D" w:rsidRDefault="004B50B1" w:rsidP="000B454D">
            <w:pPr>
              <w:widowControl w:val="0"/>
              <w:autoSpaceDE w:val="0"/>
              <w:autoSpaceDN w:val="0"/>
              <w:adjustRightInd w:val="0"/>
              <w:ind w:firstLine="5"/>
              <w:jc w:val="center"/>
              <w:rPr>
                <w:rFonts w:eastAsiaTheme="minorEastAsia" w:cs="Times New Roman"/>
                <w:sz w:val="24"/>
                <w:szCs w:val="24"/>
                <w:lang w:eastAsia="ru-RU"/>
              </w:rPr>
            </w:pPr>
            <w:r w:rsidRPr="000B454D">
              <w:rPr>
                <w:rFonts w:eastAsiaTheme="minorEastAsia" w:cs="Times New Roman"/>
                <w:sz w:val="24"/>
                <w:szCs w:val="24"/>
                <w:lang w:eastAsia="ru-RU"/>
              </w:rPr>
              <w:t>Источник данных</w:t>
            </w:r>
          </w:p>
        </w:tc>
        <w:tc>
          <w:tcPr>
            <w:tcW w:w="3008" w:type="dxa"/>
            <w:gridSpan w:val="2"/>
            <w:tcBorders>
              <w:right w:val="single" w:sz="4" w:space="0" w:color="auto"/>
            </w:tcBorders>
          </w:tcPr>
          <w:p w14:paraId="12F55123" w14:textId="77777777" w:rsidR="004B50B1" w:rsidRPr="000B454D" w:rsidRDefault="004B50B1" w:rsidP="000B454D">
            <w:pPr>
              <w:widowControl w:val="0"/>
              <w:autoSpaceDE w:val="0"/>
              <w:autoSpaceDN w:val="0"/>
              <w:adjustRightInd w:val="0"/>
              <w:ind w:firstLine="5"/>
              <w:jc w:val="center"/>
              <w:rPr>
                <w:rFonts w:eastAsiaTheme="minorEastAsia" w:cs="Times New Roman"/>
                <w:sz w:val="24"/>
                <w:szCs w:val="24"/>
                <w:lang w:eastAsia="ru-RU"/>
              </w:rPr>
            </w:pPr>
            <w:r w:rsidRPr="000B454D">
              <w:rPr>
                <w:rFonts w:eastAsiaTheme="minorEastAsia" w:cs="Times New Roman"/>
                <w:sz w:val="24"/>
                <w:szCs w:val="24"/>
                <w:lang w:eastAsia="ru-RU"/>
              </w:rPr>
              <w:t>Период представления отчетности</w:t>
            </w:r>
          </w:p>
        </w:tc>
      </w:tr>
      <w:tr w:rsidR="004B50B1" w:rsidRPr="000B454D" w14:paraId="092F34C9" w14:textId="77777777" w:rsidTr="006A7412">
        <w:trPr>
          <w:trHeight w:val="28"/>
        </w:trPr>
        <w:tc>
          <w:tcPr>
            <w:tcW w:w="735" w:type="dxa"/>
          </w:tcPr>
          <w:p w14:paraId="08A6CFB6" w14:textId="77777777" w:rsidR="004B50B1" w:rsidRPr="000B454D" w:rsidRDefault="004B50B1" w:rsidP="000B454D">
            <w:pPr>
              <w:widowControl w:val="0"/>
              <w:autoSpaceDE w:val="0"/>
              <w:autoSpaceDN w:val="0"/>
              <w:adjustRightInd w:val="0"/>
              <w:ind w:firstLine="720"/>
              <w:jc w:val="center"/>
              <w:rPr>
                <w:rFonts w:eastAsiaTheme="minorEastAsia" w:cs="Times New Roman"/>
                <w:sz w:val="24"/>
                <w:szCs w:val="24"/>
                <w:lang w:eastAsia="ru-RU"/>
              </w:rPr>
            </w:pPr>
            <w:r w:rsidRPr="000B454D">
              <w:rPr>
                <w:rFonts w:eastAsiaTheme="minorEastAsia" w:cs="Times New Roman"/>
                <w:sz w:val="24"/>
                <w:szCs w:val="24"/>
                <w:lang w:eastAsia="ru-RU"/>
              </w:rPr>
              <w:t>1</w:t>
            </w:r>
          </w:p>
        </w:tc>
        <w:tc>
          <w:tcPr>
            <w:tcW w:w="2838" w:type="dxa"/>
          </w:tcPr>
          <w:p w14:paraId="027B2016" w14:textId="77777777" w:rsidR="004B50B1" w:rsidRPr="000B454D" w:rsidRDefault="004B50B1" w:rsidP="000B454D">
            <w:pPr>
              <w:widowControl w:val="0"/>
              <w:autoSpaceDE w:val="0"/>
              <w:autoSpaceDN w:val="0"/>
              <w:adjustRightInd w:val="0"/>
              <w:ind w:firstLine="5"/>
              <w:jc w:val="center"/>
              <w:rPr>
                <w:rFonts w:eastAsiaTheme="minorEastAsia" w:cs="Times New Roman"/>
                <w:sz w:val="24"/>
                <w:szCs w:val="24"/>
                <w:lang w:eastAsia="ru-RU"/>
              </w:rPr>
            </w:pPr>
            <w:r w:rsidRPr="000B454D">
              <w:rPr>
                <w:rFonts w:eastAsiaTheme="minorEastAsia" w:cs="Times New Roman"/>
                <w:sz w:val="24"/>
                <w:szCs w:val="24"/>
                <w:lang w:eastAsia="ru-RU"/>
              </w:rPr>
              <w:t>2</w:t>
            </w:r>
          </w:p>
        </w:tc>
        <w:tc>
          <w:tcPr>
            <w:tcW w:w="1275" w:type="dxa"/>
          </w:tcPr>
          <w:p w14:paraId="488A8A7D" w14:textId="77777777" w:rsidR="004B50B1" w:rsidRPr="000B454D" w:rsidRDefault="004B50B1" w:rsidP="000B454D">
            <w:pPr>
              <w:widowControl w:val="0"/>
              <w:autoSpaceDE w:val="0"/>
              <w:autoSpaceDN w:val="0"/>
              <w:adjustRightInd w:val="0"/>
              <w:ind w:firstLine="5"/>
              <w:jc w:val="center"/>
              <w:rPr>
                <w:rFonts w:eastAsiaTheme="minorEastAsia" w:cs="Times New Roman"/>
                <w:sz w:val="24"/>
                <w:szCs w:val="24"/>
                <w:lang w:eastAsia="ru-RU"/>
              </w:rPr>
            </w:pPr>
            <w:r w:rsidRPr="000B454D">
              <w:rPr>
                <w:rFonts w:eastAsiaTheme="minorEastAsia" w:cs="Times New Roman"/>
                <w:sz w:val="24"/>
                <w:szCs w:val="24"/>
                <w:lang w:eastAsia="ru-RU"/>
              </w:rPr>
              <w:t>3</w:t>
            </w:r>
          </w:p>
        </w:tc>
        <w:tc>
          <w:tcPr>
            <w:tcW w:w="3797" w:type="dxa"/>
          </w:tcPr>
          <w:p w14:paraId="05EFB47C" w14:textId="77777777" w:rsidR="004B50B1" w:rsidRPr="000B454D" w:rsidRDefault="004B50B1" w:rsidP="000B454D">
            <w:pPr>
              <w:widowControl w:val="0"/>
              <w:autoSpaceDE w:val="0"/>
              <w:autoSpaceDN w:val="0"/>
              <w:adjustRightInd w:val="0"/>
              <w:ind w:firstLine="5"/>
              <w:jc w:val="center"/>
              <w:rPr>
                <w:rFonts w:eastAsiaTheme="minorEastAsia" w:cs="Times New Roman"/>
                <w:sz w:val="24"/>
                <w:szCs w:val="24"/>
                <w:lang w:eastAsia="ru-RU"/>
              </w:rPr>
            </w:pPr>
            <w:r w:rsidRPr="000B454D">
              <w:rPr>
                <w:rFonts w:eastAsiaTheme="minorEastAsia" w:cs="Times New Roman"/>
                <w:sz w:val="24"/>
                <w:szCs w:val="24"/>
                <w:lang w:eastAsia="ru-RU"/>
              </w:rPr>
              <w:t>4</w:t>
            </w:r>
          </w:p>
        </w:tc>
        <w:tc>
          <w:tcPr>
            <w:tcW w:w="3119" w:type="dxa"/>
            <w:gridSpan w:val="2"/>
          </w:tcPr>
          <w:p w14:paraId="57EB9FB5" w14:textId="77777777" w:rsidR="004B50B1" w:rsidRPr="000B454D" w:rsidRDefault="004B50B1" w:rsidP="000B454D">
            <w:pPr>
              <w:widowControl w:val="0"/>
              <w:autoSpaceDE w:val="0"/>
              <w:autoSpaceDN w:val="0"/>
              <w:adjustRightInd w:val="0"/>
              <w:ind w:firstLine="5"/>
              <w:jc w:val="center"/>
              <w:rPr>
                <w:rFonts w:eastAsiaTheme="minorEastAsia" w:cs="Times New Roman"/>
                <w:sz w:val="24"/>
                <w:szCs w:val="24"/>
                <w:lang w:eastAsia="ru-RU"/>
              </w:rPr>
            </w:pPr>
            <w:r w:rsidRPr="000B454D">
              <w:rPr>
                <w:rFonts w:eastAsiaTheme="minorEastAsia" w:cs="Times New Roman"/>
                <w:sz w:val="24"/>
                <w:szCs w:val="24"/>
                <w:lang w:eastAsia="ru-RU"/>
              </w:rPr>
              <w:t>5</w:t>
            </w:r>
          </w:p>
        </w:tc>
        <w:tc>
          <w:tcPr>
            <w:tcW w:w="3008" w:type="dxa"/>
            <w:gridSpan w:val="2"/>
          </w:tcPr>
          <w:p w14:paraId="055AD878" w14:textId="77777777" w:rsidR="004B50B1" w:rsidRPr="000B454D" w:rsidRDefault="004B50B1" w:rsidP="000B454D">
            <w:pPr>
              <w:widowControl w:val="0"/>
              <w:autoSpaceDE w:val="0"/>
              <w:autoSpaceDN w:val="0"/>
              <w:adjustRightInd w:val="0"/>
              <w:ind w:firstLine="5"/>
              <w:jc w:val="center"/>
              <w:rPr>
                <w:rFonts w:eastAsiaTheme="minorEastAsia" w:cs="Times New Roman"/>
                <w:sz w:val="24"/>
                <w:szCs w:val="24"/>
                <w:lang w:eastAsia="ru-RU"/>
              </w:rPr>
            </w:pPr>
            <w:r w:rsidRPr="000B454D">
              <w:rPr>
                <w:rFonts w:eastAsiaTheme="minorEastAsia" w:cs="Times New Roman"/>
                <w:sz w:val="24"/>
                <w:szCs w:val="24"/>
                <w:lang w:eastAsia="ru-RU"/>
              </w:rPr>
              <w:t>6</w:t>
            </w:r>
          </w:p>
        </w:tc>
      </w:tr>
      <w:tr w:rsidR="000648D5" w:rsidRPr="000B454D" w14:paraId="4202640F" w14:textId="77777777" w:rsidTr="006A7412">
        <w:trPr>
          <w:trHeight w:val="253"/>
        </w:trPr>
        <w:tc>
          <w:tcPr>
            <w:tcW w:w="735" w:type="dxa"/>
          </w:tcPr>
          <w:p w14:paraId="7308B78B" w14:textId="77777777" w:rsidR="000648D5" w:rsidRPr="000B454D" w:rsidRDefault="000648D5" w:rsidP="000B454D">
            <w:pPr>
              <w:widowControl w:val="0"/>
              <w:autoSpaceDE w:val="0"/>
              <w:autoSpaceDN w:val="0"/>
              <w:adjustRightInd w:val="0"/>
              <w:ind w:firstLine="720"/>
              <w:jc w:val="center"/>
              <w:rPr>
                <w:rFonts w:eastAsiaTheme="minorEastAsia" w:cs="Times New Roman"/>
                <w:sz w:val="24"/>
                <w:szCs w:val="24"/>
                <w:lang w:eastAsia="ru-RU"/>
              </w:rPr>
            </w:pPr>
          </w:p>
        </w:tc>
        <w:tc>
          <w:tcPr>
            <w:tcW w:w="14037" w:type="dxa"/>
            <w:gridSpan w:val="7"/>
          </w:tcPr>
          <w:p w14:paraId="30763600" w14:textId="77777777" w:rsidR="000648D5" w:rsidRPr="000B454D" w:rsidRDefault="00427543" w:rsidP="000B454D">
            <w:pPr>
              <w:widowControl w:val="0"/>
              <w:autoSpaceDE w:val="0"/>
              <w:autoSpaceDN w:val="0"/>
              <w:adjustRightInd w:val="0"/>
              <w:jc w:val="center"/>
              <w:rPr>
                <w:rFonts w:eastAsiaTheme="minorEastAsia" w:cs="Times New Roman"/>
                <w:sz w:val="24"/>
                <w:szCs w:val="24"/>
                <w:lang w:eastAsia="ru-RU"/>
              </w:rPr>
            </w:pPr>
            <w:r w:rsidRPr="000B454D">
              <w:rPr>
                <w:rFonts w:cs="Times New Roman"/>
                <w:sz w:val="24"/>
                <w:szCs w:val="24"/>
              </w:rPr>
              <w:t>Подпрограмма Ш «Развитие библиотечного дела»</w:t>
            </w:r>
          </w:p>
        </w:tc>
      </w:tr>
      <w:tr w:rsidR="000648D5" w:rsidRPr="000B454D" w14:paraId="3FFD5254" w14:textId="77777777" w:rsidTr="006A7412">
        <w:trPr>
          <w:trHeight w:val="253"/>
        </w:trPr>
        <w:tc>
          <w:tcPr>
            <w:tcW w:w="735" w:type="dxa"/>
          </w:tcPr>
          <w:p w14:paraId="70C566EB" w14:textId="77777777" w:rsidR="000648D5" w:rsidRPr="000B454D" w:rsidRDefault="000648D5" w:rsidP="000B454D">
            <w:pPr>
              <w:widowControl w:val="0"/>
              <w:autoSpaceDE w:val="0"/>
              <w:autoSpaceDN w:val="0"/>
              <w:adjustRightInd w:val="0"/>
              <w:ind w:firstLine="720"/>
              <w:jc w:val="center"/>
              <w:rPr>
                <w:rFonts w:eastAsiaTheme="minorEastAsia" w:cs="Times New Roman"/>
                <w:sz w:val="24"/>
                <w:szCs w:val="24"/>
                <w:lang w:eastAsia="ru-RU"/>
              </w:rPr>
            </w:pPr>
            <w:r w:rsidRPr="000B454D">
              <w:rPr>
                <w:rFonts w:eastAsiaTheme="minorEastAsia" w:cs="Times New Roman"/>
                <w:sz w:val="24"/>
                <w:szCs w:val="24"/>
                <w:lang w:eastAsia="ru-RU"/>
              </w:rPr>
              <w:t>1</w:t>
            </w:r>
          </w:p>
        </w:tc>
        <w:tc>
          <w:tcPr>
            <w:tcW w:w="2838" w:type="dxa"/>
          </w:tcPr>
          <w:p w14:paraId="600A2C8C" w14:textId="77777777" w:rsidR="000648D5" w:rsidRPr="000B454D" w:rsidRDefault="000648D5" w:rsidP="000B454D">
            <w:pPr>
              <w:rPr>
                <w:rFonts w:eastAsia="Times New Roman" w:cs="Times New Roman"/>
                <w:sz w:val="24"/>
                <w:szCs w:val="24"/>
              </w:rPr>
            </w:pPr>
            <w:r w:rsidRPr="000B454D">
              <w:rPr>
                <w:rFonts w:eastAsia="Times New Roman" w:cs="Times New Roman"/>
                <w:sz w:val="24"/>
                <w:szCs w:val="24"/>
              </w:rPr>
              <w:t>Показатель 1</w:t>
            </w:r>
          </w:p>
          <w:p w14:paraId="015BD559" w14:textId="77777777" w:rsidR="000648D5" w:rsidRPr="000B454D" w:rsidRDefault="000648D5" w:rsidP="000B454D">
            <w:pPr>
              <w:rPr>
                <w:rFonts w:eastAsia="Times New Roman" w:cs="Times New Roman"/>
                <w:i/>
                <w:sz w:val="24"/>
                <w:szCs w:val="24"/>
              </w:rPr>
            </w:pPr>
            <w:r w:rsidRPr="000B454D">
              <w:rPr>
                <w:rFonts w:cs="Times New Roman"/>
                <w:sz w:val="24"/>
                <w:szCs w:val="24"/>
              </w:rPr>
              <w:t>Макропоказатель подпрограммы.</w:t>
            </w:r>
            <w:r w:rsidRPr="000B454D">
              <w:rPr>
                <w:rFonts w:cs="Times New Roman"/>
                <w:sz w:val="24"/>
                <w:szCs w:val="24"/>
              </w:rPr>
              <w:br/>
              <w:t xml:space="preserve">Обеспечение роста числа пользователей муниципальных библиотек Московской области </w:t>
            </w:r>
          </w:p>
        </w:tc>
        <w:tc>
          <w:tcPr>
            <w:tcW w:w="1275" w:type="dxa"/>
          </w:tcPr>
          <w:p w14:paraId="3B146CAE" w14:textId="77777777" w:rsidR="000648D5" w:rsidRPr="000B454D" w:rsidRDefault="000648D5" w:rsidP="000B454D">
            <w:pPr>
              <w:jc w:val="center"/>
              <w:rPr>
                <w:rFonts w:cs="Times New Roman"/>
                <w:sz w:val="24"/>
                <w:szCs w:val="24"/>
              </w:rPr>
            </w:pPr>
            <w:r w:rsidRPr="000B454D">
              <w:rPr>
                <w:rFonts w:cs="Times New Roman"/>
                <w:sz w:val="24"/>
                <w:szCs w:val="24"/>
              </w:rPr>
              <w:t>человек</w:t>
            </w:r>
          </w:p>
          <w:p w14:paraId="199A35A4" w14:textId="77777777" w:rsidR="000648D5" w:rsidRPr="000B454D" w:rsidRDefault="000648D5" w:rsidP="000B454D">
            <w:pPr>
              <w:jc w:val="center"/>
              <w:rPr>
                <w:rFonts w:eastAsia="Times New Roman" w:cs="Times New Roman"/>
                <w:sz w:val="24"/>
                <w:szCs w:val="24"/>
              </w:rPr>
            </w:pPr>
          </w:p>
        </w:tc>
        <w:tc>
          <w:tcPr>
            <w:tcW w:w="3827" w:type="dxa"/>
            <w:gridSpan w:val="2"/>
          </w:tcPr>
          <w:p w14:paraId="4C089F22" w14:textId="77777777" w:rsidR="000648D5" w:rsidRPr="000B454D" w:rsidRDefault="000648D5" w:rsidP="000B454D">
            <w:pPr>
              <w:widowControl w:val="0"/>
              <w:autoSpaceDE w:val="0"/>
              <w:autoSpaceDN w:val="0"/>
              <w:adjustRightInd w:val="0"/>
              <w:jc w:val="both"/>
              <w:rPr>
                <w:rFonts w:eastAsiaTheme="minorEastAsia" w:cs="Times New Roman"/>
                <w:sz w:val="24"/>
                <w:szCs w:val="24"/>
                <w:lang w:eastAsia="ru-RU"/>
              </w:rPr>
            </w:pPr>
            <w:r w:rsidRPr="000B454D">
              <w:rPr>
                <w:rFonts w:eastAsiaTheme="minorEastAsia" w:cs="Times New Roman"/>
                <w:sz w:val="24"/>
                <w:szCs w:val="24"/>
                <w:lang w:eastAsia="ru-RU"/>
              </w:rPr>
              <w:t>Число посетителей библиотек</w:t>
            </w:r>
          </w:p>
        </w:tc>
        <w:tc>
          <w:tcPr>
            <w:tcW w:w="3119" w:type="dxa"/>
            <w:gridSpan w:val="2"/>
          </w:tcPr>
          <w:p w14:paraId="01CDAAEE" w14:textId="77777777" w:rsidR="000648D5" w:rsidRPr="000B454D" w:rsidRDefault="000648D5"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Форма федерального статистического наблюдения № 6-НК «Сведения об общедоступной (публичной) библиотеке»</w:t>
            </w:r>
          </w:p>
        </w:tc>
        <w:tc>
          <w:tcPr>
            <w:tcW w:w="2978" w:type="dxa"/>
          </w:tcPr>
          <w:p w14:paraId="4A231C31"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Годовая</w:t>
            </w:r>
          </w:p>
        </w:tc>
      </w:tr>
      <w:tr w:rsidR="000648D5" w:rsidRPr="000B454D" w14:paraId="2D51260E" w14:textId="77777777" w:rsidTr="006A7412">
        <w:trPr>
          <w:trHeight w:val="253"/>
        </w:trPr>
        <w:tc>
          <w:tcPr>
            <w:tcW w:w="735" w:type="dxa"/>
          </w:tcPr>
          <w:p w14:paraId="744C38C7" w14:textId="77777777" w:rsidR="000648D5" w:rsidRPr="000B454D" w:rsidRDefault="000648D5" w:rsidP="000B454D">
            <w:pPr>
              <w:widowControl w:val="0"/>
              <w:autoSpaceDE w:val="0"/>
              <w:autoSpaceDN w:val="0"/>
              <w:adjustRightInd w:val="0"/>
              <w:ind w:firstLine="720"/>
              <w:jc w:val="center"/>
              <w:rPr>
                <w:rFonts w:eastAsiaTheme="minorEastAsia" w:cs="Times New Roman"/>
                <w:sz w:val="24"/>
                <w:szCs w:val="24"/>
                <w:lang w:eastAsia="ru-RU"/>
              </w:rPr>
            </w:pPr>
            <w:r w:rsidRPr="000B454D">
              <w:rPr>
                <w:rFonts w:eastAsiaTheme="minorEastAsia" w:cs="Times New Roman"/>
                <w:sz w:val="24"/>
                <w:szCs w:val="24"/>
                <w:lang w:eastAsia="ru-RU"/>
              </w:rPr>
              <w:t>2</w:t>
            </w:r>
          </w:p>
        </w:tc>
        <w:tc>
          <w:tcPr>
            <w:tcW w:w="2838" w:type="dxa"/>
          </w:tcPr>
          <w:p w14:paraId="2B2B2973" w14:textId="77777777" w:rsidR="000648D5" w:rsidRPr="000B454D" w:rsidRDefault="000648D5" w:rsidP="000B454D">
            <w:pPr>
              <w:rPr>
                <w:rFonts w:eastAsia="Times New Roman" w:cs="Times New Roman"/>
                <w:sz w:val="24"/>
                <w:szCs w:val="24"/>
              </w:rPr>
            </w:pPr>
            <w:r w:rsidRPr="000B454D">
              <w:rPr>
                <w:rFonts w:eastAsia="Times New Roman" w:cs="Times New Roman"/>
                <w:sz w:val="24"/>
                <w:szCs w:val="24"/>
              </w:rPr>
              <w:t>Показатель 2</w:t>
            </w:r>
          </w:p>
          <w:p w14:paraId="31E1DDB2" w14:textId="77777777" w:rsidR="000648D5" w:rsidRPr="000B454D" w:rsidRDefault="000648D5" w:rsidP="000B454D">
            <w:pPr>
              <w:rPr>
                <w:rFonts w:eastAsia="Times New Roman" w:cs="Times New Roman"/>
                <w:i/>
                <w:sz w:val="24"/>
                <w:szCs w:val="24"/>
              </w:rPr>
            </w:pPr>
            <w:r w:rsidRPr="000B454D">
              <w:rPr>
                <w:rFonts w:cs="Times New Roman"/>
                <w:sz w:val="24"/>
                <w:szCs w:val="24"/>
              </w:rPr>
              <w:t>Увеличение количества библиотек, внедривших стандарты деятельности библиотеки нового формата</w:t>
            </w:r>
          </w:p>
        </w:tc>
        <w:tc>
          <w:tcPr>
            <w:tcW w:w="1275" w:type="dxa"/>
          </w:tcPr>
          <w:p w14:paraId="4102C2FE" w14:textId="77777777" w:rsidR="000648D5" w:rsidRPr="000B454D" w:rsidRDefault="000648D5" w:rsidP="000B454D">
            <w:pPr>
              <w:jc w:val="center"/>
              <w:rPr>
                <w:rFonts w:cs="Times New Roman"/>
                <w:sz w:val="24"/>
                <w:szCs w:val="24"/>
              </w:rPr>
            </w:pPr>
            <w:r w:rsidRPr="000B454D">
              <w:rPr>
                <w:rFonts w:cs="Times New Roman"/>
                <w:sz w:val="24"/>
                <w:szCs w:val="24"/>
              </w:rPr>
              <w:t>единица</w:t>
            </w:r>
          </w:p>
          <w:p w14:paraId="21FF4F22" w14:textId="77777777" w:rsidR="000648D5" w:rsidRPr="000B454D" w:rsidRDefault="000648D5" w:rsidP="000B454D">
            <w:pPr>
              <w:jc w:val="center"/>
              <w:rPr>
                <w:rFonts w:eastAsia="Times New Roman" w:cs="Times New Roman"/>
                <w:sz w:val="24"/>
                <w:szCs w:val="24"/>
              </w:rPr>
            </w:pPr>
          </w:p>
        </w:tc>
        <w:tc>
          <w:tcPr>
            <w:tcW w:w="3827" w:type="dxa"/>
            <w:gridSpan w:val="2"/>
          </w:tcPr>
          <w:p w14:paraId="5A8BA26B" w14:textId="77777777" w:rsidR="000648D5" w:rsidRPr="000B454D" w:rsidRDefault="000648D5"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количество библиотек, внедривших стандарты деятельности библиотеки нового формата</w:t>
            </w:r>
          </w:p>
        </w:tc>
        <w:tc>
          <w:tcPr>
            <w:tcW w:w="3119" w:type="dxa"/>
            <w:gridSpan w:val="2"/>
          </w:tcPr>
          <w:p w14:paraId="39E2BF42" w14:textId="77777777" w:rsidR="000648D5" w:rsidRPr="000B454D" w:rsidRDefault="000648D5" w:rsidP="000B454D">
            <w:pPr>
              <w:widowControl w:val="0"/>
              <w:autoSpaceDE w:val="0"/>
              <w:autoSpaceDN w:val="0"/>
              <w:adjustRightInd w:val="0"/>
              <w:rPr>
                <w:rFonts w:eastAsiaTheme="minorEastAsia" w:cs="Times New Roman"/>
                <w:sz w:val="24"/>
                <w:szCs w:val="24"/>
                <w:highlight w:val="yellow"/>
                <w:lang w:eastAsia="ru-RU"/>
              </w:rPr>
            </w:pPr>
            <w:r w:rsidRPr="000B454D">
              <w:rPr>
                <w:rFonts w:eastAsiaTheme="minorEastAsia" w:cs="Times New Roman"/>
                <w:sz w:val="24"/>
                <w:szCs w:val="24"/>
                <w:lang w:eastAsia="ru-RU"/>
              </w:rPr>
              <w:t>Распоряжение Министерства культуры Московской области «Стандарты деятельности библиотек»</w:t>
            </w:r>
          </w:p>
        </w:tc>
        <w:tc>
          <w:tcPr>
            <w:tcW w:w="2978" w:type="dxa"/>
          </w:tcPr>
          <w:p w14:paraId="4AD01F64"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Годовая </w:t>
            </w:r>
          </w:p>
        </w:tc>
      </w:tr>
      <w:tr w:rsidR="000648D5" w:rsidRPr="000B454D" w14:paraId="377B0BB8" w14:textId="77777777" w:rsidTr="006A7412">
        <w:trPr>
          <w:trHeight w:val="253"/>
        </w:trPr>
        <w:tc>
          <w:tcPr>
            <w:tcW w:w="735" w:type="dxa"/>
          </w:tcPr>
          <w:p w14:paraId="1D2DC20D" w14:textId="77777777" w:rsidR="000648D5" w:rsidRPr="000B454D" w:rsidRDefault="000648D5" w:rsidP="000B454D">
            <w:pPr>
              <w:widowControl w:val="0"/>
              <w:autoSpaceDE w:val="0"/>
              <w:autoSpaceDN w:val="0"/>
              <w:adjustRightInd w:val="0"/>
              <w:ind w:firstLine="720"/>
              <w:jc w:val="center"/>
              <w:rPr>
                <w:rFonts w:eastAsiaTheme="minorEastAsia" w:cs="Times New Roman"/>
                <w:sz w:val="24"/>
                <w:szCs w:val="24"/>
                <w:lang w:eastAsia="ru-RU"/>
              </w:rPr>
            </w:pPr>
            <w:r w:rsidRPr="000B454D">
              <w:rPr>
                <w:rFonts w:eastAsiaTheme="minorEastAsia" w:cs="Times New Roman"/>
                <w:sz w:val="24"/>
                <w:szCs w:val="24"/>
                <w:lang w:eastAsia="ru-RU"/>
              </w:rPr>
              <w:t>3</w:t>
            </w:r>
          </w:p>
        </w:tc>
        <w:tc>
          <w:tcPr>
            <w:tcW w:w="2838" w:type="dxa"/>
          </w:tcPr>
          <w:p w14:paraId="7F7A33D3" w14:textId="77777777" w:rsidR="000648D5" w:rsidRPr="000B454D" w:rsidRDefault="000648D5" w:rsidP="000B454D">
            <w:pPr>
              <w:rPr>
                <w:rFonts w:eastAsia="Times New Roman" w:cs="Times New Roman"/>
                <w:sz w:val="24"/>
                <w:szCs w:val="24"/>
              </w:rPr>
            </w:pPr>
            <w:r w:rsidRPr="000B454D">
              <w:rPr>
                <w:rFonts w:eastAsia="Times New Roman" w:cs="Times New Roman"/>
                <w:sz w:val="24"/>
                <w:szCs w:val="24"/>
              </w:rPr>
              <w:t>Показатель 3</w:t>
            </w:r>
          </w:p>
          <w:p w14:paraId="0E233452" w14:textId="77777777" w:rsidR="000648D5" w:rsidRPr="000B454D" w:rsidRDefault="000648D5" w:rsidP="000B454D">
            <w:pPr>
              <w:rPr>
                <w:rFonts w:eastAsia="Times New Roman" w:cs="Times New Roman"/>
                <w:i/>
                <w:sz w:val="24"/>
                <w:szCs w:val="24"/>
              </w:rPr>
            </w:pPr>
            <w:r w:rsidRPr="000B454D">
              <w:rPr>
                <w:rFonts w:cs="Times New Roman"/>
                <w:sz w:val="24"/>
                <w:szCs w:val="24"/>
              </w:rPr>
              <w:t>Доля муниципальных библиотек, соответствующих требованиям к условиям деятельности библиотек Московской области (стандарту)</w:t>
            </w:r>
          </w:p>
        </w:tc>
        <w:tc>
          <w:tcPr>
            <w:tcW w:w="1275" w:type="dxa"/>
          </w:tcPr>
          <w:p w14:paraId="779ADB44" w14:textId="77777777" w:rsidR="000648D5" w:rsidRPr="000B454D" w:rsidRDefault="000648D5" w:rsidP="000B454D">
            <w:pPr>
              <w:jc w:val="center"/>
              <w:rPr>
                <w:rFonts w:cs="Times New Roman"/>
                <w:sz w:val="24"/>
                <w:szCs w:val="24"/>
              </w:rPr>
            </w:pPr>
            <w:r w:rsidRPr="000B454D">
              <w:rPr>
                <w:rFonts w:cs="Times New Roman"/>
                <w:sz w:val="24"/>
                <w:szCs w:val="24"/>
              </w:rPr>
              <w:t>процент</w:t>
            </w:r>
          </w:p>
          <w:p w14:paraId="0ADAC9BA" w14:textId="77777777" w:rsidR="000648D5" w:rsidRPr="000B454D" w:rsidRDefault="000648D5" w:rsidP="000B454D">
            <w:pPr>
              <w:jc w:val="center"/>
              <w:rPr>
                <w:rFonts w:eastAsia="Times New Roman" w:cs="Times New Roman"/>
                <w:sz w:val="24"/>
                <w:szCs w:val="24"/>
              </w:rPr>
            </w:pPr>
          </w:p>
        </w:tc>
        <w:tc>
          <w:tcPr>
            <w:tcW w:w="3827" w:type="dxa"/>
            <w:gridSpan w:val="2"/>
          </w:tcPr>
          <w:p w14:paraId="0679882A" w14:textId="77777777" w:rsidR="000648D5" w:rsidRPr="000B454D" w:rsidRDefault="000648D5"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С=Вс/В,</w:t>
            </w:r>
          </w:p>
          <w:p w14:paraId="7F697172" w14:textId="77777777" w:rsidR="000648D5" w:rsidRPr="000B454D" w:rsidRDefault="000648D5"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где:</w:t>
            </w:r>
          </w:p>
          <w:p w14:paraId="0B32197B" w14:textId="77777777" w:rsidR="000648D5" w:rsidRPr="000B454D" w:rsidRDefault="000648D5"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С - доля муниципальных библиотек Московской области, соответствующих стандарту;</w:t>
            </w:r>
          </w:p>
          <w:p w14:paraId="1C0828ED" w14:textId="77777777" w:rsidR="000648D5" w:rsidRPr="000B454D" w:rsidRDefault="000648D5"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Вс - количество муниципальных библиотек Московской области, соответствующих стандарту;</w:t>
            </w:r>
          </w:p>
          <w:p w14:paraId="0016CA24" w14:textId="77777777" w:rsidR="000648D5" w:rsidRPr="000B454D" w:rsidRDefault="000648D5"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В - количество муниципальных библиотек Московской области</w:t>
            </w:r>
          </w:p>
        </w:tc>
        <w:tc>
          <w:tcPr>
            <w:tcW w:w="3119" w:type="dxa"/>
            <w:gridSpan w:val="2"/>
          </w:tcPr>
          <w:p w14:paraId="055589D8" w14:textId="77777777" w:rsidR="000648D5" w:rsidRPr="000B454D" w:rsidRDefault="000648D5" w:rsidP="000B454D">
            <w:pPr>
              <w:widowControl w:val="0"/>
              <w:autoSpaceDE w:val="0"/>
              <w:autoSpaceDN w:val="0"/>
              <w:adjustRightInd w:val="0"/>
              <w:rPr>
                <w:rFonts w:eastAsiaTheme="minorEastAsia" w:cs="Times New Roman"/>
                <w:sz w:val="24"/>
                <w:szCs w:val="24"/>
                <w:highlight w:val="yellow"/>
                <w:lang w:eastAsia="ru-RU"/>
              </w:rPr>
            </w:pPr>
            <w:r w:rsidRPr="000B454D">
              <w:rPr>
                <w:rFonts w:eastAsiaTheme="minorEastAsia" w:cs="Times New Roman"/>
                <w:sz w:val="24"/>
                <w:szCs w:val="24"/>
                <w:lang w:eastAsia="ru-RU"/>
              </w:rPr>
              <w:t>Отчет о результатах оценки мун</w:t>
            </w:r>
            <w:r w:rsidR="00A3590D" w:rsidRPr="000B454D">
              <w:rPr>
                <w:rFonts w:eastAsiaTheme="minorEastAsia" w:cs="Times New Roman"/>
                <w:sz w:val="24"/>
                <w:szCs w:val="24"/>
                <w:lang w:eastAsia="ru-RU"/>
              </w:rPr>
              <w:t>и</w:t>
            </w:r>
            <w:r w:rsidRPr="000B454D">
              <w:rPr>
                <w:rFonts w:eastAsiaTheme="minorEastAsia" w:cs="Times New Roman"/>
                <w:sz w:val="24"/>
                <w:szCs w:val="24"/>
                <w:lang w:eastAsia="ru-RU"/>
              </w:rPr>
              <w:t>ципальных библиотек Московской области на соответствие требованиям к условиям деятельности библиотек Московской области (стандарту)</w:t>
            </w:r>
          </w:p>
        </w:tc>
        <w:tc>
          <w:tcPr>
            <w:tcW w:w="2978" w:type="dxa"/>
          </w:tcPr>
          <w:p w14:paraId="3D95D0E1"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Годовая </w:t>
            </w:r>
          </w:p>
        </w:tc>
      </w:tr>
      <w:tr w:rsidR="000648D5" w:rsidRPr="000B454D" w14:paraId="3EF8A77A" w14:textId="77777777" w:rsidTr="006A7412">
        <w:trPr>
          <w:trHeight w:val="253"/>
        </w:trPr>
        <w:tc>
          <w:tcPr>
            <w:tcW w:w="735" w:type="dxa"/>
          </w:tcPr>
          <w:p w14:paraId="067D5A27" w14:textId="77777777" w:rsidR="000648D5" w:rsidRPr="000B454D" w:rsidRDefault="000648D5" w:rsidP="000B454D">
            <w:pPr>
              <w:widowControl w:val="0"/>
              <w:autoSpaceDE w:val="0"/>
              <w:autoSpaceDN w:val="0"/>
              <w:adjustRightInd w:val="0"/>
              <w:ind w:firstLine="720"/>
              <w:jc w:val="center"/>
              <w:rPr>
                <w:rFonts w:eastAsiaTheme="minorEastAsia" w:cs="Times New Roman"/>
                <w:sz w:val="24"/>
                <w:szCs w:val="24"/>
                <w:lang w:eastAsia="ru-RU"/>
              </w:rPr>
            </w:pPr>
            <w:r w:rsidRPr="000B454D">
              <w:rPr>
                <w:rFonts w:eastAsiaTheme="minorEastAsia" w:cs="Times New Roman"/>
                <w:sz w:val="24"/>
                <w:szCs w:val="24"/>
                <w:lang w:eastAsia="ru-RU"/>
              </w:rPr>
              <w:t>4</w:t>
            </w:r>
          </w:p>
        </w:tc>
        <w:tc>
          <w:tcPr>
            <w:tcW w:w="2838" w:type="dxa"/>
          </w:tcPr>
          <w:p w14:paraId="11F84883" w14:textId="77777777" w:rsidR="000648D5" w:rsidRPr="000B454D" w:rsidRDefault="000648D5" w:rsidP="000B454D">
            <w:pPr>
              <w:rPr>
                <w:rFonts w:eastAsia="Times New Roman" w:cs="Times New Roman"/>
                <w:sz w:val="24"/>
                <w:szCs w:val="24"/>
              </w:rPr>
            </w:pPr>
            <w:r w:rsidRPr="000B454D">
              <w:rPr>
                <w:rFonts w:eastAsia="Times New Roman" w:cs="Times New Roman"/>
                <w:sz w:val="24"/>
                <w:szCs w:val="24"/>
              </w:rPr>
              <w:t>Показатель 4</w:t>
            </w:r>
          </w:p>
          <w:p w14:paraId="7D0281DC" w14:textId="77777777" w:rsidR="000648D5" w:rsidRPr="000B454D" w:rsidRDefault="000648D5" w:rsidP="000B454D">
            <w:pPr>
              <w:rPr>
                <w:rFonts w:eastAsia="Times New Roman" w:cs="Times New Roman"/>
                <w:i/>
                <w:sz w:val="24"/>
                <w:szCs w:val="24"/>
              </w:rPr>
            </w:pPr>
            <w:r w:rsidRPr="000B454D">
              <w:rPr>
                <w:rFonts w:cs="Times New Roman"/>
                <w:sz w:val="24"/>
                <w:szCs w:val="24"/>
              </w:rPr>
              <w:lastRenderedPageBreak/>
              <w:t>Увеличение посещаемости общедоступных (публичных) библиотек, а также культурно-массовых мероприятий, проводимых в библиотеках Московской области к уровню 2017 года</w:t>
            </w:r>
          </w:p>
        </w:tc>
        <w:tc>
          <w:tcPr>
            <w:tcW w:w="1275" w:type="dxa"/>
          </w:tcPr>
          <w:p w14:paraId="643CBE92" w14:textId="77777777" w:rsidR="000648D5" w:rsidRPr="000B454D" w:rsidRDefault="000648D5" w:rsidP="000B454D">
            <w:pPr>
              <w:jc w:val="center"/>
              <w:rPr>
                <w:rFonts w:cs="Times New Roman"/>
                <w:sz w:val="24"/>
                <w:szCs w:val="24"/>
              </w:rPr>
            </w:pPr>
            <w:r w:rsidRPr="000B454D">
              <w:rPr>
                <w:rFonts w:cs="Times New Roman"/>
                <w:sz w:val="24"/>
                <w:szCs w:val="24"/>
              </w:rPr>
              <w:lastRenderedPageBreak/>
              <w:t>процент</w:t>
            </w:r>
          </w:p>
          <w:p w14:paraId="0967C561" w14:textId="77777777" w:rsidR="000648D5" w:rsidRPr="000B454D" w:rsidRDefault="000648D5" w:rsidP="000B454D">
            <w:pPr>
              <w:jc w:val="center"/>
              <w:rPr>
                <w:rFonts w:eastAsia="Times New Roman" w:cs="Times New Roman"/>
                <w:sz w:val="24"/>
                <w:szCs w:val="24"/>
              </w:rPr>
            </w:pPr>
          </w:p>
        </w:tc>
        <w:tc>
          <w:tcPr>
            <w:tcW w:w="3827" w:type="dxa"/>
            <w:gridSpan w:val="2"/>
          </w:tcPr>
          <w:p w14:paraId="6D0BC1A6" w14:textId="77777777" w:rsidR="000648D5" w:rsidRPr="000B454D" w:rsidRDefault="000648D5"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 xml:space="preserve">Б%=Б/Б2017*100, где Б% - число посещений общедоступных </w:t>
            </w:r>
            <w:r w:rsidRPr="000B454D">
              <w:rPr>
                <w:rFonts w:eastAsiaTheme="minorEastAsia" w:cs="Times New Roman"/>
                <w:sz w:val="24"/>
                <w:szCs w:val="24"/>
                <w:lang w:eastAsia="ru-RU"/>
              </w:rPr>
              <w:lastRenderedPageBreak/>
              <w:t>(публичных) библиотек, а также культурно-массовых мероприятий, проводимых в библиотеках Московской области к уровню 2017 года;   Б - количество посещений общедоступных (публичных) библиотек, а также культурно-массовых мероприятий, проводимых в библиотеках Московской области в отчетном периоде;  Б2017 - количество посещений общедоступных (публичных) библиотек, а также культурно-массовых мероприятий, проводимых в библиотеках Московской области в 2017 году</w:t>
            </w:r>
          </w:p>
        </w:tc>
        <w:tc>
          <w:tcPr>
            <w:tcW w:w="3119" w:type="dxa"/>
            <w:gridSpan w:val="2"/>
          </w:tcPr>
          <w:p w14:paraId="7710EBF9" w14:textId="77777777" w:rsidR="000648D5" w:rsidRPr="000B454D" w:rsidRDefault="000648D5" w:rsidP="000B454D">
            <w:pPr>
              <w:widowControl w:val="0"/>
              <w:autoSpaceDE w:val="0"/>
              <w:autoSpaceDN w:val="0"/>
              <w:adjustRightInd w:val="0"/>
              <w:rPr>
                <w:rFonts w:eastAsiaTheme="minorEastAsia" w:cs="Times New Roman"/>
                <w:sz w:val="24"/>
                <w:szCs w:val="24"/>
                <w:highlight w:val="yellow"/>
                <w:lang w:eastAsia="ru-RU"/>
              </w:rPr>
            </w:pPr>
            <w:r w:rsidRPr="000B454D">
              <w:rPr>
                <w:rFonts w:eastAsiaTheme="minorEastAsia" w:cs="Times New Roman"/>
                <w:sz w:val="24"/>
                <w:szCs w:val="24"/>
                <w:lang w:eastAsia="ru-RU"/>
              </w:rPr>
              <w:lastRenderedPageBreak/>
              <w:t xml:space="preserve">Форма федерального статистического </w:t>
            </w:r>
            <w:r w:rsidRPr="000B454D">
              <w:rPr>
                <w:rFonts w:eastAsiaTheme="minorEastAsia" w:cs="Times New Roman"/>
                <w:sz w:val="24"/>
                <w:szCs w:val="24"/>
                <w:lang w:eastAsia="ru-RU"/>
              </w:rPr>
              <w:lastRenderedPageBreak/>
              <w:t>наблюдения № 6-НК «Сведения об общедоступной (публичной) библиотеке», утвержденная приказом Росстата от 07.12.2016 № 764 «Об утверждении статистического инструментария для организации Министерством культуры Российской Федерации федерального статистического наблюдения за деятельностью организаций культуры»</w:t>
            </w:r>
          </w:p>
        </w:tc>
        <w:tc>
          <w:tcPr>
            <w:tcW w:w="2978" w:type="dxa"/>
          </w:tcPr>
          <w:p w14:paraId="5F39943C"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lastRenderedPageBreak/>
              <w:t xml:space="preserve">Годовая </w:t>
            </w:r>
          </w:p>
        </w:tc>
      </w:tr>
      <w:tr w:rsidR="006A7412" w:rsidRPr="000B454D" w14:paraId="49F17AAF" w14:textId="77777777" w:rsidTr="006A7412">
        <w:trPr>
          <w:trHeight w:val="253"/>
        </w:trPr>
        <w:tc>
          <w:tcPr>
            <w:tcW w:w="735" w:type="dxa"/>
          </w:tcPr>
          <w:p w14:paraId="643DB974" w14:textId="77777777" w:rsidR="006A7412" w:rsidRPr="000B454D" w:rsidRDefault="006A7412" w:rsidP="000B454D">
            <w:pPr>
              <w:widowControl w:val="0"/>
              <w:autoSpaceDE w:val="0"/>
              <w:autoSpaceDN w:val="0"/>
              <w:adjustRightInd w:val="0"/>
              <w:ind w:firstLine="720"/>
              <w:jc w:val="center"/>
              <w:rPr>
                <w:rFonts w:eastAsiaTheme="minorEastAsia" w:cs="Times New Roman"/>
                <w:sz w:val="24"/>
                <w:szCs w:val="24"/>
                <w:lang w:eastAsia="ru-RU"/>
              </w:rPr>
            </w:pPr>
            <w:r w:rsidRPr="000B454D">
              <w:rPr>
                <w:rFonts w:eastAsiaTheme="minorEastAsia" w:cs="Times New Roman"/>
                <w:sz w:val="24"/>
                <w:szCs w:val="24"/>
                <w:lang w:eastAsia="ru-RU"/>
              </w:rPr>
              <w:t>5</w:t>
            </w:r>
          </w:p>
        </w:tc>
        <w:tc>
          <w:tcPr>
            <w:tcW w:w="2838" w:type="dxa"/>
          </w:tcPr>
          <w:p w14:paraId="2F007195" w14:textId="77777777" w:rsidR="006A7412" w:rsidRPr="000B454D" w:rsidRDefault="006A7412" w:rsidP="000B454D">
            <w:pPr>
              <w:jc w:val="center"/>
              <w:rPr>
                <w:rFonts w:cs="Times New Roman"/>
                <w:bCs/>
                <w:sz w:val="24"/>
                <w:szCs w:val="24"/>
              </w:rPr>
            </w:pPr>
            <w:r w:rsidRPr="000B454D">
              <w:rPr>
                <w:rFonts w:eastAsia="Times New Roman" w:cs="Times New Roman"/>
                <w:sz w:val="24"/>
                <w:szCs w:val="24"/>
              </w:rPr>
              <w:t>Количество посещений организаций культуры по отношению к уровню 2010 года (подключение муниципальных общедоступных библиотек к информационно-телекоммуникационной сети «Интернет»)</w:t>
            </w:r>
          </w:p>
        </w:tc>
        <w:tc>
          <w:tcPr>
            <w:tcW w:w="1275" w:type="dxa"/>
          </w:tcPr>
          <w:p w14:paraId="3F121DD2" w14:textId="77777777" w:rsidR="006A7412" w:rsidRPr="000B454D" w:rsidRDefault="006A7412" w:rsidP="000B454D">
            <w:pPr>
              <w:jc w:val="center"/>
              <w:rPr>
                <w:rFonts w:cs="Times New Roman"/>
                <w:sz w:val="24"/>
                <w:szCs w:val="24"/>
              </w:rPr>
            </w:pPr>
            <w:r w:rsidRPr="000B454D">
              <w:rPr>
                <w:rFonts w:cs="Times New Roman"/>
                <w:sz w:val="24"/>
                <w:szCs w:val="24"/>
              </w:rPr>
              <w:t>процент</w:t>
            </w:r>
          </w:p>
        </w:tc>
        <w:tc>
          <w:tcPr>
            <w:tcW w:w="3827" w:type="dxa"/>
            <w:gridSpan w:val="2"/>
          </w:tcPr>
          <w:p w14:paraId="350EE013" w14:textId="77777777" w:rsidR="006A7412" w:rsidRPr="000B454D" w:rsidRDefault="006A7412"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I=(Кт.г+Бт.г.)/(К2010+Б2010)*100</w:t>
            </w:r>
          </w:p>
          <w:p w14:paraId="16B70A21" w14:textId="77777777" w:rsidR="006A7412" w:rsidRPr="000B454D" w:rsidRDefault="006A7412"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где:</w:t>
            </w:r>
          </w:p>
          <w:p w14:paraId="070C4392" w14:textId="77777777" w:rsidR="006A7412" w:rsidRPr="000B454D" w:rsidRDefault="006A7412"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I – количество посещений организаций культуры по отношению к уровню 2010;</w:t>
            </w:r>
          </w:p>
          <w:p w14:paraId="7C88F8A0" w14:textId="77777777" w:rsidR="006A7412" w:rsidRPr="000B454D" w:rsidRDefault="006A7412"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Кт.г. – количество участников клубных формирований в текущем году, ед.;</w:t>
            </w:r>
          </w:p>
          <w:p w14:paraId="2DB701FF" w14:textId="77777777" w:rsidR="006A7412" w:rsidRPr="000B454D" w:rsidRDefault="006A7412"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Бт.г. – число посещений библиотек в текущем году, ед.;</w:t>
            </w:r>
          </w:p>
          <w:p w14:paraId="60D44E74" w14:textId="77777777" w:rsidR="006A7412" w:rsidRPr="000B454D" w:rsidRDefault="006A7412"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К2010 – количество посещений организаций культуры в 2010 году, ед.</w:t>
            </w:r>
          </w:p>
          <w:p w14:paraId="4BD2A888" w14:textId="77777777" w:rsidR="006A7412" w:rsidRPr="000B454D" w:rsidRDefault="006A7412"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Б2010 – число посещений библиотек в 2010 году, ед.;</w:t>
            </w:r>
          </w:p>
        </w:tc>
        <w:tc>
          <w:tcPr>
            <w:tcW w:w="3119" w:type="dxa"/>
            <w:gridSpan w:val="2"/>
          </w:tcPr>
          <w:p w14:paraId="6B9854ED" w14:textId="77777777" w:rsidR="006A7412" w:rsidRPr="000B454D" w:rsidRDefault="006A7412" w:rsidP="000B454D">
            <w:pPr>
              <w:jc w:val="center"/>
              <w:rPr>
                <w:rFonts w:cs="Times New Roman"/>
                <w:bCs/>
                <w:sz w:val="24"/>
                <w:szCs w:val="24"/>
              </w:rPr>
            </w:pPr>
            <w:r w:rsidRPr="000B454D">
              <w:rPr>
                <w:rFonts w:eastAsiaTheme="minorEastAsia" w:cs="Times New Roman"/>
                <w:sz w:val="24"/>
                <w:szCs w:val="24"/>
                <w:lang w:eastAsia="ru-RU"/>
              </w:rPr>
              <w:t>Формы федерального статистического наблюдения 7-НК «Сведения об организации культурно-досугового типа», и 6-НК «Сведения об общедоступной (публичной) библиотеке утвержденные приказом Росстата от 07.08.2019 № 438</w:t>
            </w:r>
          </w:p>
        </w:tc>
        <w:tc>
          <w:tcPr>
            <w:tcW w:w="2978" w:type="dxa"/>
          </w:tcPr>
          <w:p w14:paraId="4DFEFB0A" w14:textId="77777777" w:rsidR="006A7412" w:rsidRPr="000B454D" w:rsidRDefault="006A7412" w:rsidP="000B454D">
            <w:pPr>
              <w:jc w:val="center"/>
              <w:rPr>
                <w:rFonts w:cs="Times New Roman"/>
                <w:bCs/>
                <w:sz w:val="24"/>
                <w:szCs w:val="24"/>
              </w:rPr>
            </w:pPr>
            <w:r w:rsidRPr="000B454D">
              <w:rPr>
                <w:rFonts w:eastAsiaTheme="minorEastAsia" w:cs="Times New Roman"/>
                <w:sz w:val="24"/>
                <w:szCs w:val="24"/>
                <w:lang w:eastAsia="ru-RU"/>
              </w:rPr>
              <w:t>Годовая</w:t>
            </w:r>
          </w:p>
        </w:tc>
      </w:tr>
      <w:tr w:rsidR="006A7412" w:rsidRPr="000B454D" w14:paraId="4364C8A8" w14:textId="77777777" w:rsidTr="006A7412">
        <w:trPr>
          <w:trHeight w:val="253"/>
        </w:trPr>
        <w:tc>
          <w:tcPr>
            <w:tcW w:w="735" w:type="dxa"/>
          </w:tcPr>
          <w:p w14:paraId="4FFC736D" w14:textId="77777777" w:rsidR="006A7412" w:rsidRPr="000B454D" w:rsidRDefault="006A7412" w:rsidP="000B454D">
            <w:pPr>
              <w:widowControl w:val="0"/>
              <w:autoSpaceDE w:val="0"/>
              <w:autoSpaceDN w:val="0"/>
              <w:adjustRightInd w:val="0"/>
              <w:ind w:firstLine="720"/>
              <w:jc w:val="center"/>
              <w:rPr>
                <w:rFonts w:eastAsiaTheme="minorEastAsia" w:cs="Times New Roman"/>
                <w:sz w:val="24"/>
                <w:szCs w:val="24"/>
                <w:lang w:eastAsia="ru-RU"/>
              </w:rPr>
            </w:pPr>
          </w:p>
        </w:tc>
        <w:tc>
          <w:tcPr>
            <w:tcW w:w="14037" w:type="dxa"/>
            <w:gridSpan w:val="7"/>
          </w:tcPr>
          <w:p w14:paraId="22E4ECFF" w14:textId="77777777" w:rsidR="006A7412" w:rsidRPr="000B454D" w:rsidRDefault="006A7412" w:rsidP="000B454D">
            <w:pPr>
              <w:jc w:val="center"/>
              <w:rPr>
                <w:rFonts w:eastAsiaTheme="minorEastAsia" w:cs="Times New Roman"/>
                <w:sz w:val="24"/>
                <w:szCs w:val="24"/>
                <w:lang w:eastAsia="ru-RU"/>
              </w:rPr>
            </w:pPr>
            <w:r w:rsidRPr="000B454D">
              <w:rPr>
                <w:rFonts w:cs="Times New Roman"/>
                <w:bCs/>
                <w:sz w:val="24"/>
                <w:szCs w:val="24"/>
              </w:rPr>
              <w:t xml:space="preserve">Подпрограмма </w:t>
            </w:r>
            <w:r w:rsidRPr="000B454D">
              <w:rPr>
                <w:rFonts w:cs="Times New Roman"/>
                <w:bCs/>
                <w:sz w:val="24"/>
                <w:szCs w:val="24"/>
                <w:lang w:val="en-US"/>
              </w:rPr>
              <w:t>IV</w:t>
            </w:r>
            <w:r w:rsidRPr="000B454D">
              <w:rPr>
                <w:rFonts w:cs="Times New Roman"/>
                <w:bCs/>
                <w:sz w:val="24"/>
                <w:szCs w:val="24"/>
              </w:rPr>
              <w:t xml:space="preserve"> «Развитие профессионального искусства, гастрольно-концертной и культурно-досуговой деятельности, кинематографии»</w:t>
            </w:r>
            <w:r w:rsidRPr="000B454D">
              <w:rPr>
                <w:rFonts w:cs="Times New Roman"/>
                <w:bCs/>
                <w:i/>
                <w:sz w:val="24"/>
                <w:szCs w:val="24"/>
              </w:rPr>
              <w:t>»</w:t>
            </w:r>
          </w:p>
        </w:tc>
      </w:tr>
      <w:tr w:rsidR="006A7412" w:rsidRPr="000B454D" w14:paraId="1DAACB9B" w14:textId="77777777" w:rsidTr="006A7412">
        <w:trPr>
          <w:trHeight w:val="253"/>
        </w:trPr>
        <w:tc>
          <w:tcPr>
            <w:tcW w:w="735" w:type="dxa"/>
          </w:tcPr>
          <w:p w14:paraId="0C729C97" w14:textId="77777777" w:rsidR="006A7412" w:rsidRPr="000B454D" w:rsidRDefault="006A7412" w:rsidP="000B454D">
            <w:pPr>
              <w:widowControl w:val="0"/>
              <w:autoSpaceDE w:val="0"/>
              <w:autoSpaceDN w:val="0"/>
              <w:adjustRightInd w:val="0"/>
              <w:ind w:firstLine="720"/>
              <w:jc w:val="center"/>
              <w:rPr>
                <w:rFonts w:eastAsiaTheme="minorEastAsia" w:cs="Times New Roman"/>
                <w:sz w:val="24"/>
                <w:szCs w:val="24"/>
                <w:lang w:eastAsia="ru-RU"/>
              </w:rPr>
            </w:pPr>
            <w:r w:rsidRPr="000B454D">
              <w:rPr>
                <w:rFonts w:eastAsiaTheme="minorEastAsia" w:cs="Times New Roman"/>
                <w:sz w:val="24"/>
                <w:szCs w:val="24"/>
                <w:lang w:eastAsia="ru-RU"/>
              </w:rPr>
              <w:lastRenderedPageBreak/>
              <w:t>7</w:t>
            </w:r>
          </w:p>
        </w:tc>
        <w:tc>
          <w:tcPr>
            <w:tcW w:w="2838" w:type="dxa"/>
          </w:tcPr>
          <w:p w14:paraId="23EE123E" w14:textId="77777777" w:rsidR="006A7412" w:rsidRPr="000B454D" w:rsidRDefault="006A7412" w:rsidP="000B454D">
            <w:pPr>
              <w:rPr>
                <w:rFonts w:eastAsia="Times New Roman" w:cs="Times New Roman"/>
                <w:sz w:val="24"/>
                <w:szCs w:val="24"/>
              </w:rPr>
            </w:pPr>
            <w:r w:rsidRPr="000B454D">
              <w:rPr>
                <w:rFonts w:eastAsia="Times New Roman" w:cs="Times New Roman"/>
                <w:sz w:val="24"/>
                <w:szCs w:val="24"/>
              </w:rPr>
              <w:t>Показатель 7</w:t>
            </w:r>
          </w:p>
          <w:p w14:paraId="7F3E8FA3" w14:textId="77777777" w:rsidR="006A7412" w:rsidRPr="000B454D" w:rsidRDefault="006A7412" w:rsidP="000B454D">
            <w:pPr>
              <w:rPr>
                <w:rFonts w:cs="Times New Roman"/>
                <w:sz w:val="24"/>
                <w:szCs w:val="24"/>
              </w:rPr>
            </w:pPr>
            <w:r w:rsidRPr="000B454D">
              <w:rPr>
                <w:rFonts w:cs="Times New Roman"/>
                <w:sz w:val="24"/>
                <w:szCs w:val="24"/>
              </w:rPr>
              <w:t>Соотношение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в</w:t>
            </w:r>
            <w:r w:rsidRPr="000B454D">
              <w:rPr>
                <w:rFonts w:cs="Times New Roman"/>
                <w:b/>
                <w:sz w:val="24"/>
                <w:szCs w:val="24"/>
              </w:rPr>
              <w:t xml:space="preserve"> </w:t>
            </w:r>
            <w:r w:rsidRPr="000B454D">
              <w:rPr>
                <w:rFonts w:cs="Times New Roman"/>
                <w:sz w:val="24"/>
                <w:szCs w:val="24"/>
              </w:rPr>
              <w:t xml:space="preserve">Московской области </w:t>
            </w:r>
          </w:p>
          <w:p w14:paraId="1E196C7C" w14:textId="77777777" w:rsidR="006A7412" w:rsidRPr="000B454D" w:rsidRDefault="006A7412" w:rsidP="000B454D">
            <w:pPr>
              <w:rPr>
                <w:rFonts w:eastAsiaTheme="minorEastAsia" w:cs="Times New Roman"/>
                <w:i/>
                <w:sz w:val="24"/>
                <w:szCs w:val="24"/>
                <w:lang w:eastAsia="ru-RU"/>
              </w:rPr>
            </w:pPr>
            <w:r w:rsidRPr="000B454D">
              <w:rPr>
                <w:rFonts w:eastAsia="Times New Roman" w:cs="Times New Roman"/>
                <w:sz w:val="24"/>
                <w:szCs w:val="24"/>
              </w:rPr>
              <w:t>(приоритетный на 2020 год)</w:t>
            </w:r>
          </w:p>
        </w:tc>
        <w:tc>
          <w:tcPr>
            <w:tcW w:w="1275" w:type="dxa"/>
          </w:tcPr>
          <w:p w14:paraId="506385B9" w14:textId="77777777" w:rsidR="006A7412" w:rsidRPr="000B454D" w:rsidRDefault="006A7412" w:rsidP="000B454D">
            <w:pPr>
              <w:jc w:val="center"/>
              <w:rPr>
                <w:rFonts w:cs="Times New Roman"/>
                <w:sz w:val="24"/>
                <w:szCs w:val="24"/>
              </w:rPr>
            </w:pPr>
            <w:r w:rsidRPr="000B454D">
              <w:rPr>
                <w:rFonts w:cs="Times New Roman"/>
                <w:sz w:val="24"/>
                <w:szCs w:val="24"/>
              </w:rPr>
              <w:t>процент</w:t>
            </w:r>
          </w:p>
          <w:p w14:paraId="150DD849" w14:textId="77777777" w:rsidR="006A7412" w:rsidRPr="000B454D" w:rsidRDefault="006A7412" w:rsidP="000B454D">
            <w:pPr>
              <w:widowControl w:val="0"/>
              <w:autoSpaceDE w:val="0"/>
              <w:autoSpaceDN w:val="0"/>
              <w:adjustRightInd w:val="0"/>
              <w:jc w:val="center"/>
              <w:rPr>
                <w:rFonts w:eastAsiaTheme="minorEastAsia" w:cs="Times New Roman"/>
                <w:sz w:val="24"/>
                <w:szCs w:val="24"/>
                <w:lang w:eastAsia="ru-RU"/>
              </w:rPr>
            </w:pPr>
          </w:p>
        </w:tc>
        <w:tc>
          <w:tcPr>
            <w:tcW w:w="3827" w:type="dxa"/>
            <w:gridSpan w:val="2"/>
          </w:tcPr>
          <w:p w14:paraId="4F2F2656" w14:textId="77777777" w:rsidR="006A7412" w:rsidRPr="000B454D" w:rsidRDefault="006A7412" w:rsidP="000B454D">
            <w:pPr>
              <w:shd w:val="clear" w:color="auto" w:fill="FFFFFF"/>
              <w:rPr>
                <w:rFonts w:eastAsia="Calibri" w:cs="Times New Roman"/>
                <w:sz w:val="24"/>
                <w:szCs w:val="24"/>
              </w:rPr>
            </w:pPr>
            <w:r w:rsidRPr="000B454D">
              <w:rPr>
                <w:rFonts w:eastAsia="Calibri" w:cs="Times New Roman"/>
                <w:sz w:val="24"/>
                <w:szCs w:val="24"/>
              </w:rPr>
              <w:t>Ск = Зк / Дмо x 100%,</w:t>
            </w:r>
          </w:p>
          <w:p w14:paraId="5EDE8576" w14:textId="77777777" w:rsidR="006A7412" w:rsidRPr="000B454D" w:rsidRDefault="006A7412" w:rsidP="000B454D">
            <w:pPr>
              <w:shd w:val="clear" w:color="auto" w:fill="FFFFFF"/>
              <w:rPr>
                <w:rFonts w:eastAsia="Calibri" w:cs="Times New Roman"/>
                <w:sz w:val="24"/>
                <w:szCs w:val="24"/>
              </w:rPr>
            </w:pPr>
            <w:r w:rsidRPr="000B454D">
              <w:rPr>
                <w:rFonts w:eastAsia="Calibri" w:cs="Times New Roman"/>
                <w:sz w:val="24"/>
                <w:szCs w:val="24"/>
              </w:rPr>
              <w:t>где:</w:t>
            </w:r>
          </w:p>
          <w:p w14:paraId="19B2E001" w14:textId="77777777" w:rsidR="006A7412" w:rsidRPr="000B454D" w:rsidRDefault="006A7412" w:rsidP="000B454D">
            <w:pPr>
              <w:shd w:val="clear" w:color="auto" w:fill="FFFFFF"/>
              <w:rPr>
                <w:rFonts w:eastAsia="Calibri" w:cs="Times New Roman"/>
                <w:sz w:val="24"/>
                <w:szCs w:val="24"/>
              </w:rPr>
            </w:pPr>
            <w:r w:rsidRPr="000B454D">
              <w:rPr>
                <w:rFonts w:eastAsia="Calibri" w:cs="Times New Roman"/>
                <w:sz w:val="24"/>
                <w:szCs w:val="24"/>
              </w:rPr>
              <w:t>Ск – соотношение средней заработной платы работников муниципальных учреждений культуры Московской области к средней заработной плате в Московской области;</w:t>
            </w:r>
          </w:p>
          <w:p w14:paraId="7E483B8F" w14:textId="77777777" w:rsidR="006A7412" w:rsidRPr="000B454D" w:rsidRDefault="006A7412" w:rsidP="000B454D">
            <w:pPr>
              <w:shd w:val="clear" w:color="auto" w:fill="FFFFFF"/>
              <w:rPr>
                <w:rFonts w:eastAsia="Calibri" w:cs="Times New Roman"/>
                <w:sz w:val="24"/>
                <w:szCs w:val="24"/>
              </w:rPr>
            </w:pPr>
            <w:r w:rsidRPr="000B454D">
              <w:rPr>
                <w:rFonts w:eastAsia="Calibri" w:cs="Times New Roman"/>
                <w:sz w:val="24"/>
                <w:szCs w:val="24"/>
              </w:rPr>
              <w:t>Зк – средняя заработная плата работников муниципальных учреждений культуры Московской области;</w:t>
            </w:r>
          </w:p>
          <w:p w14:paraId="3421DBCE" w14:textId="77777777" w:rsidR="006A7412" w:rsidRPr="000B454D" w:rsidRDefault="006A7412" w:rsidP="000B454D">
            <w:pPr>
              <w:widowControl w:val="0"/>
              <w:autoSpaceDE w:val="0"/>
              <w:autoSpaceDN w:val="0"/>
              <w:adjustRightInd w:val="0"/>
              <w:rPr>
                <w:rFonts w:eastAsiaTheme="minorEastAsia" w:cs="Times New Roman"/>
                <w:sz w:val="24"/>
                <w:szCs w:val="24"/>
                <w:lang w:eastAsia="ru-RU"/>
              </w:rPr>
            </w:pPr>
            <w:r w:rsidRPr="000B454D">
              <w:rPr>
                <w:rFonts w:eastAsia="Calibri" w:cs="Times New Roman"/>
                <w:sz w:val="24"/>
                <w:szCs w:val="24"/>
              </w:rPr>
              <w:t>Дмо – среднемесячный доход от трудовой деятельности Московской области</w:t>
            </w:r>
          </w:p>
        </w:tc>
        <w:tc>
          <w:tcPr>
            <w:tcW w:w="3119" w:type="dxa"/>
            <w:gridSpan w:val="2"/>
          </w:tcPr>
          <w:p w14:paraId="11FA353F" w14:textId="77777777" w:rsidR="006A7412" w:rsidRPr="000B454D" w:rsidRDefault="006A7412" w:rsidP="000B454D">
            <w:pPr>
              <w:widowControl w:val="0"/>
              <w:autoSpaceDE w:val="0"/>
              <w:autoSpaceDN w:val="0"/>
              <w:adjustRightInd w:val="0"/>
              <w:rPr>
                <w:rFonts w:eastAsiaTheme="minorEastAsia" w:cs="Times New Roman"/>
                <w:sz w:val="24"/>
                <w:szCs w:val="24"/>
                <w:highlight w:val="yellow"/>
                <w:lang w:eastAsia="ru-RU"/>
              </w:rPr>
            </w:pPr>
            <w:r w:rsidRPr="000B454D">
              <w:rPr>
                <w:rFonts w:eastAsiaTheme="minorEastAsia" w:cs="Times New Roman"/>
                <w:sz w:val="24"/>
                <w:szCs w:val="24"/>
                <w:lang w:eastAsia="ru-RU"/>
              </w:rPr>
              <w:t>Форма федерального статистического наблюдения № ЗП-культура «Сведения о численности и оплате труда работников сферы культуры по категориям персонала», утвержденная приказом Росстата от 07.10.2016 № 581 «Об утверждении статистического инструментария для проведения федерального статистического наблюдения в сфере оплаты труда отдельных категорий работников социальной сферы и науки, в отношении которых предусмотрены мероприятия по повышению средней заработной платы в соответствии с Указом Президента Российской Федерации от 07.05.2012 № 597»</w:t>
            </w:r>
          </w:p>
        </w:tc>
        <w:tc>
          <w:tcPr>
            <w:tcW w:w="2978" w:type="dxa"/>
          </w:tcPr>
          <w:p w14:paraId="46D96955" w14:textId="77777777" w:rsidR="006A7412" w:rsidRPr="000B454D" w:rsidRDefault="006A7412"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Квартальная </w:t>
            </w:r>
          </w:p>
        </w:tc>
      </w:tr>
      <w:tr w:rsidR="006A7412" w:rsidRPr="000B454D" w14:paraId="6105112E" w14:textId="77777777" w:rsidTr="006A7412">
        <w:trPr>
          <w:trHeight w:val="253"/>
        </w:trPr>
        <w:tc>
          <w:tcPr>
            <w:tcW w:w="735" w:type="dxa"/>
          </w:tcPr>
          <w:p w14:paraId="3C51B819" w14:textId="77777777" w:rsidR="006A7412" w:rsidRPr="000B454D" w:rsidRDefault="006A7412" w:rsidP="000B454D">
            <w:pPr>
              <w:widowControl w:val="0"/>
              <w:autoSpaceDE w:val="0"/>
              <w:autoSpaceDN w:val="0"/>
              <w:adjustRightInd w:val="0"/>
              <w:ind w:firstLine="720"/>
              <w:jc w:val="center"/>
              <w:rPr>
                <w:rFonts w:eastAsiaTheme="minorEastAsia" w:cs="Times New Roman"/>
                <w:sz w:val="24"/>
                <w:szCs w:val="24"/>
                <w:lang w:eastAsia="ru-RU"/>
              </w:rPr>
            </w:pPr>
          </w:p>
        </w:tc>
        <w:tc>
          <w:tcPr>
            <w:tcW w:w="14037" w:type="dxa"/>
            <w:gridSpan w:val="7"/>
          </w:tcPr>
          <w:p w14:paraId="2610792A" w14:textId="77777777" w:rsidR="006A7412" w:rsidRPr="000B454D" w:rsidRDefault="006A7412" w:rsidP="000B454D">
            <w:pPr>
              <w:widowControl w:val="0"/>
              <w:autoSpaceDE w:val="0"/>
              <w:autoSpaceDN w:val="0"/>
              <w:adjustRightInd w:val="0"/>
              <w:jc w:val="center"/>
              <w:rPr>
                <w:rFonts w:eastAsiaTheme="minorEastAsia" w:cs="Times New Roman"/>
                <w:sz w:val="24"/>
                <w:szCs w:val="24"/>
                <w:lang w:eastAsia="ru-RU"/>
              </w:rPr>
            </w:pPr>
            <w:r w:rsidRPr="000B454D">
              <w:rPr>
                <w:rFonts w:cs="Times New Roman"/>
                <w:sz w:val="24"/>
                <w:szCs w:val="24"/>
              </w:rPr>
              <w:t xml:space="preserve">Подпрограмма </w:t>
            </w:r>
            <w:r w:rsidRPr="000B454D">
              <w:rPr>
                <w:rFonts w:cs="Times New Roman"/>
                <w:sz w:val="24"/>
                <w:szCs w:val="24"/>
                <w:lang w:val="en-US"/>
              </w:rPr>
              <w:t>V</w:t>
            </w:r>
            <w:r w:rsidRPr="000B454D">
              <w:rPr>
                <w:rFonts w:cs="Times New Roman"/>
                <w:sz w:val="24"/>
                <w:szCs w:val="24"/>
              </w:rPr>
              <w:t xml:space="preserve">  «Укрепление материально-технической базы государственных и муниципальных учреждений культуры Московской области»</w:t>
            </w:r>
          </w:p>
        </w:tc>
      </w:tr>
      <w:tr w:rsidR="006A7412" w:rsidRPr="000B454D" w14:paraId="76F3A2CC" w14:textId="77777777" w:rsidTr="006A7412">
        <w:trPr>
          <w:trHeight w:val="253"/>
        </w:trPr>
        <w:tc>
          <w:tcPr>
            <w:tcW w:w="735" w:type="dxa"/>
          </w:tcPr>
          <w:p w14:paraId="1A70F225" w14:textId="77777777" w:rsidR="006A7412" w:rsidRPr="000B454D" w:rsidRDefault="006A7412" w:rsidP="000B454D">
            <w:pPr>
              <w:widowControl w:val="0"/>
              <w:autoSpaceDE w:val="0"/>
              <w:autoSpaceDN w:val="0"/>
              <w:adjustRightInd w:val="0"/>
              <w:ind w:firstLine="720"/>
              <w:jc w:val="center"/>
              <w:rPr>
                <w:rFonts w:eastAsiaTheme="minorEastAsia" w:cs="Times New Roman"/>
                <w:sz w:val="24"/>
                <w:szCs w:val="24"/>
                <w:lang w:eastAsia="ru-RU"/>
              </w:rPr>
            </w:pPr>
            <w:r w:rsidRPr="000B454D">
              <w:rPr>
                <w:rFonts w:eastAsiaTheme="minorEastAsia" w:cs="Times New Roman"/>
                <w:sz w:val="24"/>
                <w:szCs w:val="24"/>
                <w:lang w:eastAsia="ru-RU"/>
              </w:rPr>
              <w:t>1</w:t>
            </w:r>
          </w:p>
        </w:tc>
        <w:tc>
          <w:tcPr>
            <w:tcW w:w="2838" w:type="dxa"/>
          </w:tcPr>
          <w:p w14:paraId="7A064683" w14:textId="77777777" w:rsidR="006A7412" w:rsidRPr="000B454D" w:rsidRDefault="006A7412" w:rsidP="000B454D">
            <w:pPr>
              <w:rPr>
                <w:rFonts w:eastAsia="Times New Roman" w:cs="Times New Roman"/>
                <w:sz w:val="24"/>
                <w:szCs w:val="24"/>
              </w:rPr>
            </w:pPr>
            <w:r w:rsidRPr="000B454D">
              <w:rPr>
                <w:rFonts w:eastAsia="Times New Roman" w:cs="Times New Roman"/>
                <w:sz w:val="24"/>
                <w:szCs w:val="24"/>
              </w:rPr>
              <w:t>Показатель 1</w:t>
            </w:r>
          </w:p>
          <w:p w14:paraId="5DCBFDF5" w14:textId="77777777" w:rsidR="006A7412" w:rsidRPr="000B454D" w:rsidRDefault="006A7412" w:rsidP="000B454D">
            <w:pPr>
              <w:rPr>
                <w:rFonts w:eastAsia="Times New Roman" w:cs="Times New Roman"/>
                <w:i/>
                <w:sz w:val="24"/>
                <w:szCs w:val="24"/>
              </w:rPr>
            </w:pPr>
            <w:r w:rsidRPr="000B454D">
              <w:rPr>
                <w:rFonts w:cs="Times New Roman"/>
                <w:sz w:val="24"/>
                <w:szCs w:val="24"/>
              </w:rPr>
              <w:t xml:space="preserve">Количество созданных (реконструированных) и капитально отремонтированных </w:t>
            </w:r>
            <w:r w:rsidRPr="000B454D">
              <w:rPr>
                <w:rFonts w:cs="Times New Roman"/>
                <w:sz w:val="24"/>
                <w:szCs w:val="24"/>
              </w:rPr>
              <w:lastRenderedPageBreak/>
              <w:t>объектов организаций культуры (приоритетный на 2020 год)</w:t>
            </w:r>
          </w:p>
        </w:tc>
        <w:tc>
          <w:tcPr>
            <w:tcW w:w="1275" w:type="dxa"/>
          </w:tcPr>
          <w:p w14:paraId="75DA8F45" w14:textId="77777777" w:rsidR="006A7412" w:rsidRPr="000B454D" w:rsidRDefault="006A7412" w:rsidP="000B454D">
            <w:pPr>
              <w:jc w:val="center"/>
              <w:rPr>
                <w:rFonts w:cs="Times New Roman"/>
                <w:sz w:val="24"/>
                <w:szCs w:val="24"/>
              </w:rPr>
            </w:pPr>
            <w:r w:rsidRPr="000B454D">
              <w:rPr>
                <w:rFonts w:cs="Times New Roman"/>
                <w:sz w:val="24"/>
                <w:szCs w:val="24"/>
              </w:rPr>
              <w:lastRenderedPageBreak/>
              <w:t>единица</w:t>
            </w:r>
          </w:p>
          <w:p w14:paraId="5CB74027" w14:textId="77777777" w:rsidR="006A7412" w:rsidRPr="000B454D" w:rsidRDefault="006A7412" w:rsidP="000B454D">
            <w:pPr>
              <w:jc w:val="center"/>
              <w:rPr>
                <w:rFonts w:eastAsia="Times New Roman" w:cs="Times New Roman"/>
                <w:sz w:val="24"/>
                <w:szCs w:val="24"/>
              </w:rPr>
            </w:pPr>
          </w:p>
        </w:tc>
        <w:tc>
          <w:tcPr>
            <w:tcW w:w="3827" w:type="dxa"/>
            <w:gridSpan w:val="2"/>
          </w:tcPr>
          <w:p w14:paraId="7D24FC32" w14:textId="77777777" w:rsidR="006A7412" w:rsidRPr="000B454D" w:rsidRDefault="006A7412" w:rsidP="000B454D">
            <w:pPr>
              <w:rPr>
                <w:rFonts w:eastAsiaTheme="minorEastAsia" w:cs="Times New Roman"/>
                <w:sz w:val="24"/>
                <w:szCs w:val="24"/>
                <w:lang w:eastAsia="ru-RU"/>
              </w:rPr>
            </w:pPr>
            <w:r w:rsidRPr="000B454D">
              <w:rPr>
                <w:rFonts w:eastAsiaTheme="minorEastAsia" w:cs="Times New Roman"/>
                <w:sz w:val="24"/>
                <w:szCs w:val="24"/>
                <w:lang w:eastAsia="ru-RU"/>
              </w:rPr>
              <w:t>Δ М+ Δ КДУ   + Δ ДШИ+ Δ ЦКР   = расчет показателя за отчетный год</w:t>
            </w:r>
          </w:p>
          <w:p w14:paraId="0EEBF6D0" w14:textId="77777777" w:rsidR="006A7412" w:rsidRPr="000B454D" w:rsidRDefault="006A7412" w:rsidP="000B454D">
            <w:pPr>
              <w:rPr>
                <w:rFonts w:eastAsiaTheme="minorEastAsia" w:cs="Times New Roman"/>
                <w:sz w:val="24"/>
                <w:szCs w:val="24"/>
                <w:lang w:eastAsia="ru-RU"/>
              </w:rPr>
            </w:pPr>
            <w:r w:rsidRPr="000B454D">
              <w:rPr>
                <w:rFonts w:eastAsiaTheme="minorEastAsia" w:cs="Times New Roman"/>
                <w:sz w:val="24"/>
                <w:szCs w:val="24"/>
                <w:lang w:eastAsia="ru-RU"/>
              </w:rPr>
              <w:t>Где:</w:t>
            </w:r>
          </w:p>
          <w:p w14:paraId="0D684BBA" w14:textId="77777777" w:rsidR="006A7412" w:rsidRPr="000B454D" w:rsidRDefault="006A7412" w:rsidP="000B454D">
            <w:pPr>
              <w:rPr>
                <w:rFonts w:eastAsiaTheme="minorEastAsia" w:cs="Times New Roman"/>
                <w:sz w:val="24"/>
                <w:szCs w:val="24"/>
                <w:lang w:eastAsia="ru-RU"/>
              </w:rPr>
            </w:pPr>
            <w:r w:rsidRPr="000B454D">
              <w:rPr>
                <w:rFonts w:eastAsiaTheme="minorEastAsia" w:cs="Times New Roman"/>
                <w:sz w:val="24"/>
                <w:szCs w:val="24"/>
                <w:lang w:eastAsia="ru-RU"/>
              </w:rPr>
              <w:lastRenderedPageBreak/>
              <w:t xml:space="preserve"> Δ М - количество музеев построенных, реконструированных и отремонтированных в отчетном году;</w:t>
            </w:r>
          </w:p>
          <w:p w14:paraId="752DE0F4" w14:textId="77777777" w:rsidR="006A7412" w:rsidRPr="000B454D" w:rsidRDefault="006A7412" w:rsidP="000B454D">
            <w:pPr>
              <w:rPr>
                <w:rFonts w:eastAsiaTheme="minorEastAsia" w:cs="Times New Roman"/>
                <w:sz w:val="24"/>
                <w:szCs w:val="24"/>
                <w:lang w:eastAsia="ru-RU"/>
              </w:rPr>
            </w:pPr>
            <w:r w:rsidRPr="000B454D">
              <w:rPr>
                <w:rFonts w:eastAsiaTheme="minorEastAsia" w:cs="Times New Roman"/>
                <w:sz w:val="24"/>
                <w:szCs w:val="24"/>
                <w:lang w:eastAsia="ru-RU"/>
              </w:rPr>
              <w:t xml:space="preserve">Δ КДУ </w:t>
            </w:r>
          </w:p>
          <w:p w14:paraId="7C1BEE4B" w14:textId="77777777" w:rsidR="006A7412" w:rsidRPr="000B454D" w:rsidRDefault="006A7412" w:rsidP="000B454D">
            <w:pPr>
              <w:rPr>
                <w:rFonts w:eastAsiaTheme="minorEastAsia" w:cs="Times New Roman"/>
                <w:sz w:val="24"/>
                <w:szCs w:val="24"/>
                <w:lang w:eastAsia="ru-RU"/>
              </w:rPr>
            </w:pPr>
            <w:r w:rsidRPr="000B454D">
              <w:rPr>
                <w:rFonts w:eastAsiaTheme="minorEastAsia" w:cs="Times New Roman"/>
                <w:sz w:val="24"/>
                <w:szCs w:val="24"/>
                <w:lang w:eastAsia="ru-RU"/>
              </w:rPr>
              <w:t xml:space="preserve"> - количество клубно-досуговых учреждений построенных, реконструированных и отремонтированных в отчетном году;</w:t>
            </w:r>
          </w:p>
          <w:p w14:paraId="5691A49D" w14:textId="77777777" w:rsidR="006A7412" w:rsidRPr="000B454D" w:rsidRDefault="006A7412" w:rsidP="000B454D">
            <w:pPr>
              <w:rPr>
                <w:rFonts w:eastAsiaTheme="minorEastAsia" w:cs="Times New Roman"/>
                <w:sz w:val="24"/>
                <w:szCs w:val="24"/>
                <w:lang w:eastAsia="ru-RU"/>
              </w:rPr>
            </w:pPr>
            <w:r w:rsidRPr="000B454D">
              <w:rPr>
                <w:rFonts w:eastAsiaTheme="minorEastAsia" w:cs="Times New Roman"/>
                <w:sz w:val="24"/>
                <w:szCs w:val="24"/>
                <w:lang w:eastAsia="ru-RU"/>
              </w:rPr>
              <w:t>Δ ДШИ - количество школ искусств, построенных, реконструированных и отремонтированных в отчетном году;</w:t>
            </w:r>
          </w:p>
          <w:p w14:paraId="2C64EE22" w14:textId="77777777" w:rsidR="006A7412" w:rsidRPr="000B454D" w:rsidRDefault="006A7412" w:rsidP="000B454D">
            <w:pPr>
              <w:rPr>
                <w:rFonts w:eastAsiaTheme="minorEastAsia" w:cs="Times New Roman"/>
                <w:sz w:val="24"/>
                <w:szCs w:val="24"/>
                <w:lang w:eastAsia="ru-RU"/>
              </w:rPr>
            </w:pPr>
            <w:r w:rsidRPr="000B454D">
              <w:rPr>
                <w:rFonts w:eastAsiaTheme="minorEastAsia" w:cs="Times New Roman"/>
                <w:sz w:val="24"/>
                <w:szCs w:val="24"/>
                <w:lang w:eastAsia="ru-RU"/>
              </w:rPr>
              <w:t>Δ ЦКР</w:t>
            </w:r>
          </w:p>
          <w:p w14:paraId="371052B0" w14:textId="77777777" w:rsidR="006A7412" w:rsidRPr="000B454D" w:rsidRDefault="006A7412" w:rsidP="000B454D">
            <w:pPr>
              <w:rPr>
                <w:rFonts w:eastAsiaTheme="minorEastAsia" w:cs="Times New Roman"/>
                <w:sz w:val="24"/>
                <w:szCs w:val="24"/>
                <w:lang w:eastAsia="ru-RU"/>
              </w:rPr>
            </w:pPr>
            <w:r w:rsidRPr="000B454D">
              <w:rPr>
                <w:rFonts w:eastAsiaTheme="minorEastAsia" w:cs="Times New Roman"/>
                <w:sz w:val="24"/>
                <w:szCs w:val="24"/>
                <w:lang w:eastAsia="ru-RU"/>
              </w:rPr>
              <w:t xml:space="preserve"> - количество центров культурного развития, построенных, реконструированных и отремонтированных в отчетном году</w:t>
            </w:r>
          </w:p>
          <w:p w14:paraId="0840F698" w14:textId="77777777" w:rsidR="006A7412" w:rsidRPr="000B454D" w:rsidRDefault="006A7412" w:rsidP="000B454D">
            <w:pPr>
              <w:rPr>
                <w:rFonts w:eastAsiaTheme="minorEastAsia" w:cs="Times New Roman"/>
                <w:sz w:val="24"/>
                <w:szCs w:val="24"/>
                <w:lang w:eastAsia="ru-RU"/>
              </w:rPr>
            </w:pPr>
          </w:p>
        </w:tc>
        <w:tc>
          <w:tcPr>
            <w:tcW w:w="3119" w:type="dxa"/>
            <w:gridSpan w:val="2"/>
          </w:tcPr>
          <w:p w14:paraId="3F40D1BA" w14:textId="77777777" w:rsidR="006A7412" w:rsidRPr="000B454D" w:rsidRDefault="006A7412" w:rsidP="000B454D">
            <w:pPr>
              <w:widowControl w:val="0"/>
              <w:autoSpaceDE w:val="0"/>
              <w:autoSpaceDN w:val="0"/>
              <w:adjustRightInd w:val="0"/>
              <w:jc w:val="center"/>
              <w:rPr>
                <w:rFonts w:eastAsiaTheme="minorEastAsia" w:cs="Times New Roman"/>
                <w:sz w:val="24"/>
                <w:szCs w:val="24"/>
                <w:highlight w:val="yellow"/>
                <w:lang w:eastAsia="ru-RU"/>
              </w:rPr>
            </w:pPr>
            <w:r w:rsidRPr="000B454D">
              <w:rPr>
                <w:rFonts w:eastAsiaTheme="minorEastAsia" w:cs="Times New Roman"/>
                <w:sz w:val="24"/>
                <w:szCs w:val="24"/>
                <w:lang w:eastAsia="ru-RU"/>
              </w:rPr>
              <w:lastRenderedPageBreak/>
              <w:t>Распоряжение Министерства культуры Российской Федерации от 19.04.2019 № Р-655</w:t>
            </w:r>
          </w:p>
        </w:tc>
        <w:tc>
          <w:tcPr>
            <w:tcW w:w="2978" w:type="dxa"/>
          </w:tcPr>
          <w:p w14:paraId="34BAA25D" w14:textId="77777777" w:rsidR="006A7412" w:rsidRPr="000B454D" w:rsidRDefault="006A7412"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Годовой </w:t>
            </w:r>
          </w:p>
        </w:tc>
      </w:tr>
      <w:tr w:rsidR="006A7412" w:rsidRPr="000B454D" w14:paraId="5278BBEE" w14:textId="77777777" w:rsidTr="006A7412">
        <w:trPr>
          <w:trHeight w:val="253"/>
        </w:trPr>
        <w:tc>
          <w:tcPr>
            <w:tcW w:w="735" w:type="dxa"/>
          </w:tcPr>
          <w:p w14:paraId="7BB96437" w14:textId="77777777" w:rsidR="006A7412" w:rsidRPr="000B454D" w:rsidRDefault="006A7412" w:rsidP="000B454D">
            <w:pPr>
              <w:widowControl w:val="0"/>
              <w:autoSpaceDE w:val="0"/>
              <w:autoSpaceDN w:val="0"/>
              <w:adjustRightInd w:val="0"/>
              <w:ind w:firstLine="720"/>
              <w:jc w:val="center"/>
              <w:rPr>
                <w:rFonts w:eastAsiaTheme="minorEastAsia" w:cs="Times New Roman"/>
                <w:sz w:val="24"/>
                <w:szCs w:val="24"/>
                <w:lang w:eastAsia="ru-RU"/>
              </w:rPr>
            </w:pPr>
            <w:r w:rsidRPr="000B454D">
              <w:rPr>
                <w:rFonts w:eastAsiaTheme="minorEastAsia" w:cs="Times New Roman"/>
                <w:sz w:val="24"/>
                <w:szCs w:val="24"/>
                <w:lang w:eastAsia="ru-RU"/>
              </w:rPr>
              <w:t>2</w:t>
            </w:r>
          </w:p>
        </w:tc>
        <w:tc>
          <w:tcPr>
            <w:tcW w:w="2838" w:type="dxa"/>
          </w:tcPr>
          <w:p w14:paraId="124698C8" w14:textId="77777777" w:rsidR="006A7412" w:rsidRPr="000B454D" w:rsidRDefault="006A7412" w:rsidP="000B454D">
            <w:pPr>
              <w:rPr>
                <w:rFonts w:eastAsia="Times New Roman" w:cs="Times New Roman"/>
                <w:sz w:val="24"/>
                <w:szCs w:val="24"/>
              </w:rPr>
            </w:pPr>
            <w:r w:rsidRPr="000B454D">
              <w:rPr>
                <w:rFonts w:eastAsia="Times New Roman" w:cs="Times New Roman"/>
                <w:sz w:val="24"/>
                <w:szCs w:val="24"/>
              </w:rPr>
              <w:t>Показатель 2</w:t>
            </w:r>
          </w:p>
          <w:p w14:paraId="395FDB71" w14:textId="77777777" w:rsidR="006A7412" w:rsidRPr="000B454D" w:rsidRDefault="006A7412" w:rsidP="000B454D">
            <w:pPr>
              <w:rPr>
                <w:rFonts w:eastAsia="Times New Roman" w:cs="Times New Roman"/>
                <w:i/>
                <w:sz w:val="24"/>
                <w:szCs w:val="24"/>
              </w:rPr>
            </w:pPr>
            <w:r w:rsidRPr="000B454D">
              <w:rPr>
                <w:rFonts w:cs="Times New Roman"/>
                <w:sz w:val="24"/>
                <w:szCs w:val="24"/>
              </w:rPr>
              <w:t>Количество организаций культуры, получивших современное оборудование (приоритетный на 2020 год)</w:t>
            </w:r>
          </w:p>
        </w:tc>
        <w:tc>
          <w:tcPr>
            <w:tcW w:w="1275" w:type="dxa"/>
          </w:tcPr>
          <w:p w14:paraId="2D724D07" w14:textId="77777777" w:rsidR="006A7412" w:rsidRPr="000B454D" w:rsidRDefault="006A7412" w:rsidP="000B454D">
            <w:pPr>
              <w:jc w:val="center"/>
              <w:rPr>
                <w:rFonts w:cs="Times New Roman"/>
                <w:sz w:val="24"/>
                <w:szCs w:val="24"/>
              </w:rPr>
            </w:pPr>
            <w:r w:rsidRPr="000B454D">
              <w:rPr>
                <w:rFonts w:cs="Times New Roman"/>
                <w:sz w:val="24"/>
                <w:szCs w:val="24"/>
              </w:rPr>
              <w:t>единица</w:t>
            </w:r>
          </w:p>
          <w:p w14:paraId="1501CA41" w14:textId="77777777" w:rsidR="006A7412" w:rsidRPr="000B454D" w:rsidRDefault="006A7412" w:rsidP="000B454D">
            <w:pPr>
              <w:jc w:val="center"/>
              <w:rPr>
                <w:rFonts w:eastAsia="Times New Roman" w:cs="Times New Roman"/>
                <w:sz w:val="24"/>
                <w:szCs w:val="24"/>
              </w:rPr>
            </w:pPr>
          </w:p>
        </w:tc>
        <w:tc>
          <w:tcPr>
            <w:tcW w:w="3827" w:type="dxa"/>
            <w:gridSpan w:val="2"/>
          </w:tcPr>
          <w:p w14:paraId="00B8E8BF" w14:textId="77777777" w:rsidR="006A7412" w:rsidRPr="000B454D" w:rsidRDefault="006A7412" w:rsidP="000B454D">
            <w:pPr>
              <w:rPr>
                <w:rFonts w:eastAsiaTheme="minorEastAsia" w:cs="Times New Roman"/>
                <w:sz w:val="24"/>
                <w:szCs w:val="24"/>
                <w:lang w:eastAsia="ru-RU"/>
              </w:rPr>
            </w:pPr>
            <w:r w:rsidRPr="000B454D">
              <w:rPr>
                <w:rFonts w:eastAsiaTheme="minorEastAsia" w:cs="Times New Roman"/>
                <w:sz w:val="24"/>
                <w:szCs w:val="24"/>
                <w:lang w:eastAsia="ru-RU"/>
              </w:rPr>
              <w:t>Δ ДШИиУ + Δ КЗ + Δ АК + Δ Бм = расчет показателя за отчетный год</w:t>
            </w:r>
          </w:p>
          <w:p w14:paraId="50C5A5A7" w14:textId="77777777" w:rsidR="006A7412" w:rsidRPr="000B454D" w:rsidRDefault="006A7412" w:rsidP="000B454D">
            <w:pPr>
              <w:rPr>
                <w:rFonts w:eastAsiaTheme="minorEastAsia" w:cs="Times New Roman"/>
                <w:sz w:val="24"/>
                <w:szCs w:val="24"/>
                <w:lang w:eastAsia="ru-RU"/>
              </w:rPr>
            </w:pPr>
          </w:p>
          <w:p w14:paraId="4970CF56" w14:textId="77777777" w:rsidR="006A7412" w:rsidRPr="000B454D" w:rsidRDefault="006A7412" w:rsidP="000B454D">
            <w:pPr>
              <w:rPr>
                <w:rFonts w:eastAsiaTheme="minorEastAsia" w:cs="Times New Roman"/>
                <w:sz w:val="24"/>
                <w:szCs w:val="24"/>
                <w:lang w:eastAsia="ru-RU"/>
              </w:rPr>
            </w:pPr>
            <w:r w:rsidRPr="000B454D">
              <w:rPr>
                <w:rFonts w:eastAsiaTheme="minorEastAsia" w:cs="Times New Roman"/>
                <w:sz w:val="24"/>
                <w:szCs w:val="24"/>
                <w:lang w:eastAsia="ru-RU"/>
              </w:rPr>
              <w:t>Где, Δ ДШИиУ - количество детских школ искусств и училищ, получивших музыкальные инструменты, оборудование и материалы в текущем году;</w:t>
            </w:r>
          </w:p>
          <w:p w14:paraId="07CEE91E" w14:textId="77777777" w:rsidR="006A7412" w:rsidRPr="000B454D" w:rsidRDefault="006A7412" w:rsidP="000B454D">
            <w:pPr>
              <w:rPr>
                <w:rFonts w:eastAsiaTheme="minorEastAsia" w:cs="Times New Roman"/>
                <w:sz w:val="24"/>
                <w:szCs w:val="24"/>
                <w:lang w:eastAsia="ru-RU"/>
              </w:rPr>
            </w:pPr>
            <w:r w:rsidRPr="000B454D">
              <w:rPr>
                <w:rFonts w:eastAsiaTheme="minorEastAsia" w:cs="Times New Roman"/>
                <w:sz w:val="24"/>
                <w:szCs w:val="24"/>
                <w:lang w:eastAsia="ru-RU"/>
              </w:rPr>
              <w:t>Δ КЗ - количество кинозалов, получивших оборудование в текущем году;</w:t>
            </w:r>
          </w:p>
          <w:p w14:paraId="27D1D354" w14:textId="77777777" w:rsidR="006A7412" w:rsidRPr="000B454D" w:rsidRDefault="006A7412" w:rsidP="000B454D">
            <w:pPr>
              <w:rPr>
                <w:rFonts w:eastAsiaTheme="minorEastAsia" w:cs="Times New Roman"/>
                <w:sz w:val="24"/>
                <w:szCs w:val="24"/>
                <w:lang w:eastAsia="ru-RU"/>
              </w:rPr>
            </w:pPr>
            <w:r w:rsidRPr="000B454D">
              <w:rPr>
                <w:rFonts w:eastAsiaTheme="minorEastAsia" w:cs="Times New Roman"/>
                <w:sz w:val="24"/>
                <w:szCs w:val="24"/>
                <w:lang w:eastAsia="ru-RU"/>
              </w:rPr>
              <w:lastRenderedPageBreak/>
              <w:t xml:space="preserve"> Δ АК- количество организаций культуры, получивших специализированный автотранспорт в текущем году;</w:t>
            </w:r>
          </w:p>
          <w:p w14:paraId="37A51688" w14:textId="77777777" w:rsidR="006A7412" w:rsidRPr="000B454D" w:rsidRDefault="006A7412" w:rsidP="000B454D">
            <w:pPr>
              <w:rPr>
                <w:rFonts w:eastAsiaTheme="minorEastAsia" w:cs="Times New Roman"/>
                <w:sz w:val="24"/>
                <w:szCs w:val="24"/>
                <w:lang w:eastAsia="ru-RU"/>
              </w:rPr>
            </w:pPr>
            <w:r w:rsidRPr="000B454D">
              <w:rPr>
                <w:rFonts w:eastAsiaTheme="minorEastAsia" w:cs="Times New Roman"/>
                <w:sz w:val="24"/>
                <w:szCs w:val="24"/>
                <w:lang w:eastAsia="ru-RU"/>
              </w:rPr>
              <w:t xml:space="preserve"> Δ Бм - количество муниципальных библиотек, получивших современное оборудование в текущем году</w:t>
            </w:r>
          </w:p>
          <w:p w14:paraId="535E3127" w14:textId="77777777" w:rsidR="006A7412" w:rsidRPr="000B454D" w:rsidRDefault="006A7412" w:rsidP="000B454D">
            <w:pPr>
              <w:rPr>
                <w:rFonts w:eastAsiaTheme="minorEastAsia" w:cs="Times New Roman"/>
                <w:sz w:val="24"/>
                <w:szCs w:val="24"/>
                <w:lang w:eastAsia="ru-RU"/>
              </w:rPr>
            </w:pPr>
          </w:p>
        </w:tc>
        <w:tc>
          <w:tcPr>
            <w:tcW w:w="3119" w:type="dxa"/>
            <w:gridSpan w:val="2"/>
          </w:tcPr>
          <w:p w14:paraId="5F908586" w14:textId="77777777" w:rsidR="006A7412" w:rsidRPr="000B454D" w:rsidRDefault="006A7412"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lastRenderedPageBreak/>
              <w:t>Распоряжение Министерства культуры Российской Федерации от 19.04.2019 № Р-655</w:t>
            </w:r>
          </w:p>
        </w:tc>
        <w:tc>
          <w:tcPr>
            <w:tcW w:w="2978" w:type="dxa"/>
          </w:tcPr>
          <w:p w14:paraId="465F5626" w14:textId="77777777" w:rsidR="006A7412" w:rsidRPr="000B454D" w:rsidRDefault="006A7412"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Годовой </w:t>
            </w:r>
          </w:p>
        </w:tc>
      </w:tr>
      <w:tr w:rsidR="006A7412" w:rsidRPr="000B454D" w14:paraId="1660B19C" w14:textId="77777777" w:rsidTr="006A7412">
        <w:trPr>
          <w:trHeight w:val="253"/>
        </w:trPr>
        <w:tc>
          <w:tcPr>
            <w:tcW w:w="735" w:type="dxa"/>
          </w:tcPr>
          <w:p w14:paraId="7CCE8847" w14:textId="77777777" w:rsidR="006A7412" w:rsidRPr="000B454D" w:rsidRDefault="006A7412" w:rsidP="000B454D">
            <w:pPr>
              <w:widowControl w:val="0"/>
              <w:autoSpaceDE w:val="0"/>
              <w:autoSpaceDN w:val="0"/>
              <w:adjustRightInd w:val="0"/>
              <w:ind w:firstLine="720"/>
              <w:jc w:val="center"/>
              <w:rPr>
                <w:rFonts w:eastAsiaTheme="minorEastAsia" w:cs="Times New Roman"/>
                <w:sz w:val="24"/>
                <w:szCs w:val="24"/>
                <w:lang w:eastAsia="ru-RU"/>
              </w:rPr>
            </w:pPr>
            <w:r w:rsidRPr="000B454D">
              <w:rPr>
                <w:rFonts w:eastAsiaTheme="minorEastAsia" w:cs="Times New Roman"/>
                <w:sz w:val="24"/>
                <w:szCs w:val="24"/>
                <w:lang w:eastAsia="ru-RU"/>
              </w:rPr>
              <w:t>3</w:t>
            </w:r>
          </w:p>
        </w:tc>
        <w:tc>
          <w:tcPr>
            <w:tcW w:w="2838" w:type="dxa"/>
          </w:tcPr>
          <w:p w14:paraId="1A4EFE70" w14:textId="77777777" w:rsidR="006A7412" w:rsidRPr="000B454D" w:rsidRDefault="006A7412" w:rsidP="000B454D">
            <w:pPr>
              <w:rPr>
                <w:rFonts w:eastAsia="Times New Roman" w:cs="Times New Roman"/>
                <w:sz w:val="24"/>
                <w:szCs w:val="24"/>
              </w:rPr>
            </w:pPr>
            <w:r w:rsidRPr="000B454D">
              <w:rPr>
                <w:rFonts w:eastAsia="Times New Roman" w:cs="Times New Roman"/>
                <w:sz w:val="24"/>
                <w:szCs w:val="24"/>
              </w:rPr>
              <w:t>Показатель 3</w:t>
            </w:r>
          </w:p>
          <w:p w14:paraId="6383BEDD" w14:textId="77777777" w:rsidR="006A7412" w:rsidRPr="000B454D" w:rsidRDefault="006A7412" w:rsidP="000B454D">
            <w:pPr>
              <w:rPr>
                <w:rFonts w:eastAsia="Times New Roman" w:cs="Times New Roman"/>
                <w:i/>
                <w:sz w:val="24"/>
                <w:szCs w:val="24"/>
              </w:rPr>
            </w:pPr>
            <w:r w:rsidRPr="000B454D">
              <w:rPr>
                <w:rFonts w:cs="Times New Roman"/>
                <w:sz w:val="24"/>
                <w:szCs w:val="24"/>
              </w:rPr>
              <w:t>Увеличение числа посещений организаций культуры к уровню 2017 года, % (приоритетный на 2020 год)</w:t>
            </w:r>
          </w:p>
        </w:tc>
        <w:tc>
          <w:tcPr>
            <w:tcW w:w="1275" w:type="dxa"/>
          </w:tcPr>
          <w:p w14:paraId="503E1C9F" w14:textId="77777777" w:rsidR="006A7412" w:rsidRPr="000B454D" w:rsidRDefault="006A7412" w:rsidP="000B454D">
            <w:pPr>
              <w:jc w:val="center"/>
              <w:rPr>
                <w:rFonts w:cs="Times New Roman"/>
                <w:sz w:val="24"/>
                <w:szCs w:val="24"/>
              </w:rPr>
            </w:pPr>
            <w:r w:rsidRPr="000B454D">
              <w:rPr>
                <w:rFonts w:cs="Times New Roman"/>
                <w:sz w:val="24"/>
                <w:szCs w:val="24"/>
              </w:rPr>
              <w:t>процент</w:t>
            </w:r>
          </w:p>
          <w:p w14:paraId="79DCCEA8" w14:textId="77777777" w:rsidR="006A7412" w:rsidRPr="000B454D" w:rsidRDefault="006A7412" w:rsidP="000B454D">
            <w:pPr>
              <w:jc w:val="center"/>
              <w:rPr>
                <w:rFonts w:eastAsia="Times New Roman" w:cs="Times New Roman"/>
                <w:sz w:val="24"/>
                <w:szCs w:val="24"/>
              </w:rPr>
            </w:pPr>
          </w:p>
        </w:tc>
        <w:tc>
          <w:tcPr>
            <w:tcW w:w="3827" w:type="dxa"/>
            <w:gridSpan w:val="2"/>
          </w:tcPr>
          <w:p w14:paraId="26F10D80" w14:textId="77777777" w:rsidR="006A7412" w:rsidRPr="000B454D" w:rsidRDefault="006A7412"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 xml:space="preserve">(Т + М + Б + КДУ + КДФ+ ДШИ + АК+КО) / (Т2017 + М2017 + Б2017 + КДУ2017 +КДФ2017 + ДШИ2017  + АК2017+КО2017) х 100 , где:                                                                  Т / Т2017– количество посещений государственных и муниципальных театров, негосударственных организаций, осуществляющих театральную деятельность (мероприятий в России) в отчетном году / в 2017 году, тыс. человек;                               М / М2017– количество посещений государственных, муниципальных и негосударственных организаций музейного типа в отчетном году / в 2017 году, тыс. человек;                                                                                                                                              Б / Б2017– количество посещений общедоступных (публичных) библиотек, а также культурно-массовых мероприятий, проводимых в библиотеках, в отчетном году / в 2017 году, тыс. </w:t>
            </w:r>
            <w:r w:rsidRPr="000B454D">
              <w:rPr>
                <w:rFonts w:eastAsiaTheme="minorEastAsia" w:cs="Times New Roman"/>
                <w:sz w:val="24"/>
                <w:szCs w:val="24"/>
                <w:lang w:eastAsia="ru-RU"/>
              </w:rPr>
              <w:lastRenderedPageBreak/>
              <w:t xml:space="preserve">человек;                                                                                                                  КДУ / КДУ2017 – количество посещений платных культурно-массовых мероприятий клубов и домов культуры в отчетном году / в 2017 году, тыс. человек;                             КДФ / КДФ2017 – количество участников клубных формирований в отчетном году / в 2017 году, тыс. человек;                                                                                                              ДШИ / ДШИ2017 – количество учащихся детских школ искусств по видам искусств и училищ в отчетном году / в 2017 году, тыс. человек;                                                              АК/АК2017– численность населения, получившего услуги автоклубов в отчетном году, тыс. человек </w:t>
            </w:r>
          </w:p>
          <w:p w14:paraId="089FB4C1" w14:textId="77777777" w:rsidR="006A7412" w:rsidRPr="000B454D" w:rsidRDefault="006A7412"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КО/КО 2017- количество посещений концертных организаций в отчетном году/в 2017 году, тыс. человек</w:t>
            </w:r>
          </w:p>
          <w:p w14:paraId="71E60E00" w14:textId="77777777" w:rsidR="006A7412" w:rsidRPr="000B454D" w:rsidRDefault="006A7412" w:rsidP="000B454D">
            <w:pPr>
              <w:widowControl w:val="0"/>
              <w:autoSpaceDE w:val="0"/>
              <w:autoSpaceDN w:val="0"/>
              <w:adjustRightInd w:val="0"/>
              <w:rPr>
                <w:rFonts w:eastAsiaTheme="minorEastAsia" w:cs="Times New Roman"/>
                <w:sz w:val="24"/>
                <w:szCs w:val="24"/>
                <w:lang w:eastAsia="ru-RU"/>
              </w:rPr>
            </w:pPr>
          </w:p>
        </w:tc>
        <w:tc>
          <w:tcPr>
            <w:tcW w:w="3119" w:type="dxa"/>
            <w:gridSpan w:val="2"/>
          </w:tcPr>
          <w:p w14:paraId="21B4178E" w14:textId="77777777" w:rsidR="006A7412" w:rsidRPr="000B454D" w:rsidRDefault="006A7412" w:rsidP="000B454D">
            <w:pPr>
              <w:widowControl w:val="0"/>
              <w:autoSpaceDE w:val="0"/>
              <w:autoSpaceDN w:val="0"/>
              <w:adjustRightInd w:val="0"/>
              <w:jc w:val="center"/>
              <w:rPr>
                <w:rFonts w:eastAsiaTheme="minorEastAsia" w:cs="Times New Roman"/>
                <w:sz w:val="24"/>
                <w:szCs w:val="24"/>
                <w:highlight w:val="yellow"/>
                <w:lang w:eastAsia="ru-RU"/>
              </w:rPr>
            </w:pPr>
            <w:r w:rsidRPr="000B454D">
              <w:rPr>
                <w:rFonts w:eastAsiaTheme="minorEastAsia" w:cs="Times New Roman"/>
                <w:sz w:val="24"/>
                <w:szCs w:val="24"/>
                <w:lang w:eastAsia="ru-RU"/>
              </w:rPr>
              <w:lastRenderedPageBreak/>
              <w:t>Распоряжение Министерства культуры Российской Федерации от 19.04.2019 № Р-655</w:t>
            </w:r>
          </w:p>
        </w:tc>
        <w:tc>
          <w:tcPr>
            <w:tcW w:w="2978" w:type="dxa"/>
          </w:tcPr>
          <w:p w14:paraId="14F85850" w14:textId="77777777" w:rsidR="006A7412" w:rsidRPr="000B454D" w:rsidRDefault="006A7412"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Квартальная</w:t>
            </w:r>
          </w:p>
        </w:tc>
      </w:tr>
      <w:tr w:rsidR="006A7412" w:rsidRPr="000B454D" w14:paraId="51B43595" w14:textId="77777777" w:rsidTr="006A7412">
        <w:trPr>
          <w:trHeight w:val="253"/>
        </w:trPr>
        <w:tc>
          <w:tcPr>
            <w:tcW w:w="735" w:type="dxa"/>
          </w:tcPr>
          <w:p w14:paraId="168A5829" w14:textId="77777777" w:rsidR="006A7412" w:rsidRPr="000B454D" w:rsidRDefault="006A7412" w:rsidP="000B454D">
            <w:pPr>
              <w:widowControl w:val="0"/>
              <w:autoSpaceDE w:val="0"/>
              <w:autoSpaceDN w:val="0"/>
              <w:adjustRightInd w:val="0"/>
              <w:ind w:firstLine="720"/>
              <w:jc w:val="center"/>
              <w:rPr>
                <w:rFonts w:eastAsiaTheme="minorEastAsia" w:cs="Times New Roman"/>
                <w:sz w:val="24"/>
                <w:szCs w:val="24"/>
                <w:lang w:eastAsia="ru-RU"/>
              </w:rPr>
            </w:pPr>
            <w:r w:rsidRPr="000B454D">
              <w:rPr>
                <w:rFonts w:eastAsiaTheme="minorEastAsia" w:cs="Times New Roman"/>
                <w:sz w:val="24"/>
                <w:szCs w:val="24"/>
                <w:lang w:eastAsia="ru-RU"/>
              </w:rPr>
              <w:t>5</w:t>
            </w:r>
          </w:p>
        </w:tc>
        <w:tc>
          <w:tcPr>
            <w:tcW w:w="2838" w:type="dxa"/>
          </w:tcPr>
          <w:p w14:paraId="5464CFFF" w14:textId="77777777" w:rsidR="006A7412" w:rsidRPr="000B454D" w:rsidRDefault="006A7412" w:rsidP="000B454D">
            <w:pPr>
              <w:rPr>
                <w:rFonts w:eastAsia="Times New Roman" w:cs="Times New Roman"/>
                <w:i/>
                <w:sz w:val="24"/>
                <w:szCs w:val="24"/>
              </w:rPr>
            </w:pPr>
            <w:r w:rsidRPr="000B454D">
              <w:rPr>
                <w:rFonts w:eastAsia="Times New Roman" w:cs="Times New Roman"/>
                <w:i/>
                <w:sz w:val="24"/>
                <w:szCs w:val="24"/>
              </w:rPr>
              <w:t>Показатель 5</w:t>
            </w:r>
          </w:p>
          <w:p w14:paraId="3A8C3ED5" w14:textId="77777777" w:rsidR="006A7412" w:rsidRPr="000B454D" w:rsidRDefault="006A7412" w:rsidP="000B454D">
            <w:pPr>
              <w:rPr>
                <w:rFonts w:eastAsia="Times New Roman" w:cs="Times New Roman"/>
                <w:i/>
                <w:sz w:val="24"/>
                <w:szCs w:val="24"/>
              </w:rPr>
            </w:pPr>
            <w:r w:rsidRPr="000B454D">
              <w:rPr>
                <w:rFonts w:cs="Times New Roman"/>
                <w:sz w:val="24"/>
                <w:szCs w:val="24"/>
              </w:rPr>
              <w:t>Увеличение числа посещений платных культурно-массовых мероприятий клубов и домов культуры к уровню 2017 года</w:t>
            </w:r>
          </w:p>
        </w:tc>
        <w:tc>
          <w:tcPr>
            <w:tcW w:w="1275" w:type="dxa"/>
          </w:tcPr>
          <w:p w14:paraId="31533903" w14:textId="77777777" w:rsidR="006A7412" w:rsidRPr="000B454D" w:rsidRDefault="006A7412" w:rsidP="000B454D">
            <w:pPr>
              <w:jc w:val="center"/>
              <w:rPr>
                <w:rFonts w:cs="Times New Roman"/>
                <w:sz w:val="24"/>
                <w:szCs w:val="24"/>
              </w:rPr>
            </w:pPr>
            <w:r w:rsidRPr="000B454D">
              <w:rPr>
                <w:rFonts w:cs="Times New Roman"/>
                <w:sz w:val="24"/>
                <w:szCs w:val="24"/>
              </w:rPr>
              <w:t>процент</w:t>
            </w:r>
          </w:p>
          <w:p w14:paraId="60BEF471" w14:textId="77777777" w:rsidR="006A7412" w:rsidRPr="000B454D" w:rsidRDefault="006A7412" w:rsidP="000B454D">
            <w:pPr>
              <w:jc w:val="center"/>
              <w:rPr>
                <w:rFonts w:eastAsia="Times New Roman" w:cs="Times New Roman"/>
                <w:sz w:val="24"/>
                <w:szCs w:val="24"/>
              </w:rPr>
            </w:pPr>
          </w:p>
        </w:tc>
        <w:tc>
          <w:tcPr>
            <w:tcW w:w="3827" w:type="dxa"/>
            <w:gridSpan w:val="2"/>
          </w:tcPr>
          <w:p w14:paraId="18B4706A" w14:textId="77777777" w:rsidR="006A7412" w:rsidRPr="000B454D" w:rsidRDefault="006A7412"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 xml:space="preserve">КДУ%=КДУ от./КДУ2017*100, где КДУ% - число посещений платных культурно-массовых мероприятий клубов и домов культуры к уровню 2017 года;   КДУот. - число посещений платных культурно-массовых мероприятий клубов и домов культуры в отчетном периоде;  КДУ2017 - число посещений </w:t>
            </w:r>
            <w:r w:rsidRPr="000B454D">
              <w:rPr>
                <w:rFonts w:eastAsiaTheme="minorEastAsia" w:cs="Times New Roman"/>
                <w:sz w:val="24"/>
                <w:szCs w:val="24"/>
                <w:lang w:eastAsia="ru-RU"/>
              </w:rPr>
              <w:lastRenderedPageBreak/>
              <w:t>платных культурно-массовых мероприятий клубов и домов культуры в 2017 году</w:t>
            </w:r>
          </w:p>
        </w:tc>
        <w:tc>
          <w:tcPr>
            <w:tcW w:w="3119" w:type="dxa"/>
            <w:gridSpan w:val="2"/>
          </w:tcPr>
          <w:p w14:paraId="5D49526C" w14:textId="77777777" w:rsidR="006A7412" w:rsidRPr="000B454D" w:rsidRDefault="006A7412" w:rsidP="000B454D">
            <w:pPr>
              <w:widowControl w:val="0"/>
              <w:autoSpaceDE w:val="0"/>
              <w:autoSpaceDN w:val="0"/>
              <w:adjustRightInd w:val="0"/>
              <w:rPr>
                <w:rFonts w:eastAsiaTheme="minorEastAsia" w:cs="Times New Roman"/>
                <w:sz w:val="24"/>
                <w:szCs w:val="24"/>
                <w:highlight w:val="yellow"/>
                <w:lang w:eastAsia="ru-RU"/>
              </w:rPr>
            </w:pPr>
            <w:r w:rsidRPr="000B454D">
              <w:rPr>
                <w:rFonts w:eastAsiaTheme="minorEastAsia" w:cs="Times New Roman"/>
                <w:sz w:val="24"/>
                <w:szCs w:val="24"/>
                <w:lang w:eastAsia="ru-RU"/>
              </w:rPr>
              <w:lastRenderedPageBreak/>
              <w:t xml:space="preserve">Форма федерального статистического наблюдения 7-НК «Сведения об организации культурно-досугового типа», утвержденная приказом Росстата от 07.12.2016 № 764 «Об утверждении статистического </w:t>
            </w:r>
            <w:r w:rsidRPr="000B454D">
              <w:rPr>
                <w:rFonts w:eastAsiaTheme="minorEastAsia" w:cs="Times New Roman"/>
                <w:sz w:val="24"/>
                <w:szCs w:val="24"/>
                <w:lang w:eastAsia="ru-RU"/>
              </w:rPr>
              <w:lastRenderedPageBreak/>
              <w:t>инструментария для организации Министерством культуры Российской Федерации федерального статистического наблюдения за деятельностью организаций культуры»</w:t>
            </w:r>
          </w:p>
        </w:tc>
        <w:tc>
          <w:tcPr>
            <w:tcW w:w="2978" w:type="dxa"/>
          </w:tcPr>
          <w:p w14:paraId="60EBD0C0" w14:textId="77777777" w:rsidR="006A7412" w:rsidRPr="000B454D" w:rsidRDefault="006A7412"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lastRenderedPageBreak/>
              <w:t xml:space="preserve">Годовая </w:t>
            </w:r>
          </w:p>
        </w:tc>
      </w:tr>
      <w:tr w:rsidR="006A7412" w:rsidRPr="000B454D" w14:paraId="1FC81F71" w14:textId="77777777" w:rsidTr="006A7412">
        <w:trPr>
          <w:trHeight w:val="253"/>
        </w:trPr>
        <w:tc>
          <w:tcPr>
            <w:tcW w:w="735" w:type="dxa"/>
          </w:tcPr>
          <w:p w14:paraId="09787B2F" w14:textId="77777777" w:rsidR="006A7412" w:rsidRPr="000B454D" w:rsidRDefault="006A7412" w:rsidP="000B454D">
            <w:pPr>
              <w:widowControl w:val="0"/>
              <w:autoSpaceDE w:val="0"/>
              <w:autoSpaceDN w:val="0"/>
              <w:adjustRightInd w:val="0"/>
              <w:ind w:firstLine="720"/>
              <w:jc w:val="center"/>
              <w:rPr>
                <w:rFonts w:eastAsiaTheme="minorEastAsia" w:cs="Times New Roman"/>
                <w:sz w:val="24"/>
                <w:szCs w:val="24"/>
                <w:lang w:eastAsia="ru-RU"/>
              </w:rPr>
            </w:pPr>
            <w:r w:rsidRPr="000B454D">
              <w:rPr>
                <w:rFonts w:eastAsiaTheme="minorEastAsia" w:cs="Times New Roman"/>
                <w:sz w:val="24"/>
                <w:szCs w:val="24"/>
                <w:lang w:eastAsia="ru-RU"/>
              </w:rPr>
              <w:t>6</w:t>
            </w:r>
          </w:p>
        </w:tc>
        <w:tc>
          <w:tcPr>
            <w:tcW w:w="2838" w:type="dxa"/>
          </w:tcPr>
          <w:p w14:paraId="6E1A7CAF" w14:textId="77777777" w:rsidR="006A7412" w:rsidRPr="000B454D" w:rsidRDefault="006A7412" w:rsidP="000B454D">
            <w:pPr>
              <w:rPr>
                <w:rFonts w:eastAsia="Times New Roman" w:cs="Times New Roman"/>
                <w:sz w:val="24"/>
                <w:szCs w:val="24"/>
              </w:rPr>
            </w:pPr>
            <w:r w:rsidRPr="000B454D">
              <w:rPr>
                <w:rFonts w:eastAsia="Times New Roman" w:cs="Times New Roman"/>
                <w:sz w:val="24"/>
                <w:szCs w:val="24"/>
              </w:rPr>
              <w:t>Показатель 6</w:t>
            </w:r>
          </w:p>
          <w:p w14:paraId="092E31C6" w14:textId="77777777" w:rsidR="006A7412" w:rsidRPr="000B454D" w:rsidRDefault="006A7412" w:rsidP="000B454D">
            <w:pPr>
              <w:rPr>
                <w:rFonts w:eastAsia="Times New Roman" w:cs="Times New Roman"/>
                <w:i/>
                <w:sz w:val="24"/>
                <w:szCs w:val="24"/>
              </w:rPr>
            </w:pPr>
            <w:r w:rsidRPr="000B454D">
              <w:rPr>
                <w:rFonts w:cs="Times New Roman"/>
                <w:sz w:val="24"/>
                <w:szCs w:val="24"/>
              </w:rPr>
              <w:t>Увеличение числа участников клубных формирований к уровню 2017 года</w:t>
            </w:r>
          </w:p>
        </w:tc>
        <w:tc>
          <w:tcPr>
            <w:tcW w:w="1275" w:type="dxa"/>
          </w:tcPr>
          <w:p w14:paraId="4C38377F" w14:textId="77777777" w:rsidR="006A7412" w:rsidRPr="000B454D" w:rsidRDefault="006A7412" w:rsidP="000B454D">
            <w:pPr>
              <w:jc w:val="center"/>
              <w:rPr>
                <w:rFonts w:cs="Times New Roman"/>
                <w:sz w:val="24"/>
                <w:szCs w:val="24"/>
              </w:rPr>
            </w:pPr>
            <w:r w:rsidRPr="000B454D">
              <w:rPr>
                <w:rFonts w:cs="Times New Roman"/>
                <w:sz w:val="24"/>
                <w:szCs w:val="24"/>
              </w:rPr>
              <w:t>процент</w:t>
            </w:r>
          </w:p>
          <w:p w14:paraId="23B5D051" w14:textId="77777777" w:rsidR="006A7412" w:rsidRPr="000B454D" w:rsidRDefault="006A7412" w:rsidP="000B454D">
            <w:pPr>
              <w:jc w:val="center"/>
              <w:rPr>
                <w:rFonts w:eastAsia="Times New Roman" w:cs="Times New Roman"/>
                <w:sz w:val="24"/>
                <w:szCs w:val="24"/>
              </w:rPr>
            </w:pPr>
          </w:p>
        </w:tc>
        <w:tc>
          <w:tcPr>
            <w:tcW w:w="3827" w:type="dxa"/>
            <w:gridSpan w:val="2"/>
          </w:tcPr>
          <w:p w14:paraId="11056A5A" w14:textId="77777777" w:rsidR="006A7412" w:rsidRPr="000B454D" w:rsidRDefault="006A7412"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КДФ%=КДФ./КДФ2017*100, где КДФ% - число участников клубных формирований к уровню 2017 года; КДФ - число участников клубных формирований, в отчетном периоде;  КДФ2017 - число участников клубных формирований в 2017 году</w:t>
            </w:r>
          </w:p>
        </w:tc>
        <w:tc>
          <w:tcPr>
            <w:tcW w:w="3119" w:type="dxa"/>
            <w:gridSpan w:val="2"/>
          </w:tcPr>
          <w:p w14:paraId="17CDB7A5" w14:textId="77777777" w:rsidR="006A7412" w:rsidRPr="000B454D" w:rsidRDefault="006A7412" w:rsidP="000B454D">
            <w:pPr>
              <w:widowControl w:val="0"/>
              <w:autoSpaceDE w:val="0"/>
              <w:autoSpaceDN w:val="0"/>
              <w:adjustRightInd w:val="0"/>
              <w:rPr>
                <w:rFonts w:eastAsiaTheme="minorEastAsia" w:cs="Times New Roman"/>
                <w:sz w:val="24"/>
                <w:szCs w:val="24"/>
                <w:highlight w:val="yellow"/>
                <w:lang w:eastAsia="ru-RU"/>
              </w:rPr>
            </w:pPr>
            <w:r w:rsidRPr="000B454D">
              <w:rPr>
                <w:rFonts w:eastAsiaTheme="minorEastAsia" w:cs="Times New Roman"/>
                <w:sz w:val="24"/>
                <w:szCs w:val="24"/>
                <w:lang w:eastAsia="ru-RU"/>
              </w:rPr>
              <w:t>Форма федерального статистического наблюдения 7-НК «Сведения об организации культурно-досугового типа», утвержденная приказом Росстата от 07.12.2016 № 764 «Об утверждении статистического инструментария для организации Министерством культуры Российской Федерации федерального статистического наблюдения за деятельностью организаций культуры»</w:t>
            </w:r>
          </w:p>
        </w:tc>
        <w:tc>
          <w:tcPr>
            <w:tcW w:w="2978" w:type="dxa"/>
          </w:tcPr>
          <w:p w14:paraId="4A0AEA37" w14:textId="77777777" w:rsidR="006A7412" w:rsidRPr="000B454D" w:rsidRDefault="006A7412"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Годовая</w:t>
            </w:r>
          </w:p>
        </w:tc>
      </w:tr>
      <w:tr w:rsidR="006A7412" w:rsidRPr="000B454D" w14:paraId="3F1287DF" w14:textId="77777777" w:rsidTr="006A7412">
        <w:trPr>
          <w:trHeight w:val="253"/>
        </w:trPr>
        <w:tc>
          <w:tcPr>
            <w:tcW w:w="735" w:type="dxa"/>
          </w:tcPr>
          <w:p w14:paraId="5B6AF543" w14:textId="77777777" w:rsidR="006A7412" w:rsidRPr="000B454D" w:rsidRDefault="006A7412" w:rsidP="000B454D">
            <w:pPr>
              <w:widowControl w:val="0"/>
              <w:autoSpaceDE w:val="0"/>
              <w:autoSpaceDN w:val="0"/>
              <w:adjustRightInd w:val="0"/>
              <w:ind w:firstLine="720"/>
              <w:jc w:val="center"/>
              <w:rPr>
                <w:rFonts w:eastAsiaTheme="minorEastAsia" w:cs="Times New Roman"/>
                <w:sz w:val="24"/>
                <w:szCs w:val="24"/>
                <w:lang w:eastAsia="ru-RU"/>
              </w:rPr>
            </w:pPr>
            <w:r w:rsidRPr="000B454D">
              <w:rPr>
                <w:rFonts w:eastAsiaTheme="minorEastAsia" w:cs="Times New Roman"/>
                <w:sz w:val="24"/>
                <w:szCs w:val="24"/>
                <w:lang w:eastAsia="ru-RU"/>
              </w:rPr>
              <w:t>7</w:t>
            </w:r>
          </w:p>
        </w:tc>
        <w:tc>
          <w:tcPr>
            <w:tcW w:w="2838" w:type="dxa"/>
          </w:tcPr>
          <w:p w14:paraId="314FE28F" w14:textId="77777777" w:rsidR="006A7412" w:rsidRPr="000B454D" w:rsidRDefault="006A7412" w:rsidP="000B454D">
            <w:pPr>
              <w:rPr>
                <w:rFonts w:eastAsia="Times New Roman" w:cs="Times New Roman"/>
                <w:sz w:val="24"/>
                <w:szCs w:val="24"/>
              </w:rPr>
            </w:pPr>
            <w:r w:rsidRPr="000B454D">
              <w:rPr>
                <w:rFonts w:eastAsia="Times New Roman" w:cs="Times New Roman"/>
                <w:sz w:val="24"/>
                <w:szCs w:val="24"/>
              </w:rPr>
              <w:t>Показатель 7</w:t>
            </w:r>
          </w:p>
          <w:p w14:paraId="60B34BE8" w14:textId="77777777" w:rsidR="006A7412" w:rsidRPr="000B454D" w:rsidRDefault="006A7412" w:rsidP="000B454D">
            <w:pPr>
              <w:rPr>
                <w:rFonts w:eastAsia="Times New Roman" w:cs="Times New Roman"/>
                <w:sz w:val="24"/>
                <w:szCs w:val="24"/>
              </w:rPr>
            </w:pPr>
            <w:r w:rsidRPr="000B454D">
              <w:rPr>
                <w:rFonts w:cs="Times New Roman"/>
                <w:sz w:val="24"/>
                <w:szCs w:val="24"/>
              </w:rPr>
              <w:t xml:space="preserve">Количество муниципальных учреждений культуры Московской области, по которым проведен </w:t>
            </w:r>
            <w:r w:rsidRPr="000B454D">
              <w:rPr>
                <w:rFonts w:cs="Times New Roman"/>
                <w:sz w:val="24"/>
                <w:szCs w:val="24"/>
              </w:rPr>
              <w:lastRenderedPageBreak/>
              <w:t xml:space="preserve">капитальный ремонт, техническое переоснащение современным непроизводственным оборудованием и благоустройство территории </w:t>
            </w:r>
          </w:p>
        </w:tc>
        <w:tc>
          <w:tcPr>
            <w:tcW w:w="1275" w:type="dxa"/>
          </w:tcPr>
          <w:p w14:paraId="5973F9D1" w14:textId="77777777" w:rsidR="006A7412" w:rsidRPr="000B454D" w:rsidRDefault="006A7412" w:rsidP="000B454D">
            <w:pPr>
              <w:jc w:val="center"/>
              <w:rPr>
                <w:rFonts w:cs="Times New Roman"/>
                <w:sz w:val="24"/>
                <w:szCs w:val="24"/>
              </w:rPr>
            </w:pPr>
            <w:r w:rsidRPr="000B454D">
              <w:rPr>
                <w:rFonts w:cs="Times New Roman"/>
                <w:sz w:val="24"/>
                <w:szCs w:val="24"/>
              </w:rPr>
              <w:lastRenderedPageBreak/>
              <w:t>единица</w:t>
            </w:r>
          </w:p>
          <w:p w14:paraId="5143AE67" w14:textId="77777777" w:rsidR="006A7412" w:rsidRPr="000B454D" w:rsidRDefault="006A7412" w:rsidP="000B454D">
            <w:pPr>
              <w:jc w:val="center"/>
              <w:rPr>
                <w:rFonts w:eastAsia="Times New Roman" w:cs="Times New Roman"/>
                <w:sz w:val="24"/>
                <w:szCs w:val="24"/>
              </w:rPr>
            </w:pPr>
          </w:p>
        </w:tc>
        <w:tc>
          <w:tcPr>
            <w:tcW w:w="3827" w:type="dxa"/>
            <w:gridSpan w:val="2"/>
          </w:tcPr>
          <w:p w14:paraId="2C867957" w14:textId="77777777" w:rsidR="006A7412" w:rsidRPr="000B454D" w:rsidRDefault="006A7412"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 xml:space="preserve">Количество отремонтированных объектов культуры, объектов культуры по которым проведены работы техническому переоснащению современным непроизводственным </w:t>
            </w:r>
            <w:r w:rsidRPr="000B454D">
              <w:rPr>
                <w:rFonts w:eastAsiaTheme="minorEastAsia" w:cs="Times New Roman"/>
                <w:sz w:val="24"/>
                <w:szCs w:val="24"/>
                <w:lang w:eastAsia="ru-RU"/>
              </w:rPr>
              <w:lastRenderedPageBreak/>
              <w:t>оборудованием и благоустройству территории  государственных учреждений культуры</w:t>
            </w:r>
          </w:p>
        </w:tc>
        <w:tc>
          <w:tcPr>
            <w:tcW w:w="3119" w:type="dxa"/>
            <w:gridSpan w:val="2"/>
          </w:tcPr>
          <w:p w14:paraId="3DE9C2DE" w14:textId="77777777" w:rsidR="006A7412" w:rsidRPr="000B454D" w:rsidRDefault="006A7412" w:rsidP="000B454D">
            <w:pPr>
              <w:widowControl w:val="0"/>
              <w:autoSpaceDE w:val="0"/>
              <w:autoSpaceDN w:val="0"/>
              <w:adjustRightInd w:val="0"/>
              <w:rPr>
                <w:rFonts w:eastAsiaTheme="minorEastAsia" w:cs="Times New Roman"/>
                <w:sz w:val="24"/>
                <w:szCs w:val="24"/>
                <w:highlight w:val="yellow"/>
                <w:lang w:eastAsia="ru-RU"/>
              </w:rPr>
            </w:pPr>
            <w:r w:rsidRPr="000B454D">
              <w:rPr>
                <w:rFonts w:eastAsiaTheme="minorEastAsia" w:cs="Times New Roman"/>
                <w:sz w:val="24"/>
                <w:szCs w:val="24"/>
                <w:lang w:eastAsia="ru-RU"/>
              </w:rPr>
              <w:lastRenderedPageBreak/>
              <w:t>Акт о приемке выполненных работ (форма № КС-2), справка о стоимости выполненных работ и затрат (форма № КС-3)</w:t>
            </w:r>
          </w:p>
        </w:tc>
        <w:tc>
          <w:tcPr>
            <w:tcW w:w="2978" w:type="dxa"/>
          </w:tcPr>
          <w:p w14:paraId="4BE58455" w14:textId="77777777" w:rsidR="006A7412" w:rsidRPr="000B454D" w:rsidRDefault="006A7412"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Годовая</w:t>
            </w:r>
          </w:p>
        </w:tc>
      </w:tr>
      <w:tr w:rsidR="006A7412" w:rsidRPr="000B454D" w14:paraId="21D0F688" w14:textId="77777777" w:rsidTr="006A7412">
        <w:trPr>
          <w:trHeight w:val="253"/>
        </w:trPr>
        <w:tc>
          <w:tcPr>
            <w:tcW w:w="735" w:type="dxa"/>
          </w:tcPr>
          <w:p w14:paraId="44F34B6E" w14:textId="77777777" w:rsidR="006A7412" w:rsidRPr="000B454D" w:rsidRDefault="006A7412" w:rsidP="000B454D">
            <w:pPr>
              <w:widowControl w:val="0"/>
              <w:autoSpaceDE w:val="0"/>
              <w:autoSpaceDN w:val="0"/>
              <w:adjustRightInd w:val="0"/>
              <w:ind w:firstLine="720"/>
              <w:jc w:val="center"/>
              <w:rPr>
                <w:rFonts w:eastAsiaTheme="minorEastAsia" w:cs="Times New Roman"/>
                <w:sz w:val="24"/>
                <w:szCs w:val="24"/>
                <w:lang w:eastAsia="ru-RU"/>
              </w:rPr>
            </w:pPr>
            <w:r w:rsidRPr="000B454D">
              <w:rPr>
                <w:rFonts w:eastAsiaTheme="minorEastAsia" w:cs="Times New Roman"/>
                <w:sz w:val="24"/>
                <w:szCs w:val="24"/>
                <w:lang w:eastAsia="ru-RU"/>
              </w:rPr>
              <w:t>8</w:t>
            </w:r>
          </w:p>
        </w:tc>
        <w:tc>
          <w:tcPr>
            <w:tcW w:w="2838" w:type="dxa"/>
          </w:tcPr>
          <w:p w14:paraId="44A1977F" w14:textId="77777777" w:rsidR="006A7412" w:rsidRPr="000B454D" w:rsidRDefault="006A7412" w:rsidP="000B454D">
            <w:pPr>
              <w:rPr>
                <w:rFonts w:eastAsia="Times New Roman" w:cs="Times New Roman"/>
                <w:sz w:val="24"/>
                <w:szCs w:val="24"/>
              </w:rPr>
            </w:pPr>
            <w:r w:rsidRPr="000B454D">
              <w:rPr>
                <w:rFonts w:eastAsia="Times New Roman" w:cs="Times New Roman"/>
                <w:sz w:val="24"/>
                <w:szCs w:val="24"/>
              </w:rPr>
              <w:t>Показатель 8</w:t>
            </w:r>
          </w:p>
          <w:p w14:paraId="063DC97E" w14:textId="77777777" w:rsidR="006A7412" w:rsidRPr="000B454D" w:rsidRDefault="006A7412" w:rsidP="000B454D">
            <w:pPr>
              <w:rPr>
                <w:rFonts w:eastAsia="Times New Roman" w:cs="Times New Roman"/>
                <w:sz w:val="24"/>
                <w:szCs w:val="24"/>
              </w:rPr>
            </w:pPr>
            <w:r w:rsidRPr="000B454D">
              <w:rPr>
                <w:rFonts w:cs="Times New Roman"/>
                <w:sz w:val="24"/>
                <w:szCs w:val="24"/>
              </w:rPr>
              <w:t>Количество муниципальных учреждений культуры Московской области, оснащенных кинооборудованием</w:t>
            </w:r>
          </w:p>
        </w:tc>
        <w:tc>
          <w:tcPr>
            <w:tcW w:w="1275" w:type="dxa"/>
          </w:tcPr>
          <w:p w14:paraId="0B679EE6" w14:textId="77777777" w:rsidR="006A7412" w:rsidRPr="000B454D" w:rsidRDefault="006A7412" w:rsidP="000B454D">
            <w:pPr>
              <w:jc w:val="center"/>
              <w:rPr>
                <w:rFonts w:cs="Times New Roman"/>
                <w:sz w:val="24"/>
                <w:szCs w:val="24"/>
              </w:rPr>
            </w:pPr>
            <w:r w:rsidRPr="000B454D">
              <w:rPr>
                <w:rFonts w:cs="Times New Roman"/>
                <w:sz w:val="24"/>
                <w:szCs w:val="24"/>
              </w:rPr>
              <w:t>единица</w:t>
            </w:r>
          </w:p>
          <w:p w14:paraId="214792E8" w14:textId="77777777" w:rsidR="006A7412" w:rsidRPr="000B454D" w:rsidRDefault="006A7412" w:rsidP="000B454D">
            <w:pPr>
              <w:jc w:val="center"/>
              <w:rPr>
                <w:rFonts w:eastAsia="Times New Roman" w:cs="Times New Roman"/>
                <w:sz w:val="24"/>
                <w:szCs w:val="24"/>
              </w:rPr>
            </w:pPr>
          </w:p>
        </w:tc>
        <w:tc>
          <w:tcPr>
            <w:tcW w:w="3827" w:type="dxa"/>
            <w:gridSpan w:val="2"/>
          </w:tcPr>
          <w:p w14:paraId="51DB8E58" w14:textId="77777777" w:rsidR="006A7412" w:rsidRPr="000B454D" w:rsidRDefault="006A7412"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Количество организаций культуры Московской области, получивших современное оборудование, в т.ч. кинооборудование</w:t>
            </w:r>
          </w:p>
        </w:tc>
        <w:tc>
          <w:tcPr>
            <w:tcW w:w="3119" w:type="dxa"/>
            <w:gridSpan w:val="2"/>
          </w:tcPr>
          <w:p w14:paraId="6EF0AB6B" w14:textId="77777777" w:rsidR="006A7412" w:rsidRPr="000B454D" w:rsidRDefault="006A7412"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Счет, товарная накладная, акт приеме-передачи товара</w:t>
            </w:r>
          </w:p>
        </w:tc>
        <w:tc>
          <w:tcPr>
            <w:tcW w:w="2978" w:type="dxa"/>
          </w:tcPr>
          <w:p w14:paraId="21ED25D4" w14:textId="77777777" w:rsidR="006A7412" w:rsidRPr="000B454D" w:rsidRDefault="006A7412"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Годовая</w:t>
            </w:r>
          </w:p>
        </w:tc>
      </w:tr>
      <w:tr w:rsidR="006A7412" w:rsidRPr="000B454D" w14:paraId="3E588BD0" w14:textId="77777777" w:rsidTr="006A7412">
        <w:trPr>
          <w:trHeight w:val="253"/>
        </w:trPr>
        <w:tc>
          <w:tcPr>
            <w:tcW w:w="735" w:type="dxa"/>
          </w:tcPr>
          <w:p w14:paraId="688E81F1" w14:textId="77777777" w:rsidR="006A7412" w:rsidRPr="000B454D" w:rsidRDefault="006A7412" w:rsidP="000B454D">
            <w:pPr>
              <w:widowControl w:val="0"/>
              <w:autoSpaceDE w:val="0"/>
              <w:autoSpaceDN w:val="0"/>
              <w:adjustRightInd w:val="0"/>
              <w:ind w:firstLine="720"/>
              <w:jc w:val="center"/>
              <w:rPr>
                <w:rFonts w:eastAsiaTheme="minorEastAsia" w:cs="Times New Roman"/>
                <w:sz w:val="24"/>
                <w:szCs w:val="24"/>
                <w:lang w:eastAsia="ru-RU"/>
              </w:rPr>
            </w:pPr>
            <w:r w:rsidRPr="000B454D">
              <w:rPr>
                <w:rFonts w:eastAsiaTheme="minorEastAsia" w:cs="Times New Roman"/>
                <w:sz w:val="24"/>
                <w:szCs w:val="24"/>
                <w:lang w:eastAsia="ru-RU"/>
              </w:rPr>
              <w:t>9</w:t>
            </w:r>
          </w:p>
        </w:tc>
        <w:tc>
          <w:tcPr>
            <w:tcW w:w="2838" w:type="dxa"/>
          </w:tcPr>
          <w:p w14:paraId="3E1BDFC8" w14:textId="77777777" w:rsidR="006A7412" w:rsidRPr="000B454D" w:rsidRDefault="006A7412" w:rsidP="000B454D">
            <w:pPr>
              <w:rPr>
                <w:rFonts w:eastAsia="Times New Roman" w:cs="Times New Roman"/>
                <w:sz w:val="24"/>
                <w:szCs w:val="24"/>
              </w:rPr>
            </w:pPr>
            <w:r w:rsidRPr="000B454D">
              <w:rPr>
                <w:rFonts w:eastAsia="Times New Roman" w:cs="Times New Roman"/>
                <w:sz w:val="24"/>
                <w:szCs w:val="24"/>
              </w:rPr>
              <w:t>Показатель 9</w:t>
            </w:r>
          </w:p>
          <w:p w14:paraId="4E64BE58" w14:textId="77777777" w:rsidR="006A7412" w:rsidRPr="000B454D" w:rsidRDefault="006A7412" w:rsidP="000B454D">
            <w:pPr>
              <w:rPr>
                <w:rFonts w:eastAsia="Times New Roman" w:cs="Times New Roman"/>
                <w:i/>
                <w:sz w:val="24"/>
                <w:szCs w:val="24"/>
              </w:rPr>
            </w:pPr>
            <w:r w:rsidRPr="000B454D">
              <w:rPr>
                <w:rFonts w:cs="Times New Roman"/>
                <w:sz w:val="24"/>
                <w:szCs w:val="24"/>
              </w:rPr>
              <w:t xml:space="preserve">Количество муниципальных учреждений культуры Московской области, по которым осуществлено развитие материально-технической базы (в части увеличения стоимости основных средств) </w:t>
            </w:r>
          </w:p>
        </w:tc>
        <w:tc>
          <w:tcPr>
            <w:tcW w:w="1275" w:type="dxa"/>
          </w:tcPr>
          <w:p w14:paraId="09E702C6" w14:textId="77777777" w:rsidR="006A7412" w:rsidRPr="000B454D" w:rsidRDefault="006A7412" w:rsidP="000B454D">
            <w:pPr>
              <w:jc w:val="center"/>
              <w:rPr>
                <w:rFonts w:cs="Times New Roman"/>
                <w:sz w:val="24"/>
                <w:szCs w:val="24"/>
              </w:rPr>
            </w:pPr>
            <w:r w:rsidRPr="000B454D">
              <w:rPr>
                <w:rFonts w:cs="Times New Roman"/>
                <w:sz w:val="24"/>
                <w:szCs w:val="24"/>
              </w:rPr>
              <w:t>единица</w:t>
            </w:r>
          </w:p>
          <w:p w14:paraId="7E62205F" w14:textId="77777777" w:rsidR="006A7412" w:rsidRPr="000B454D" w:rsidRDefault="006A7412" w:rsidP="000B454D">
            <w:pPr>
              <w:jc w:val="center"/>
              <w:rPr>
                <w:rFonts w:eastAsia="Times New Roman" w:cs="Times New Roman"/>
                <w:sz w:val="24"/>
                <w:szCs w:val="24"/>
              </w:rPr>
            </w:pPr>
          </w:p>
        </w:tc>
        <w:tc>
          <w:tcPr>
            <w:tcW w:w="3827" w:type="dxa"/>
            <w:gridSpan w:val="2"/>
          </w:tcPr>
          <w:p w14:paraId="1580D06E" w14:textId="77777777" w:rsidR="006A7412" w:rsidRPr="000B454D" w:rsidRDefault="006A7412"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Количество муниципальных учреждений культуры Московской области, по которым осуществлено развитие материально-технической базы (в части увеличения стоимости основных средств)</w:t>
            </w:r>
          </w:p>
        </w:tc>
        <w:tc>
          <w:tcPr>
            <w:tcW w:w="3119" w:type="dxa"/>
            <w:gridSpan w:val="2"/>
          </w:tcPr>
          <w:p w14:paraId="09C8BF71" w14:textId="77777777" w:rsidR="006A7412" w:rsidRPr="000B454D" w:rsidRDefault="006A7412" w:rsidP="000B454D">
            <w:pPr>
              <w:widowControl w:val="0"/>
              <w:autoSpaceDE w:val="0"/>
              <w:autoSpaceDN w:val="0"/>
              <w:adjustRightInd w:val="0"/>
              <w:rPr>
                <w:rFonts w:eastAsiaTheme="minorEastAsia" w:cs="Times New Roman"/>
                <w:sz w:val="24"/>
                <w:szCs w:val="24"/>
                <w:highlight w:val="yellow"/>
                <w:lang w:eastAsia="ru-RU"/>
              </w:rPr>
            </w:pPr>
            <w:r w:rsidRPr="000B454D">
              <w:rPr>
                <w:rFonts w:eastAsiaTheme="minorEastAsia" w:cs="Times New Roman"/>
                <w:sz w:val="24"/>
                <w:szCs w:val="24"/>
                <w:lang w:eastAsia="ru-RU"/>
              </w:rPr>
              <w:t>Счет, товарная накладная, акт приеме-передачи товара</w:t>
            </w:r>
          </w:p>
        </w:tc>
        <w:tc>
          <w:tcPr>
            <w:tcW w:w="2978" w:type="dxa"/>
          </w:tcPr>
          <w:p w14:paraId="7564FD5B" w14:textId="77777777" w:rsidR="006A7412" w:rsidRPr="000B454D" w:rsidRDefault="006A7412"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Годовая</w:t>
            </w:r>
          </w:p>
        </w:tc>
      </w:tr>
      <w:tr w:rsidR="006A7412" w:rsidRPr="000B454D" w14:paraId="5531D995" w14:textId="77777777" w:rsidTr="006A7412">
        <w:trPr>
          <w:trHeight w:val="253"/>
        </w:trPr>
        <w:tc>
          <w:tcPr>
            <w:tcW w:w="735" w:type="dxa"/>
          </w:tcPr>
          <w:p w14:paraId="65F878DC" w14:textId="77777777" w:rsidR="006A7412" w:rsidRPr="000B454D" w:rsidRDefault="006A7412" w:rsidP="000B454D">
            <w:pPr>
              <w:widowControl w:val="0"/>
              <w:autoSpaceDE w:val="0"/>
              <w:autoSpaceDN w:val="0"/>
              <w:adjustRightInd w:val="0"/>
              <w:ind w:firstLine="720"/>
              <w:jc w:val="center"/>
              <w:rPr>
                <w:rFonts w:eastAsiaTheme="minorEastAsia" w:cs="Times New Roman"/>
                <w:sz w:val="24"/>
                <w:szCs w:val="24"/>
                <w:lang w:eastAsia="ru-RU"/>
              </w:rPr>
            </w:pPr>
          </w:p>
        </w:tc>
        <w:tc>
          <w:tcPr>
            <w:tcW w:w="14037" w:type="dxa"/>
            <w:gridSpan w:val="7"/>
          </w:tcPr>
          <w:p w14:paraId="08418902" w14:textId="77777777" w:rsidR="006A7412" w:rsidRPr="000B454D" w:rsidRDefault="006A7412" w:rsidP="000B454D">
            <w:pPr>
              <w:widowControl w:val="0"/>
              <w:autoSpaceDE w:val="0"/>
              <w:autoSpaceDN w:val="0"/>
              <w:adjustRightInd w:val="0"/>
              <w:jc w:val="center"/>
              <w:rPr>
                <w:rFonts w:eastAsiaTheme="minorEastAsia" w:cs="Times New Roman"/>
                <w:sz w:val="24"/>
                <w:szCs w:val="24"/>
                <w:lang w:eastAsia="ru-RU"/>
              </w:rPr>
            </w:pPr>
            <w:r w:rsidRPr="000B454D">
              <w:rPr>
                <w:rFonts w:cs="Times New Roman"/>
                <w:sz w:val="24"/>
                <w:szCs w:val="24"/>
              </w:rPr>
              <w:t xml:space="preserve">Подпрограмма </w:t>
            </w:r>
            <w:r w:rsidRPr="000B454D">
              <w:rPr>
                <w:rFonts w:cs="Times New Roman"/>
                <w:sz w:val="24"/>
                <w:szCs w:val="24"/>
                <w:lang w:val="en-US"/>
              </w:rPr>
              <w:t>VII</w:t>
            </w:r>
            <w:r w:rsidRPr="000B454D">
              <w:rPr>
                <w:rFonts w:cs="Times New Roman"/>
                <w:sz w:val="24"/>
                <w:szCs w:val="24"/>
              </w:rPr>
              <w:t xml:space="preserve"> «Развитие архивного дела»</w:t>
            </w:r>
          </w:p>
        </w:tc>
      </w:tr>
      <w:tr w:rsidR="006A7412" w:rsidRPr="000B454D" w14:paraId="33D66DB2" w14:textId="77777777" w:rsidTr="006A7412">
        <w:trPr>
          <w:trHeight w:val="253"/>
        </w:trPr>
        <w:tc>
          <w:tcPr>
            <w:tcW w:w="735" w:type="dxa"/>
          </w:tcPr>
          <w:p w14:paraId="74750A62" w14:textId="77777777" w:rsidR="006A7412" w:rsidRPr="000B454D" w:rsidRDefault="006A7412" w:rsidP="000B454D">
            <w:pPr>
              <w:widowControl w:val="0"/>
              <w:autoSpaceDE w:val="0"/>
              <w:autoSpaceDN w:val="0"/>
              <w:adjustRightInd w:val="0"/>
              <w:ind w:firstLine="720"/>
              <w:jc w:val="center"/>
              <w:rPr>
                <w:rFonts w:eastAsiaTheme="minorEastAsia" w:cs="Times New Roman"/>
                <w:sz w:val="24"/>
                <w:szCs w:val="24"/>
                <w:lang w:eastAsia="ru-RU"/>
              </w:rPr>
            </w:pPr>
            <w:r w:rsidRPr="000B454D">
              <w:rPr>
                <w:rFonts w:eastAsiaTheme="minorEastAsia" w:cs="Times New Roman"/>
                <w:sz w:val="24"/>
                <w:szCs w:val="24"/>
                <w:lang w:eastAsia="ru-RU"/>
              </w:rPr>
              <w:t>1</w:t>
            </w:r>
          </w:p>
        </w:tc>
        <w:tc>
          <w:tcPr>
            <w:tcW w:w="2838" w:type="dxa"/>
          </w:tcPr>
          <w:p w14:paraId="491C48F6" w14:textId="77777777" w:rsidR="006A7412" w:rsidRPr="000B454D" w:rsidRDefault="006A7412" w:rsidP="000B454D">
            <w:pPr>
              <w:rPr>
                <w:rFonts w:eastAsia="Times New Roman" w:cs="Times New Roman"/>
                <w:sz w:val="24"/>
                <w:szCs w:val="24"/>
              </w:rPr>
            </w:pPr>
            <w:r w:rsidRPr="000B454D">
              <w:rPr>
                <w:rFonts w:eastAsia="Times New Roman" w:cs="Times New Roman"/>
                <w:sz w:val="24"/>
                <w:szCs w:val="24"/>
              </w:rPr>
              <w:t>Показатель 1</w:t>
            </w:r>
          </w:p>
          <w:p w14:paraId="5D27ECD7" w14:textId="77777777" w:rsidR="006A7412" w:rsidRPr="000B454D" w:rsidRDefault="006A7412" w:rsidP="000B454D">
            <w:pPr>
              <w:rPr>
                <w:rFonts w:eastAsia="Times New Roman" w:cs="Times New Roman"/>
                <w:i/>
                <w:sz w:val="24"/>
                <w:szCs w:val="24"/>
              </w:rPr>
            </w:pPr>
            <w:r w:rsidRPr="000B454D">
              <w:rPr>
                <w:rFonts w:cs="Times New Roman"/>
                <w:sz w:val="24"/>
                <w:szCs w:val="24"/>
              </w:rPr>
              <w:t xml:space="preserve">Доля архивных документов, хранящихся в муниципальном архиве в нормативных условиях, обеспечивающих их постоянное (вечное) и </w:t>
            </w:r>
            <w:r w:rsidRPr="000B454D">
              <w:rPr>
                <w:rFonts w:cs="Times New Roman"/>
                <w:sz w:val="24"/>
                <w:szCs w:val="24"/>
              </w:rPr>
              <w:lastRenderedPageBreak/>
              <w:t>долговременное хранение, в общем количестве документов в муниципальном архиве</w:t>
            </w:r>
          </w:p>
        </w:tc>
        <w:tc>
          <w:tcPr>
            <w:tcW w:w="1275" w:type="dxa"/>
          </w:tcPr>
          <w:p w14:paraId="5FB5EE63" w14:textId="77777777" w:rsidR="006A7412" w:rsidRPr="000B454D" w:rsidRDefault="006A7412" w:rsidP="000B454D">
            <w:pPr>
              <w:jc w:val="center"/>
              <w:rPr>
                <w:rFonts w:cs="Times New Roman"/>
                <w:sz w:val="24"/>
                <w:szCs w:val="24"/>
              </w:rPr>
            </w:pPr>
            <w:r w:rsidRPr="000B454D">
              <w:rPr>
                <w:rFonts w:cs="Times New Roman"/>
                <w:sz w:val="24"/>
                <w:szCs w:val="24"/>
              </w:rPr>
              <w:lastRenderedPageBreak/>
              <w:t>процент</w:t>
            </w:r>
          </w:p>
          <w:p w14:paraId="61873696" w14:textId="77777777" w:rsidR="006A7412" w:rsidRPr="000B454D" w:rsidRDefault="006A7412" w:rsidP="000B454D">
            <w:pPr>
              <w:jc w:val="center"/>
              <w:rPr>
                <w:rFonts w:eastAsia="Times New Roman" w:cs="Times New Roman"/>
                <w:sz w:val="24"/>
                <w:szCs w:val="24"/>
              </w:rPr>
            </w:pPr>
          </w:p>
        </w:tc>
        <w:tc>
          <w:tcPr>
            <w:tcW w:w="3797" w:type="dxa"/>
          </w:tcPr>
          <w:p w14:paraId="1B46048B" w14:textId="77777777" w:rsidR="006A7412" w:rsidRPr="000B454D" w:rsidRDefault="006A7412"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Ану = Vдну/ Vаф х 100%,</w:t>
            </w:r>
          </w:p>
          <w:p w14:paraId="6828F91F" w14:textId="77777777" w:rsidR="006A7412" w:rsidRPr="000B454D" w:rsidRDefault="006A7412"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где:</w:t>
            </w:r>
          </w:p>
          <w:p w14:paraId="06EA160C" w14:textId="77777777" w:rsidR="006A7412" w:rsidRPr="000B454D" w:rsidRDefault="006A7412"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 xml:space="preserve">Ану - доля архивных документов, хранящихся в муниципальном архиве в нормативных условиях, обеспечивающих их постоянное (вечное) и долговременное </w:t>
            </w:r>
            <w:r w:rsidRPr="000B454D">
              <w:rPr>
                <w:rFonts w:eastAsiaTheme="minorEastAsia" w:cs="Times New Roman"/>
                <w:sz w:val="24"/>
                <w:szCs w:val="24"/>
                <w:lang w:eastAsia="ru-RU"/>
              </w:rPr>
              <w:lastRenderedPageBreak/>
              <w:t>хранение, в общем количестве документов в муниципальном архиве;</w:t>
            </w:r>
          </w:p>
          <w:p w14:paraId="5D5C8088" w14:textId="77777777" w:rsidR="006A7412" w:rsidRPr="000B454D" w:rsidRDefault="006A7412"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Vдну - количество архивных документов, хранящихся в муниципальном архиве в нормативных условиях, обеспечивающих их постоянное (вечное) и долговременное хранение;</w:t>
            </w:r>
          </w:p>
          <w:p w14:paraId="40BBC7C2" w14:textId="77777777" w:rsidR="006A7412" w:rsidRPr="000B454D" w:rsidRDefault="006A7412"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Vаф - количество архивных документов, находящихся на хранении в муниципальном архиве</w:t>
            </w:r>
          </w:p>
        </w:tc>
        <w:tc>
          <w:tcPr>
            <w:tcW w:w="3119" w:type="dxa"/>
            <w:gridSpan w:val="2"/>
          </w:tcPr>
          <w:p w14:paraId="7EEB3BF5" w14:textId="77777777" w:rsidR="006A7412" w:rsidRPr="000B454D" w:rsidRDefault="006A7412" w:rsidP="000B454D">
            <w:pPr>
              <w:widowControl w:val="0"/>
              <w:autoSpaceDE w:val="0"/>
              <w:autoSpaceDN w:val="0"/>
              <w:adjustRightInd w:val="0"/>
              <w:rPr>
                <w:rFonts w:eastAsiaTheme="minorEastAsia" w:cs="Times New Roman"/>
                <w:sz w:val="24"/>
                <w:szCs w:val="24"/>
                <w:highlight w:val="yellow"/>
                <w:lang w:eastAsia="ru-RU"/>
              </w:rPr>
            </w:pPr>
            <w:r w:rsidRPr="000B454D">
              <w:rPr>
                <w:rFonts w:eastAsiaTheme="minorEastAsia" w:cs="Times New Roman"/>
                <w:sz w:val="24"/>
                <w:szCs w:val="24"/>
                <w:lang w:eastAsia="ru-RU"/>
              </w:rPr>
              <w:lastRenderedPageBreak/>
              <w:t xml:space="preserve">Паспорт муниципального архива Московской области по состоянию на 1 января года, следующего за отчетным периодом по форме, утвержденной Регламентом </w:t>
            </w:r>
            <w:r w:rsidRPr="000B454D">
              <w:rPr>
                <w:rFonts w:eastAsiaTheme="minorEastAsia" w:cs="Times New Roman"/>
                <w:sz w:val="24"/>
                <w:szCs w:val="24"/>
                <w:lang w:eastAsia="ru-RU"/>
              </w:rPr>
              <w:lastRenderedPageBreak/>
              <w:t>государственного учета документов Архивного фонда Российской Федерации (утвержден приказом Государственной архивной службы России  от 11.03.1997 № 11 «Об утверждении Регламента государственного учета документов Архивного фонда Российской Федерации»)</w:t>
            </w:r>
          </w:p>
        </w:tc>
        <w:tc>
          <w:tcPr>
            <w:tcW w:w="3008" w:type="dxa"/>
            <w:gridSpan w:val="2"/>
          </w:tcPr>
          <w:p w14:paraId="21682815" w14:textId="77777777" w:rsidR="006A7412" w:rsidRPr="000B454D" w:rsidRDefault="006A7412"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lastRenderedPageBreak/>
              <w:t xml:space="preserve">Годовой </w:t>
            </w:r>
          </w:p>
        </w:tc>
      </w:tr>
      <w:tr w:rsidR="006A7412" w:rsidRPr="000B454D" w14:paraId="68B4A880" w14:textId="77777777" w:rsidTr="006A7412">
        <w:trPr>
          <w:trHeight w:val="253"/>
        </w:trPr>
        <w:tc>
          <w:tcPr>
            <w:tcW w:w="735" w:type="dxa"/>
          </w:tcPr>
          <w:p w14:paraId="443B04C1" w14:textId="77777777" w:rsidR="006A7412" w:rsidRPr="000B454D" w:rsidRDefault="006A7412" w:rsidP="000B454D">
            <w:pPr>
              <w:widowControl w:val="0"/>
              <w:autoSpaceDE w:val="0"/>
              <w:autoSpaceDN w:val="0"/>
              <w:adjustRightInd w:val="0"/>
              <w:ind w:firstLine="720"/>
              <w:jc w:val="center"/>
              <w:rPr>
                <w:rFonts w:eastAsiaTheme="minorEastAsia" w:cs="Times New Roman"/>
                <w:sz w:val="24"/>
                <w:szCs w:val="24"/>
                <w:lang w:eastAsia="ru-RU"/>
              </w:rPr>
            </w:pPr>
            <w:r w:rsidRPr="000B454D">
              <w:rPr>
                <w:rFonts w:eastAsiaTheme="minorEastAsia" w:cs="Times New Roman"/>
                <w:sz w:val="24"/>
                <w:szCs w:val="24"/>
                <w:lang w:eastAsia="ru-RU"/>
              </w:rPr>
              <w:t>2</w:t>
            </w:r>
          </w:p>
        </w:tc>
        <w:tc>
          <w:tcPr>
            <w:tcW w:w="2838" w:type="dxa"/>
          </w:tcPr>
          <w:p w14:paraId="273237B5" w14:textId="77777777" w:rsidR="006A7412" w:rsidRPr="000B454D" w:rsidRDefault="006A7412" w:rsidP="000B454D">
            <w:pPr>
              <w:rPr>
                <w:rFonts w:eastAsia="Times New Roman" w:cs="Times New Roman"/>
                <w:sz w:val="24"/>
                <w:szCs w:val="24"/>
              </w:rPr>
            </w:pPr>
            <w:r w:rsidRPr="000B454D">
              <w:rPr>
                <w:rFonts w:eastAsia="Times New Roman" w:cs="Times New Roman"/>
                <w:sz w:val="24"/>
                <w:szCs w:val="24"/>
              </w:rPr>
              <w:t>Показатель 2</w:t>
            </w:r>
          </w:p>
          <w:p w14:paraId="4C8FDB31" w14:textId="77777777" w:rsidR="006A7412" w:rsidRPr="000B454D" w:rsidRDefault="006A7412" w:rsidP="000B454D">
            <w:pPr>
              <w:rPr>
                <w:rFonts w:eastAsia="Times New Roman" w:cs="Times New Roman"/>
                <w:i/>
                <w:sz w:val="24"/>
                <w:szCs w:val="24"/>
              </w:rPr>
            </w:pPr>
            <w:r w:rsidRPr="000B454D">
              <w:rPr>
                <w:rFonts w:cs="Times New Roman"/>
                <w:sz w:val="24"/>
                <w:szCs w:val="24"/>
              </w:rPr>
              <w:t>Доля архивных фондов муниципального архива, внесенных в общеотраслевую базу данных «Архивный фонд», от общего количества архивных фондов, хранящихся в муниципальном архиве</w:t>
            </w:r>
          </w:p>
        </w:tc>
        <w:tc>
          <w:tcPr>
            <w:tcW w:w="1275" w:type="dxa"/>
          </w:tcPr>
          <w:p w14:paraId="45D8C8BB" w14:textId="77777777" w:rsidR="006A7412" w:rsidRPr="000B454D" w:rsidRDefault="006A7412" w:rsidP="000B454D">
            <w:pPr>
              <w:jc w:val="center"/>
              <w:rPr>
                <w:rFonts w:cs="Times New Roman"/>
                <w:sz w:val="24"/>
                <w:szCs w:val="24"/>
              </w:rPr>
            </w:pPr>
            <w:r w:rsidRPr="000B454D">
              <w:rPr>
                <w:rFonts w:cs="Times New Roman"/>
                <w:sz w:val="24"/>
                <w:szCs w:val="24"/>
              </w:rPr>
              <w:t>процент</w:t>
            </w:r>
          </w:p>
          <w:p w14:paraId="28999749" w14:textId="77777777" w:rsidR="006A7412" w:rsidRPr="000B454D" w:rsidRDefault="006A7412" w:rsidP="000B454D">
            <w:pPr>
              <w:jc w:val="center"/>
              <w:rPr>
                <w:rFonts w:eastAsia="Times New Roman" w:cs="Times New Roman"/>
                <w:sz w:val="24"/>
                <w:szCs w:val="24"/>
              </w:rPr>
            </w:pPr>
          </w:p>
        </w:tc>
        <w:tc>
          <w:tcPr>
            <w:tcW w:w="3797" w:type="dxa"/>
          </w:tcPr>
          <w:p w14:paraId="274D8DD5" w14:textId="77777777" w:rsidR="006A7412" w:rsidRPr="000B454D" w:rsidRDefault="006A7412"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 xml:space="preserve">А = Аа /Аоб х 100%, </w:t>
            </w:r>
          </w:p>
          <w:p w14:paraId="6546F4B3" w14:textId="77777777" w:rsidR="006A7412" w:rsidRPr="000B454D" w:rsidRDefault="006A7412"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где:</w:t>
            </w:r>
          </w:p>
          <w:p w14:paraId="6E266C70" w14:textId="77777777" w:rsidR="006A7412" w:rsidRPr="000B454D" w:rsidRDefault="006A7412"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А - доля архивных фондов муниципального архива, внесенных в общеотраслевую базу данных «Архивный фонд», в общем количестве архивных фондов муниципального архива;</w:t>
            </w:r>
          </w:p>
          <w:p w14:paraId="531AF6BA" w14:textId="77777777" w:rsidR="006A7412" w:rsidRPr="000B454D" w:rsidRDefault="006A7412"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Аа – количество архивных фондов, внесенных в общеотраслевую базу данных «Архивный фонд»;</w:t>
            </w:r>
          </w:p>
          <w:p w14:paraId="4C782918" w14:textId="77777777" w:rsidR="006A7412" w:rsidRPr="000B454D" w:rsidRDefault="006A7412"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 xml:space="preserve">Аоб – общее количество архивных фондов муниципального архива </w:t>
            </w:r>
          </w:p>
        </w:tc>
        <w:tc>
          <w:tcPr>
            <w:tcW w:w="3119" w:type="dxa"/>
            <w:gridSpan w:val="2"/>
          </w:tcPr>
          <w:p w14:paraId="38CD4A4C" w14:textId="77777777" w:rsidR="006A7412" w:rsidRPr="000B454D" w:rsidRDefault="006A7412" w:rsidP="000B454D">
            <w:pPr>
              <w:widowControl w:val="0"/>
              <w:autoSpaceDE w:val="0"/>
              <w:autoSpaceDN w:val="0"/>
              <w:adjustRightInd w:val="0"/>
              <w:rPr>
                <w:rFonts w:eastAsiaTheme="minorEastAsia" w:cs="Times New Roman"/>
                <w:sz w:val="24"/>
                <w:szCs w:val="24"/>
                <w:highlight w:val="yellow"/>
                <w:lang w:eastAsia="ru-RU"/>
              </w:rPr>
            </w:pPr>
            <w:r w:rsidRPr="000B454D">
              <w:rPr>
                <w:rFonts w:eastAsiaTheme="minorEastAsia" w:cs="Times New Roman"/>
                <w:sz w:val="24"/>
                <w:szCs w:val="24"/>
                <w:lang w:eastAsia="ru-RU"/>
              </w:rPr>
              <w:t xml:space="preserve">Статистическая форма № 1  «Показатели основных направлений и результатов деятельности государственных/муниципальных архивов», утвержденная приказом Росархива от 12.10.2006 № 59 «Об утверждении и введении в действие статистической формы планово-отчетной документации архивных учреждений  «Показатели основных направлений и результатов деятельности на/за 20__ год"; приложение № 8 к информационному письму Главного архивного </w:t>
            </w:r>
            <w:r w:rsidRPr="000B454D">
              <w:rPr>
                <w:rFonts w:eastAsiaTheme="minorEastAsia" w:cs="Times New Roman"/>
                <w:sz w:val="24"/>
                <w:szCs w:val="24"/>
                <w:lang w:eastAsia="ru-RU"/>
              </w:rPr>
              <w:lastRenderedPageBreak/>
              <w:t>управления Московской области от 27.09.2018 № 29Исх-1222/29-02 о планировании работы муниципальных архивов Московской области на 2019 год и их отчетности за 2018 год</w:t>
            </w:r>
          </w:p>
        </w:tc>
        <w:tc>
          <w:tcPr>
            <w:tcW w:w="3008" w:type="dxa"/>
            <w:gridSpan w:val="2"/>
          </w:tcPr>
          <w:p w14:paraId="36A81183" w14:textId="77777777" w:rsidR="006A7412" w:rsidRPr="000B454D" w:rsidRDefault="006A7412"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lastRenderedPageBreak/>
              <w:t>Квартальная, полугодовая</w:t>
            </w:r>
          </w:p>
        </w:tc>
      </w:tr>
      <w:tr w:rsidR="006A7412" w:rsidRPr="000B454D" w14:paraId="4EFF856B" w14:textId="77777777" w:rsidTr="006A7412">
        <w:trPr>
          <w:trHeight w:val="253"/>
        </w:trPr>
        <w:tc>
          <w:tcPr>
            <w:tcW w:w="735" w:type="dxa"/>
          </w:tcPr>
          <w:p w14:paraId="75B13580" w14:textId="77777777" w:rsidR="006A7412" w:rsidRPr="000B454D" w:rsidRDefault="006A7412" w:rsidP="000B454D">
            <w:pPr>
              <w:widowControl w:val="0"/>
              <w:autoSpaceDE w:val="0"/>
              <w:autoSpaceDN w:val="0"/>
              <w:adjustRightInd w:val="0"/>
              <w:ind w:firstLine="720"/>
              <w:jc w:val="center"/>
              <w:rPr>
                <w:rFonts w:eastAsiaTheme="minorEastAsia" w:cs="Times New Roman"/>
                <w:sz w:val="24"/>
                <w:szCs w:val="24"/>
                <w:lang w:eastAsia="ru-RU"/>
              </w:rPr>
            </w:pPr>
            <w:r w:rsidRPr="000B454D">
              <w:rPr>
                <w:rFonts w:eastAsiaTheme="minorEastAsia" w:cs="Times New Roman"/>
                <w:sz w:val="24"/>
                <w:szCs w:val="24"/>
                <w:lang w:eastAsia="ru-RU"/>
              </w:rPr>
              <w:t>3</w:t>
            </w:r>
          </w:p>
        </w:tc>
        <w:tc>
          <w:tcPr>
            <w:tcW w:w="2838" w:type="dxa"/>
          </w:tcPr>
          <w:p w14:paraId="2A5E6B22" w14:textId="77777777" w:rsidR="006A7412" w:rsidRPr="000B454D" w:rsidRDefault="006A7412" w:rsidP="000B454D">
            <w:pPr>
              <w:rPr>
                <w:rFonts w:eastAsia="Times New Roman" w:cs="Times New Roman"/>
                <w:sz w:val="24"/>
                <w:szCs w:val="24"/>
              </w:rPr>
            </w:pPr>
            <w:r w:rsidRPr="000B454D">
              <w:rPr>
                <w:rFonts w:eastAsia="Times New Roman" w:cs="Times New Roman"/>
                <w:sz w:val="24"/>
                <w:szCs w:val="24"/>
              </w:rPr>
              <w:t>Показатель 3</w:t>
            </w:r>
          </w:p>
          <w:p w14:paraId="0340C61B" w14:textId="77777777" w:rsidR="006A7412" w:rsidRPr="000B454D" w:rsidRDefault="006A7412" w:rsidP="000B454D">
            <w:pPr>
              <w:rPr>
                <w:rFonts w:eastAsia="Times New Roman" w:cs="Times New Roman"/>
                <w:i/>
                <w:sz w:val="24"/>
                <w:szCs w:val="24"/>
              </w:rPr>
            </w:pPr>
            <w:r w:rsidRPr="000B454D">
              <w:rPr>
                <w:rFonts w:cs="Times New Roman"/>
                <w:sz w:val="24"/>
                <w:szCs w:val="24"/>
              </w:rPr>
              <w:t>Доля архивных документов, переведенных в электронно-цифровую форму, от общего количества документов, находящихся на хранении в муниципальном архиве муниципального образования</w:t>
            </w:r>
          </w:p>
        </w:tc>
        <w:tc>
          <w:tcPr>
            <w:tcW w:w="1275" w:type="dxa"/>
          </w:tcPr>
          <w:p w14:paraId="66FCA99C" w14:textId="77777777" w:rsidR="006A7412" w:rsidRPr="000B454D" w:rsidRDefault="006A7412" w:rsidP="000B454D">
            <w:pPr>
              <w:rPr>
                <w:rFonts w:cs="Times New Roman"/>
                <w:sz w:val="24"/>
                <w:szCs w:val="24"/>
              </w:rPr>
            </w:pPr>
            <w:r w:rsidRPr="000B454D">
              <w:rPr>
                <w:rFonts w:cs="Times New Roman"/>
                <w:sz w:val="24"/>
                <w:szCs w:val="24"/>
              </w:rPr>
              <w:t>процент</w:t>
            </w:r>
          </w:p>
          <w:p w14:paraId="0603C189" w14:textId="77777777" w:rsidR="006A7412" w:rsidRPr="000B454D" w:rsidRDefault="006A7412" w:rsidP="000B454D">
            <w:pPr>
              <w:rPr>
                <w:rFonts w:eastAsia="Times New Roman" w:cs="Times New Roman"/>
                <w:sz w:val="24"/>
                <w:szCs w:val="24"/>
              </w:rPr>
            </w:pPr>
          </w:p>
        </w:tc>
        <w:tc>
          <w:tcPr>
            <w:tcW w:w="3797" w:type="dxa"/>
          </w:tcPr>
          <w:p w14:paraId="5924528D" w14:textId="77777777" w:rsidR="006A7412" w:rsidRPr="000B454D" w:rsidRDefault="006A7412"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 xml:space="preserve">Дэц = Дпэц / До х 100%, </w:t>
            </w:r>
          </w:p>
          <w:p w14:paraId="617FC463" w14:textId="77777777" w:rsidR="006A7412" w:rsidRPr="000B454D" w:rsidRDefault="006A7412"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где:</w:t>
            </w:r>
          </w:p>
          <w:p w14:paraId="7D9DE9A5" w14:textId="77777777" w:rsidR="006A7412" w:rsidRPr="000B454D" w:rsidRDefault="006A7412"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Дэц - доля архивных документов, переведенных в электронно-цифровую форму, от общего объема архивных документов, находящихся на хранении в муниципальном архиве муниципального образования;</w:t>
            </w:r>
          </w:p>
          <w:p w14:paraId="2E195D6C" w14:textId="77777777" w:rsidR="006A7412" w:rsidRPr="000B454D" w:rsidRDefault="006A7412"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Дпэц – количество документов, переведенных в электронно-цифровую форму;</w:t>
            </w:r>
          </w:p>
          <w:p w14:paraId="1E21C317" w14:textId="77777777" w:rsidR="006A7412" w:rsidRPr="000B454D" w:rsidRDefault="006A7412"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Доб – общее количество архивных документов, находящихся на хранении в муниципальном архиве муниципального образования</w:t>
            </w:r>
          </w:p>
        </w:tc>
        <w:tc>
          <w:tcPr>
            <w:tcW w:w="3119" w:type="dxa"/>
            <w:gridSpan w:val="2"/>
          </w:tcPr>
          <w:p w14:paraId="10460E71" w14:textId="77777777" w:rsidR="006A7412" w:rsidRPr="000B454D" w:rsidRDefault="006A7412" w:rsidP="000B454D">
            <w:pPr>
              <w:widowControl w:val="0"/>
              <w:autoSpaceDE w:val="0"/>
              <w:autoSpaceDN w:val="0"/>
              <w:adjustRightInd w:val="0"/>
              <w:rPr>
                <w:rFonts w:eastAsiaTheme="minorEastAsia" w:cs="Times New Roman"/>
                <w:sz w:val="24"/>
                <w:szCs w:val="24"/>
                <w:highlight w:val="yellow"/>
                <w:lang w:eastAsia="ru-RU"/>
              </w:rPr>
            </w:pPr>
            <w:r w:rsidRPr="000B454D">
              <w:rPr>
                <w:rFonts w:eastAsiaTheme="minorEastAsia" w:cs="Times New Roman"/>
                <w:sz w:val="24"/>
                <w:szCs w:val="24"/>
                <w:lang w:eastAsia="ru-RU"/>
              </w:rPr>
              <w:t>Отчет муниципального архива о выполнении основных направлений развития архивного дела в Московской области на очередной год; приложение № 9 к информационному письму Главного архивного управления Московской области от 27.09.2018 № 29Исх-1222/29-02 о планировании работы муниципальных архивов Московской области на 2019 год и их отчетности за 2018 год</w:t>
            </w:r>
          </w:p>
        </w:tc>
        <w:tc>
          <w:tcPr>
            <w:tcW w:w="3008" w:type="dxa"/>
            <w:gridSpan w:val="2"/>
          </w:tcPr>
          <w:p w14:paraId="6AA4CAA8" w14:textId="77777777" w:rsidR="006A7412" w:rsidRPr="000B454D" w:rsidRDefault="006A7412"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Квартальная, полугодовая</w:t>
            </w:r>
          </w:p>
        </w:tc>
      </w:tr>
    </w:tbl>
    <w:p w14:paraId="3BAE3369" w14:textId="77777777" w:rsidR="00C400D8" w:rsidRPr="000B454D" w:rsidRDefault="00C400D8" w:rsidP="000B454D">
      <w:pPr>
        <w:jc w:val="center"/>
        <w:rPr>
          <w:rFonts w:cs="Times New Roman"/>
          <w:b/>
          <w:sz w:val="24"/>
          <w:szCs w:val="24"/>
          <w:highlight w:val="yellow"/>
        </w:rPr>
        <w:sectPr w:rsidR="00C400D8" w:rsidRPr="000B454D" w:rsidSect="000B454D">
          <w:pgSz w:w="16838" w:h="11906" w:orient="landscape"/>
          <w:pgMar w:top="1134" w:right="851" w:bottom="1134" w:left="1134" w:header="709" w:footer="709" w:gutter="0"/>
          <w:cols w:space="708"/>
          <w:titlePg/>
          <w:docGrid w:linePitch="381"/>
        </w:sectPr>
      </w:pPr>
    </w:p>
    <w:p w14:paraId="24F71F4F" w14:textId="77777777" w:rsidR="00647E32" w:rsidRPr="000B454D" w:rsidRDefault="006E41AD" w:rsidP="000B454D">
      <w:pPr>
        <w:jc w:val="center"/>
        <w:rPr>
          <w:rFonts w:cs="Times New Roman"/>
          <w:b/>
          <w:sz w:val="24"/>
          <w:szCs w:val="24"/>
        </w:rPr>
      </w:pPr>
      <w:r w:rsidRPr="000B454D">
        <w:rPr>
          <w:rFonts w:cs="Times New Roman"/>
          <w:b/>
          <w:sz w:val="24"/>
          <w:szCs w:val="24"/>
        </w:rPr>
        <w:lastRenderedPageBreak/>
        <w:t xml:space="preserve">5. Порядок взаимодействия ответственного за выполнение мероприятия </w:t>
      </w:r>
    </w:p>
    <w:p w14:paraId="3778DD36" w14:textId="77777777" w:rsidR="006E41AD" w:rsidRPr="000B454D" w:rsidRDefault="006E41AD" w:rsidP="000B454D">
      <w:pPr>
        <w:jc w:val="center"/>
        <w:rPr>
          <w:rFonts w:cs="Times New Roman"/>
          <w:b/>
          <w:sz w:val="24"/>
          <w:szCs w:val="24"/>
        </w:rPr>
      </w:pPr>
      <w:r w:rsidRPr="000B454D">
        <w:rPr>
          <w:rFonts w:cs="Times New Roman"/>
          <w:b/>
          <w:sz w:val="24"/>
          <w:szCs w:val="24"/>
        </w:rPr>
        <w:t>с муниципальным заказчиком подпрограммы</w:t>
      </w:r>
    </w:p>
    <w:p w14:paraId="32CB2D58" w14:textId="77777777" w:rsidR="00647E32" w:rsidRPr="000B454D" w:rsidRDefault="00647E32" w:rsidP="000B454D">
      <w:pPr>
        <w:jc w:val="center"/>
        <w:rPr>
          <w:rFonts w:cs="Times New Roman"/>
          <w:b/>
          <w:sz w:val="24"/>
          <w:szCs w:val="24"/>
        </w:rPr>
      </w:pPr>
    </w:p>
    <w:p w14:paraId="379762CF" w14:textId="77777777" w:rsidR="00647E32" w:rsidRPr="000B454D" w:rsidRDefault="00647E32" w:rsidP="000B454D">
      <w:pPr>
        <w:pStyle w:val="ConsPlusNormal"/>
        <w:tabs>
          <w:tab w:val="left" w:pos="993"/>
        </w:tabs>
        <w:ind w:firstLine="992"/>
        <w:jc w:val="both"/>
        <w:outlineLvl w:val="1"/>
        <w:rPr>
          <w:rFonts w:ascii="Times New Roman" w:hAnsi="Times New Roman" w:cs="Times New Roman"/>
          <w:sz w:val="24"/>
          <w:szCs w:val="24"/>
        </w:rPr>
      </w:pPr>
      <w:r w:rsidRPr="000B454D">
        <w:rPr>
          <w:rFonts w:ascii="Times New Roman" w:hAnsi="Times New Roman" w:cs="Times New Roman"/>
          <w:sz w:val="24"/>
          <w:szCs w:val="24"/>
        </w:rPr>
        <w:t xml:space="preserve">Взаимодействие ответственного за выполнение мероприятия с муниципальным заказчиком подпрограммы осуществляется на основании </w:t>
      </w:r>
      <w:hyperlink r:id="rId13" w:history="1">
        <w:r w:rsidRPr="000B454D">
          <w:rPr>
            <w:rFonts w:ascii="Times New Roman" w:hAnsi="Times New Roman" w:cs="Times New Roman"/>
            <w:sz w:val="24"/>
            <w:szCs w:val="24"/>
          </w:rPr>
          <w:t>постановления</w:t>
        </w:r>
      </w:hyperlink>
      <w:r w:rsidR="003A6F37" w:rsidRPr="000B454D">
        <w:rPr>
          <w:rFonts w:ascii="Times New Roman" w:hAnsi="Times New Roman" w:cs="Times New Roman"/>
          <w:sz w:val="24"/>
          <w:szCs w:val="24"/>
        </w:rPr>
        <w:t xml:space="preserve"> </w:t>
      </w:r>
      <w:r w:rsidRPr="000B454D">
        <w:rPr>
          <w:rFonts w:ascii="Times New Roman" w:hAnsi="Times New Roman" w:cs="Times New Roman"/>
          <w:sz w:val="24"/>
          <w:szCs w:val="24"/>
        </w:rPr>
        <w:t>руководителя администрации городского округа Звёздный городок Московской области от 21.11.2017 № 356 «Об утверждении Порядка разработки и реализации муниципальных программ городского округа Звёздный городок Московской области» (с изменением от 05.12.2018 № 372) (далее - Порядок).</w:t>
      </w:r>
    </w:p>
    <w:p w14:paraId="45B670DF" w14:textId="77777777" w:rsidR="00647E32" w:rsidRPr="000B454D" w:rsidRDefault="00647E32" w:rsidP="000B454D">
      <w:pPr>
        <w:pStyle w:val="ConsPlusNormal"/>
        <w:tabs>
          <w:tab w:val="left" w:pos="993"/>
        </w:tabs>
        <w:ind w:firstLine="992"/>
        <w:jc w:val="both"/>
        <w:rPr>
          <w:rFonts w:ascii="Times New Roman" w:hAnsi="Times New Roman" w:cs="Times New Roman"/>
          <w:sz w:val="24"/>
          <w:szCs w:val="24"/>
        </w:rPr>
      </w:pPr>
      <w:r w:rsidRPr="000B454D">
        <w:rPr>
          <w:rFonts w:ascii="Times New Roman" w:hAnsi="Times New Roman" w:cs="Times New Roman"/>
          <w:sz w:val="24"/>
          <w:szCs w:val="24"/>
        </w:rPr>
        <w:t xml:space="preserve">Ответственным за выполнение мероприятий подпрограмм </w:t>
      </w:r>
      <w:r w:rsidRPr="000B454D">
        <w:rPr>
          <w:rFonts w:ascii="Times New Roman" w:hAnsi="Times New Roman" w:cs="Times New Roman"/>
          <w:sz w:val="24"/>
          <w:szCs w:val="24"/>
          <w:lang w:val="en-US"/>
        </w:rPr>
        <w:t>I</w:t>
      </w:r>
      <w:r w:rsidRPr="000B454D">
        <w:rPr>
          <w:rFonts w:ascii="Times New Roman" w:hAnsi="Times New Roman" w:cs="Times New Roman"/>
          <w:sz w:val="24"/>
          <w:szCs w:val="24"/>
        </w:rPr>
        <w:t xml:space="preserve"> и </w:t>
      </w:r>
      <w:r w:rsidR="003A6F37" w:rsidRPr="000B454D">
        <w:rPr>
          <w:rFonts w:ascii="Times New Roman" w:hAnsi="Times New Roman" w:cs="Times New Roman"/>
          <w:sz w:val="24"/>
          <w:szCs w:val="24"/>
          <w:lang w:val="en-US"/>
        </w:rPr>
        <w:t>II</w:t>
      </w:r>
      <w:r w:rsidR="003A6F37" w:rsidRPr="000B454D">
        <w:rPr>
          <w:rFonts w:ascii="Times New Roman" w:hAnsi="Times New Roman" w:cs="Times New Roman"/>
          <w:sz w:val="24"/>
          <w:szCs w:val="24"/>
        </w:rPr>
        <w:t xml:space="preserve"> </w:t>
      </w:r>
      <w:r w:rsidRPr="000B454D">
        <w:rPr>
          <w:rFonts w:ascii="Times New Roman" w:hAnsi="Times New Roman" w:cs="Times New Roman"/>
          <w:sz w:val="24"/>
          <w:szCs w:val="24"/>
        </w:rPr>
        <w:t>является:</w:t>
      </w:r>
    </w:p>
    <w:p w14:paraId="0314F468" w14:textId="77777777" w:rsidR="00647E32" w:rsidRPr="000B454D" w:rsidRDefault="00647E32" w:rsidP="000B454D">
      <w:pPr>
        <w:pStyle w:val="ConsPlusNormal"/>
        <w:tabs>
          <w:tab w:val="left" w:pos="993"/>
        </w:tabs>
        <w:ind w:firstLine="992"/>
        <w:jc w:val="both"/>
        <w:rPr>
          <w:rFonts w:ascii="Times New Roman" w:hAnsi="Times New Roman" w:cs="Times New Roman"/>
          <w:sz w:val="24"/>
          <w:szCs w:val="24"/>
        </w:rPr>
      </w:pPr>
      <w:r w:rsidRPr="000B454D">
        <w:rPr>
          <w:rFonts w:ascii="Times New Roman" w:hAnsi="Times New Roman" w:cs="Times New Roman"/>
          <w:sz w:val="24"/>
          <w:szCs w:val="24"/>
        </w:rPr>
        <w:t>отдел социального развития, образования культуры, физической культуры, спорта и работы с молодежью администрации городского округа Звёздный городок Московской области администрации.</w:t>
      </w:r>
    </w:p>
    <w:p w14:paraId="55F0E1A4" w14:textId="77777777" w:rsidR="00647E32" w:rsidRPr="000B454D" w:rsidRDefault="00647E32" w:rsidP="000B454D">
      <w:pPr>
        <w:pStyle w:val="ConsPlusNormal"/>
        <w:tabs>
          <w:tab w:val="left" w:pos="993"/>
        </w:tabs>
        <w:ind w:firstLine="992"/>
        <w:jc w:val="both"/>
        <w:rPr>
          <w:rFonts w:ascii="Times New Roman" w:hAnsi="Times New Roman" w:cs="Times New Roman"/>
          <w:sz w:val="24"/>
          <w:szCs w:val="24"/>
        </w:rPr>
      </w:pPr>
      <w:r w:rsidRPr="000B454D">
        <w:rPr>
          <w:rFonts w:ascii="Times New Roman" w:hAnsi="Times New Roman" w:cs="Times New Roman"/>
          <w:sz w:val="24"/>
          <w:szCs w:val="24"/>
        </w:rPr>
        <w:t xml:space="preserve">Ответственный за выполнение мероприятий подпрограммы </w:t>
      </w:r>
      <w:r w:rsidRPr="000B454D">
        <w:rPr>
          <w:rFonts w:ascii="Times New Roman" w:hAnsi="Times New Roman" w:cs="Times New Roman"/>
          <w:sz w:val="24"/>
          <w:szCs w:val="24"/>
          <w:lang w:val="en-US"/>
        </w:rPr>
        <w:t>III</w:t>
      </w:r>
      <w:r w:rsidRPr="000B454D">
        <w:rPr>
          <w:rFonts w:ascii="Times New Roman" w:hAnsi="Times New Roman" w:cs="Times New Roman"/>
          <w:sz w:val="24"/>
          <w:szCs w:val="24"/>
        </w:rPr>
        <w:t xml:space="preserve"> – специалист подразделения организационно-правовой работы и муниципального архива администрации. </w:t>
      </w:r>
    </w:p>
    <w:p w14:paraId="150D42B3" w14:textId="77777777" w:rsidR="00647E32" w:rsidRPr="000B454D" w:rsidRDefault="00647E32" w:rsidP="000B454D">
      <w:pPr>
        <w:pStyle w:val="ConsPlusNormal"/>
        <w:tabs>
          <w:tab w:val="left" w:pos="993"/>
        </w:tabs>
        <w:ind w:firstLine="992"/>
        <w:jc w:val="both"/>
        <w:rPr>
          <w:rFonts w:ascii="Times New Roman" w:hAnsi="Times New Roman" w:cs="Times New Roman"/>
          <w:sz w:val="24"/>
          <w:szCs w:val="24"/>
        </w:rPr>
      </w:pPr>
      <w:r w:rsidRPr="000B454D">
        <w:rPr>
          <w:rFonts w:ascii="Times New Roman" w:hAnsi="Times New Roman" w:cs="Times New Roman"/>
          <w:sz w:val="24"/>
          <w:szCs w:val="24"/>
        </w:rPr>
        <w:t>Ответственный за выполнение мероприятия подпрограммы:</w:t>
      </w:r>
    </w:p>
    <w:p w14:paraId="38C489A5" w14:textId="77777777" w:rsidR="00647E32" w:rsidRPr="000B454D" w:rsidRDefault="00647E32" w:rsidP="000B454D">
      <w:pPr>
        <w:pStyle w:val="ConsPlusNormal"/>
        <w:tabs>
          <w:tab w:val="left" w:pos="993"/>
        </w:tabs>
        <w:ind w:firstLine="992"/>
        <w:jc w:val="both"/>
        <w:rPr>
          <w:rFonts w:ascii="Times New Roman" w:hAnsi="Times New Roman" w:cs="Times New Roman"/>
          <w:sz w:val="24"/>
          <w:szCs w:val="24"/>
        </w:rPr>
      </w:pPr>
      <w:r w:rsidRPr="000B454D">
        <w:rPr>
          <w:rFonts w:ascii="Times New Roman" w:hAnsi="Times New Roman" w:cs="Times New Roman"/>
          <w:sz w:val="24"/>
          <w:szCs w:val="24"/>
        </w:rPr>
        <w:t>формирует прогноз расходов на реализацию мероприятия и направляет его муниципальному заказчику подпрограммы;</w:t>
      </w:r>
    </w:p>
    <w:p w14:paraId="66E156C1" w14:textId="77777777" w:rsidR="00647E32" w:rsidRPr="000B454D" w:rsidRDefault="00647E32" w:rsidP="000B454D">
      <w:pPr>
        <w:pStyle w:val="ConsPlusNormal"/>
        <w:tabs>
          <w:tab w:val="left" w:pos="993"/>
        </w:tabs>
        <w:ind w:firstLine="992"/>
        <w:jc w:val="both"/>
        <w:rPr>
          <w:rFonts w:ascii="Times New Roman" w:hAnsi="Times New Roman" w:cs="Times New Roman"/>
          <w:sz w:val="24"/>
          <w:szCs w:val="24"/>
        </w:rPr>
      </w:pPr>
      <w:r w:rsidRPr="000B454D">
        <w:rPr>
          <w:rFonts w:ascii="Times New Roman" w:hAnsi="Times New Roman" w:cs="Times New Roman"/>
          <w:sz w:val="24"/>
          <w:szCs w:val="24"/>
        </w:rPr>
        <w:t>участвует в обсуждении вопросов, связанных с реализацией и финансированием подпрограммы в части соответствующего мероприятия;</w:t>
      </w:r>
    </w:p>
    <w:p w14:paraId="6DCA25D1" w14:textId="77777777" w:rsidR="00647E32" w:rsidRPr="000B454D" w:rsidRDefault="00647E32" w:rsidP="000B454D">
      <w:pPr>
        <w:pStyle w:val="ConsPlusNormal"/>
        <w:tabs>
          <w:tab w:val="left" w:pos="993"/>
        </w:tabs>
        <w:ind w:firstLine="992"/>
        <w:jc w:val="both"/>
        <w:rPr>
          <w:rFonts w:ascii="Times New Roman" w:hAnsi="Times New Roman" w:cs="Times New Roman"/>
          <w:sz w:val="24"/>
          <w:szCs w:val="24"/>
        </w:rPr>
      </w:pPr>
      <w:r w:rsidRPr="000B454D">
        <w:rPr>
          <w:rFonts w:ascii="Times New Roman" w:hAnsi="Times New Roman" w:cs="Times New Roman"/>
          <w:sz w:val="24"/>
          <w:szCs w:val="24"/>
        </w:rPr>
        <w:t>направляет муниципальному заказчику подпрограммы предложения по формированию дорожных карт;</w:t>
      </w:r>
    </w:p>
    <w:p w14:paraId="7F19BEDB" w14:textId="77777777" w:rsidR="00647E32" w:rsidRPr="000B454D" w:rsidRDefault="00647E32" w:rsidP="000B454D">
      <w:pPr>
        <w:pStyle w:val="ConsPlusNormal"/>
        <w:tabs>
          <w:tab w:val="left" w:pos="993"/>
        </w:tabs>
        <w:ind w:firstLine="992"/>
        <w:jc w:val="both"/>
        <w:rPr>
          <w:rFonts w:ascii="Times New Roman" w:hAnsi="Times New Roman" w:cs="Times New Roman"/>
          <w:sz w:val="24"/>
          <w:szCs w:val="24"/>
        </w:rPr>
      </w:pPr>
      <w:r w:rsidRPr="000B454D">
        <w:rPr>
          <w:rFonts w:ascii="Times New Roman" w:hAnsi="Times New Roman" w:cs="Times New Roman"/>
          <w:sz w:val="24"/>
          <w:szCs w:val="24"/>
        </w:rPr>
        <w:t>вводит в автоматизированную информационно-аналитическую систему "Мониторинг социально-экономического развития Московской области с использованием типового регионального сегмента ГАС "Управление" (далее - ГАСУ Московской области) информацию о выполнении мероприятий;</w:t>
      </w:r>
    </w:p>
    <w:p w14:paraId="19BBC22F" w14:textId="77777777" w:rsidR="00647E32" w:rsidRPr="000B454D" w:rsidRDefault="00647E32" w:rsidP="000B454D">
      <w:pPr>
        <w:pStyle w:val="ConsPlusNormal"/>
        <w:tabs>
          <w:tab w:val="left" w:pos="993"/>
        </w:tabs>
        <w:ind w:firstLine="992"/>
        <w:jc w:val="both"/>
        <w:rPr>
          <w:rFonts w:ascii="Times New Roman" w:hAnsi="Times New Roman" w:cs="Times New Roman"/>
          <w:sz w:val="24"/>
          <w:szCs w:val="24"/>
        </w:rPr>
      </w:pPr>
      <w:r w:rsidRPr="000B454D">
        <w:rPr>
          <w:rFonts w:ascii="Times New Roman" w:hAnsi="Times New Roman" w:cs="Times New Roman"/>
          <w:sz w:val="24"/>
          <w:szCs w:val="24"/>
        </w:rPr>
        <w:t>заключает с главными распорядителями бюджетных средств Московской области, хозяйствующими субъектами, участвующими в финансировании программы, соглашения о предоставлении субсидии на реализацию мероприятий в текущем финансовом году (в текущем финансовом году и плановом периоде при наличии соответствующего распределения субсидии на текущий и плановый период);</w:t>
      </w:r>
    </w:p>
    <w:p w14:paraId="53154AD5" w14:textId="77777777" w:rsidR="00647E32" w:rsidRPr="000B454D" w:rsidRDefault="00647E32" w:rsidP="000B454D">
      <w:pPr>
        <w:pStyle w:val="ConsPlusNormal"/>
        <w:tabs>
          <w:tab w:val="left" w:pos="993"/>
        </w:tabs>
        <w:ind w:firstLine="992"/>
        <w:jc w:val="both"/>
        <w:rPr>
          <w:rFonts w:ascii="Times New Roman" w:hAnsi="Times New Roman" w:cs="Times New Roman"/>
          <w:sz w:val="24"/>
          <w:szCs w:val="24"/>
        </w:rPr>
      </w:pPr>
      <w:r w:rsidRPr="000B454D">
        <w:rPr>
          <w:rFonts w:ascii="Times New Roman" w:hAnsi="Times New Roman" w:cs="Times New Roman"/>
          <w:sz w:val="24"/>
          <w:szCs w:val="24"/>
        </w:rPr>
        <w:t>готовит предложения по формированию:</w:t>
      </w:r>
    </w:p>
    <w:p w14:paraId="72E4AB56" w14:textId="77777777" w:rsidR="00647E32" w:rsidRPr="000B454D" w:rsidRDefault="00647E32" w:rsidP="000B454D">
      <w:pPr>
        <w:pStyle w:val="ConsPlusNormal"/>
        <w:tabs>
          <w:tab w:val="left" w:pos="993"/>
        </w:tabs>
        <w:ind w:firstLine="992"/>
        <w:jc w:val="both"/>
        <w:rPr>
          <w:rFonts w:ascii="Times New Roman" w:hAnsi="Times New Roman" w:cs="Times New Roman"/>
          <w:sz w:val="24"/>
          <w:szCs w:val="24"/>
        </w:rPr>
      </w:pPr>
      <w:r w:rsidRPr="000B454D">
        <w:rPr>
          <w:rFonts w:ascii="Times New Roman" w:hAnsi="Times New Roman" w:cs="Times New Roman"/>
          <w:sz w:val="24"/>
          <w:szCs w:val="24"/>
        </w:rPr>
        <w:t>адресного перечня объектов капитального ремонта (ремонта) объектов государственной собственности.</w:t>
      </w:r>
    </w:p>
    <w:p w14:paraId="498DF9E7" w14:textId="77777777" w:rsidR="00647E32" w:rsidRPr="000B454D" w:rsidRDefault="00647E32" w:rsidP="000B454D">
      <w:pPr>
        <w:pStyle w:val="ConsPlusNormal"/>
        <w:tabs>
          <w:tab w:val="left" w:pos="993"/>
        </w:tabs>
        <w:ind w:firstLine="992"/>
        <w:jc w:val="both"/>
        <w:rPr>
          <w:rFonts w:ascii="Times New Roman" w:hAnsi="Times New Roman" w:cs="Times New Roman"/>
          <w:sz w:val="24"/>
          <w:szCs w:val="24"/>
        </w:rPr>
      </w:pPr>
      <w:r w:rsidRPr="000B454D">
        <w:rPr>
          <w:rFonts w:ascii="Times New Roman" w:hAnsi="Times New Roman" w:cs="Times New Roman"/>
          <w:sz w:val="24"/>
          <w:szCs w:val="24"/>
        </w:rPr>
        <w:t>Ответственный за выполнение мероприятия подпрограммы в недельный срок после заключения соглашений, предусмотренных Порядком, доводит до муниципального заказчика подпрограммы информацию о заключенных соглашениях.</w:t>
      </w:r>
    </w:p>
    <w:p w14:paraId="66B8EFE7" w14:textId="77777777" w:rsidR="00647E32" w:rsidRPr="000B454D" w:rsidRDefault="00647E32" w:rsidP="000B454D">
      <w:pPr>
        <w:pStyle w:val="ConsPlusNormal"/>
        <w:tabs>
          <w:tab w:val="left" w:pos="993"/>
        </w:tabs>
        <w:ind w:firstLine="992"/>
        <w:jc w:val="both"/>
        <w:rPr>
          <w:rFonts w:ascii="Times New Roman" w:hAnsi="Times New Roman" w:cs="Times New Roman"/>
          <w:sz w:val="24"/>
          <w:szCs w:val="24"/>
        </w:rPr>
      </w:pPr>
      <w:r w:rsidRPr="000B454D">
        <w:rPr>
          <w:rFonts w:ascii="Times New Roman" w:hAnsi="Times New Roman" w:cs="Times New Roman"/>
          <w:sz w:val="24"/>
          <w:szCs w:val="24"/>
        </w:rPr>
        <w:t>Размещение заказов на закупку товара, работы, услуги для обеспечения государственных или муниципальных нужд, обеспечиваемых за счет субсидий, полученных из бюджета Московской области, осуществляется с использованием Единой автоматизированной системы управления закупками Московской области (далее - ЕАСУЗ).</w:t>
      </w:r>
    </w:p>
    <w:p w14:paraId="5FD85AB7" w14:textId="77777777" w:rsidR="00647E32" w:rsidRPr="000B454D" w:rsidRDefault="00647E32" w:rsidP="000B454D">
      <w:pPr>
        <w:pStyle w:val="ConsPlusNormal"/>
        <w:tabs>
          <w:tab w:val="left" w:pos="993"/>
        </w:tabs>
        <w:ind w:firstLine="992"/>
        <w:jc w:val="both"/>
        <w:rPr>
          <w:rFonts w:ascii="Times New Roman" w:hAnsi="Times New Roman" w:cs="Times New Roman"/>
          <w:sz w:val="24"/>
          <w:szCs w:val="24"/>
        </w:rPr>
      </w:pPr>
      <w:r w:rsidRPr="000B454D">
        <w:rPr>
          <w:rFonts w:ascii="Times New Roman" w:hAnsi="Times New Roman" w:cs="Times New Roman"/>
          <w:sz w:val="24"/>
          <w:szCs w:val="24"/>
        </w:rPr>
        <w:t>Корректировка муниципальной программы и подпрограмм, в том числе включение в нее новых мероприятий, а также продление срока ее реализации осуществляется в соответствии с Порядком.</w:t>
      </w:r>
    </w:p>
    <w:p w14:paraId="0A1D0A9B" w14:textId="77777777" w:rsidR="00647E32" w:rsidRPr="000B454D" w:rsidRDefault="00647E32" w:rsidP="000B454D">
      <w:pPr>
        <w:pStyle w:val="ConsPlusNormal"/>
        <w:tabs>
          <w:tab w:val="left" w:pos="993"/>
        </w:tabs>
        <w:ind w:firstLine="992"/>
        <w:jc w:val="both"/>
        <w:rPr>
          <w:rFonts w:ascii="Times New Roman" w:hAnsi="Times New Roman" w:cs="Times New Roman"/>
          <w:sz w:val="24"/>
          <w:szCs w:val="24"/>
        </w:rPr>
      </w:pPr>
      <w:r w:rsidRPr="000B454D">
        <w:rPr>
          <w:rFonts w:ascii="Times New Roman" w:hAnsi="Times New Roman" w:cs="Times New Roman"/>
          <w:sz w:val="24"/>
          <w:szCs w:val="24"/>
        </w:rPr>
        <w:t>Муниципальным заказчиком Программы является Администрация городского округа Звёздный городок Московской области.</w:t>
      </w:r>
    </w:p>
    <w:p w14:paraId="172C93E9" w14:textId="77777777" w:rsidR="00647E32" w:rsidRPr="000B454D" w:rsidRDefault="00647E32" w:rsidP="000B454D">
      <w:pPr>
        <w:jc w:val="center"/>
        <w:rPr>
          <w:rFonts w:cs="Times New Roman"/>
          <w:b/>
          <w:sz w:val="24"/>
          <w:szCs w:val="24"/>
          <w:highlight w:val="yellow"/>
        </w:rPr>
      </w:pPr>
    </w:p>
    <w:p w14:paraId="2432FC95" w14:textId="77777777" w:rsidR="006E41AD" w:rsidRPr="000B454D" w:rsidRDefault="006E41AD" w:rsidP="000B454D">
      <w:pPr>
        <w:jc w:val="center"/>
        <w:rPr>
          <w:rFonts w:cs="Times New Roman"/>
          <w:b/>
          <w:sz w:val="24"/>
          <w:szCs w:val="24"/>
        </w:rPr>
      </w:pPr>
      <w:r w:rsidRPr="000B454D">
        <w:rPr>
          <w:rFonts w:cs="Times New Roman"/>
          <w:b/>
          <w:sz w:val="24"/>
          <w:szCs w:val="24"/>
        </w:rPr>
        <w:t>6. Состав, форма и сроки предоставления отчетности о ходе реализации мероприятия ответственным за выполнение мероприятия муниципальному заказчику подпрограммы</w:t>
      </w:r>
    </w:p>
    <w:p w14:paraId="531096AD" w14:textId="77777777" w:rsidR="00647E32" w:rsidRPr="000B454D" w:rsidRDefault="00647E32" w:rsidP="000B454D">
      <w:pPr>
        <w:jc w:val="center"/>
        <w:rPr>
          <w:rFonts w:cs="Times New Roman"/>
          <w:b/>
          <w:sz w:val="24"/>
          <w:szCs w:val="24"/>
          <w:highlight w:val="yellow"/>
        </w:rPr>
      </w:pPr>
    </w:p>
    <w:p w14:paraId="3E714DAE" w14:textId="77777777" w:rsidR="00647E32" w:rsidRPr="000B454D" w:rsidRDefault="00647E32" w:rsidP="000B454D">
      <w:pPr>
        <w:pStyle w:val="ConsPlusNormal"/>
        <w:tabs>
          <w:tab w:val="left" w:pos="993"/>
        </w:tabs>
        <w:ind w:firstLine="992"/>
        <w:jc w:val="both"/>
        <w:rPr>
          <w:rFonts w:ascii="Times New Roman" w:hAnsi="Times New Roman" w:cs="Times New Roman"/>
          <w:sz w:val="24"/>
          <w:szCs w:val="24"/>
        </w:rPr>
      </w:pPr>
      <w:r w:rsidRPr="000B454D">
        <w:rPr>
          <w:rFonts w:ascii="Times New Roman" w:hAnsi="Times New Roman" w:cs="Times New Roman"/>
          <w:sz w:val="24"/>
          <w:szCs w:val="24"/>
        </w:rPr>
        <w:t>Контроль за реализацией муниципальной программы осуществляется Главой городского округа Звёздный городок Московской области.</w:t>
      </w:r>
    </w:p>
    <w:p w14:paraId="1BBDD618" w14:textId="77777777" w:rsidR="00647E32" w:rsidRPr="000B454D" w:rsidRDefault="00647E32" w:rsidP="000B454D">
      <w:pPr>
        <w:pStyle w:val="ConsPlusNormal"/>
        <w:tabs>
          <w:tab w:val="left" w:pos="993"/>
        </w:tabs>
        <w:ind w:firstLine="992"/>
        <w:jc w:val="both"/>
        <w:rPr>
          <w:rFonts w:ascii="Times New Roman" w:hAnsi="Times New Roman" w:cs="Times New Roman"/>
          <w:sz w:val="24"/>
          <w:szCs w:val="24"/>
        </w:rPr>
      </w:pPr>
      <w:r w:rsidRPr="000B454D">
        <w:rPr>
          <w:rFonts w:ascii="Times New Roman" w:hAnsi="Times New Roman" w:cs="Times New Roman"/>
          <w:sz w:val="24"/>
          <w:szCs w:val="24"/>
        </w:rPr>
        <w:lastRenderedPageBreak/>
        <w:t>Состав, форма и сроки предоставления отчетности осуществляются согласно постановлению администрации городского округа Звёздный городок Московской области от 21.11.2017 № 356.</w:t>
      </w:r>
    </w:p>
    <w:p w14:paraId="5CCB0DF1" w14:textId="77777777" w:rsidR="00806336" w:rsidRPr="000B454D" w:rsidRDefault="00806336" w:rsidP="000B454D">
      <w:pPr>
        <w:autoSpaceDE w:val="0"/>
        <w:autoSpaceDN w:val="0"/>
        <w:adjustRightInd w:val="0"/>
        <w:jc w:val="center"/>
        <w:rPr>
          <w:rFonts w:eastAsia="Times New Roman" w:cs="Times New Roman"/>
          <w:b/>
          <w:bCs/>
          <w:sz w:val="24"/>
          <w:szCs w:val="24"/>
        </w:rPr>
        <w:sectPr w:rsidR="00806336" w:rsidRPr="000B454D" w:rsidSect="000B454D">
          <w:pgSz w:w="11906" w:h="16838"/>
          <w:pgMar w:top="1134" w:right="851" w:bottom="1134" w:left="1134" w:header="709" w:footer="709" w:gutter="0"/>
          <w:cols w:space="708"/>
          <w:titlePg/>
          <w:docGrid w:linePitch="381"/>
        </w:sectPr>
      </w:pPr>
    </w:p>
    <w:p w14:paraId="74E2AB5E" w14:textId="77777777" w:rsidR="00A44150" w:rsidRPr="000B454D" w:rsidRDefault="0069022B" w:rsidP="000B454D">
      <w:pPr>
        <w:autoSpaceDE w:val="0"/>
        <w:autoSpaceDN w:val="0"/>
        <w:adjustRightInd w:val="0"/>
        <w:jc w:val="center"/>
        <w:rPr>
          <w:rFonts w:eastAsia="Times New Roman" w:cs="Times New Roman"/>
          <w:b/>
          <w:bCs/>
          <w:sz w:val="24"/>
          <w:szCs w:val="24"/>
        </w:rPr>
      </w:pPr>
      <w:r w:rsidRPr="000B454D">
        <w:rPr>
          <w:rFonts w:eastAsia="Times New Roman" w:cs="Times New Roman"/>
          <w:b/>
          <w:bCs/>
          <w:sz w:val="24"/>
          <w:szCs w:val="24"/>
        </w:rPr>
        <w:lastRenderedPageBreak/>
        <w:t xml:space="preserve">7. </w:t>
      </w:r>
      <w:r w:rsidR="00A44150" w:rsidRPr="000B454D">
        <w:rPr>
          <w:rFonts w:eastAsia="Times New Roman" w:cs="Times New Roman"/>
          <w:b/>
          <w:bCs/>
          <w:sz w:val="24"/>
          <w:szCs w:val="24"/>
        </w:rPr>
        <w:t xml:space="preserve">Паспорт подпрограммы </w:t>
      </w:r>
      <w:r w:rsidR="00E45443" w:rsidRPr="000B454D">
        <w:rPr>
          <w:rFonts w:eastAsia="Times New Roman" w:cs="Times New Roman"/>
          <w:b/>
          <w:bCs/>
          <w:sz w:val="24"/>
          <w:szCs w:val="24"/>
          <w:lang w:val="en-US"/>
        </w:rPr>
        <w:t>III</w:t>
      </w:r>
      <w:r w:rsidR="00A44150" w:rsidRPr="000B454D">
        <w:rPr>
          <w:rFonts w:eastAsia="Times New Roman" w:cs="Times New Roman"/>
          <w:b/>
          <w:bCs/>
          <w:sz w:val="24"/>
          <w:szCs w:val="24"/>
        </w:rPr>
        <w:t xml:space="preserve"> «</w:t>
      </w:r>
      <w:r w:rsidR="00C400D8" w:rsidRPr="000B454D">
        <w:rPr>
          <w:rFonts w:cs="Times New Roman"/>
          <w:b/>
          <w:sz w:val="24"/>
          <w:szCs w:val="24"/>
        </w:rPr>
        <w:t>Развитие библиотечного дела</w:t>
      </w:r>
      <w:r w:rsidR="00A44150" w:rsidRPr="000B454D">
        <w:rPr>
          <w:rFonts w:eastAsia="Times New Roman" w:cs="Times New Roman"/>
          <w:b/>
          <w:bCs/>
          <w:sz w:val="24"/>
          <w:szCs w:val="24"/>
        </w:rPr>
        <w:t>»</w:t>
      </w:r>
    </w:p>
    <w:p w14:paraId="36D526AA" w14:textId="77777777" w:rsidR="00C400D8" w:rsidRPr="000B454D" w:rsidRDefault="00C400D8" w:rsidP="000B454D">
      <w:pPr>
        <w:autoSpaceDE w:val="0"/>
        <w:autoSpaceDN w:val="0"/>
        <w:adjustRightInd w:val="0"/>
        <w:jc w:val="center"/>
        <w:rPr>
          <w:rFonts w:eastAsia="Times New Roman" w:cs="Times New Roman"/>
          <w:b/>
          <w:bCs/>
          <w:sz w:val="24"/>
          <w:szCs w:val="24"/>
        </w:rPr>
      </w:pPr>
    </w:p>
    <w:tbl>
      <w:tblPr>
        <w:tblW w:w="1516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3119"/>
        <w:gridCol w:w="2438"/>
        <w:gridCol w:w="992"/>
        <w:gridCol w:w="964"/>
        <w:gridCol w:w="850"/>
        <w:gridCol w:w="851"/>
        <w:gridCol w:w="850"/>
        <w:gridCol w:w="1271"/>
      </w:tblGrid>
      <w:tr w:rsidR="00C400D8" w:rsidRPr="000B454D" w14:paraId="130C9882" w14:textId="77777777" w:rsidTr="00CB1DAC">
        <w:tc>
          <w:tcPr>
            <w:tcW w:w="3828" w:type="dxa"/>
          </w:tcPr>
          <w:p w14:paraId="2A3928CB" w14:textId="77777777" w:rsidR="00C400D8" w:rsidRPr="000B454D" w:rsidRDefault="00C400D8"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 xml:space="preserve">Муниципальный заказчик подпрограммы </w:t>
            </w:r>
          </w:p>
        </w:tc>
        <w:tc>
          <w:tcPr>
            <w:tcW w:w="11335" w:type="dxa"/>
            <w:gridSpan w:val="8"/>
          </w:tcPr>
          <w:p w14:paraId="6DDEAFD6" w14:textId="77777777" w:rsidR="00C400D8" w:rsidRPr="000B454D" w:rsidRDefault="00C400D8" w:rsidP="000B454D">
            <w:pPr>
              <w:tabs>
                <w:tab w:val="center" w:pos="4677"/>
                <w:tab w:val="right" w:pos="9355"/>
              </w:tabs>
              <w:autoSpaceDE w:val="0"/>
              <w:autoSpaceDN w:val="0"/>
              <w:adjustRightInd w:val="0"/>
              <w:jc w:val="both"/>
              <w:rPr>
                <w:rFonts w:cs="Times New Roman"/>
                <w:sz w:val="24"/>
                <w:szCs w:val="24"/>
              </w:rPr>
            </w:pPr>
            <w:r w:rsidRPr="000B454D">
              <w:rPr>
                <w:rFonts w:eastAsia="Times New Roman" w:cs="Times New Roman"/>
                <w:sz w:val="24"/>
                <w:szCs w:val="24"/>
              </w:rPr>
              <w:t>Администрация городского округа Звёздный городок Московской области</w:t>
            </w:r>
          </w:p>
        </w:tc>
      </w:tr>
      <w:tr w:rsidR="00C400D8" w:rsidRPr="000B454D" w14:paraId="5ACB022D" w14:textId="77777777" w:rsidTr="001B2778">
        <w:trPr>
          <w:trHeight w:val="362"/>
        </w:trPr>
        <w:tc>
          <w:tcPr>
            <w:tcW w:w="3828" w:type="dxa"/>
            <w:vMerge w:val="restart"/>
          </w:tcPr>
          <w:p w14:paraId="65437F21" w14:textId="77777777" w:rsidR="00C400D8" w:rsidRPr="000B454D" w:rsidRDefault="00C400D8" w:rsidP="000B454D">
            <w:pPr>
              <w:tabs>
                <w:tab w:val="center" w:pos="4677"/>
                <w:tab w:val="right" w:pos="9355"/>
              </w:tabs>
              <w:rPr>
                <w:rFonts w:cs="Times New Roman"/>
                <w:sz w:val="24"/>
                <w:szCs w:val="24"/>
              </w:rPr>
            </w:pPr>
            <w:r w:rsidRPr="000B454D">
              <w:rPr>
                <w:rFonts w:cs="Times New Roman"/>
                <w:sz w:val="24"/>
                <w:szCs w:val="24"/>
              </w:rPr>
              <w:t>Источники финансирования подпрограммы по годам реализации и главным распорядителям бюджетных средств,</w:t>
            </w:r>
          </w:p>
          <w:p w14:paraId="6970EEE6" w14:textId="77777777" w:rsidR="00C400D8" w:rsidRPr="000B454D" w:rsidRDefault="00C400D8"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в том числе по годам:</w:t>
            </w:r>
          </w:p>
        </w:tc>
        <w:tc>
          <w:tcPr>
            <w:tcW w:w="3119" w:type="dxa"/>
            <w:vMerge w:val="restart"/>
            <w:vAlign w:val="center"/>
          </w:tcPr>
          <w:p w14:paraId="2C89EC8F" w14:textId="77777777" w:rsidR="00624205" w:rsidRPr="000B454D" w:rsidRDefault="00C400D8"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Главный распорядитель</w:t>
            </w:r>
          </w:p>
          <w:p w14:paraId="4244FF38" w14:textId="77777777" w:rsidR="00C400D8" w:rsidRPr="000B454D" w:rsidRDefault="00C400D8"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 xml:space="preserve"> бюджетных средств</w:t>
            </w:r>
          </w:p>
        </w:tc>
        <w:tc>
          <w:tcPr>
            <w:tcW w:w="2438" w:type="dxa"/>
            <w:vMerge w:val="restart"/>
          </w:tcPr>
          <w:p w14:paraId="6BFFD5F1" w14:textId="77777777" w:rsidR="00C400D8" w:rsidRPr="000B454D" w:rsidRDefault="00C400D8" w:rsidP="000B454D">
            <w:pPr>
              <w:tabs>
                <w:tab w:val="center" w:pos="4677"/>
                <w:tab w:val="right" w:pos="9355"/>
              </w:tabs>
              <w:rPr>
                <w:rFonts w:cs="Times New Roman"/>
                <w:sz w:val="24"/>
                <w:szCs w:val="24"/>
              </w:rPr>
            </w:pPr>
            <w:r w:rsidRPr="000B454D">
              <w:rPr>
                <w:rFonts w:cs="Times New Roman"/>
                <w:sz w:val="24"/>
                <w:szCs w:val="24"/>
              </w:rPr>
              <w:t>Источник финансирования</w:t>
            </w:r>
          </w:p>
        </w:tc>
        <w:tc>
          <w:tcPr>
            <w:tcW w:w="5778" w:type="dxa"/>
            <w:gridSpan w:val="6"/>
          </w:tcPr>
          <w:p w14:paraId="50BF6D25" w14:textId="77777777" w:rsidR="00C400D8" w:rsidRPr="000B454D" w:rsidRDefault="00C400D8" w:rsidP="000B454D">
            <w:pPr>
              <w:widowControl w:val="0"/>
              <w:tabs>
                <w:tab w:val="center" w:pos="4677"/>
                <w:tab w:val="right" w:pos="9355"/>
              </w:tabs>
              <w:autoSpaceDE w:val="0"/>
              <w:autoSpaceDN w:val="0"/>
              <w:adjustRightInd w:val="0"/>
              <w:rPr>
                <w:rFonts w:cs="Times New Roman"/>
                <w:sz w:val="24"/>
                <w:szCs w:val="24"/>
                <w:lang w:eastAsia="ru-RU"/>
              </w:rPr>
            </w:pPr>
            <w:r w:rsidRPr="000B454D">
              <w:rPr>
                <w:rFonts w:cs="Times New Roman"/>
                <w:sz w:val="24"/>
                <w:szCs w:val="24"/>
                <w:lang w:eastAsia="ru-RU"/>
              </w:rPr>
              <w:t>Расходы (тыс. руб.)</w:t>
            </w:r>
          </w:p>
        </w:tc>
      </w:tr>
      <w:tr w:rsidR="00C400D8" w:rsidRPr="000B454D" w14:paraId="0BB51656" w14:textId="77777777" w:rsidTr="001B2778">
        <w:trPr>
          <w:trHeight w:hRule="exact" w:val="1134"/>
        </w:trPr>
        <w:tc>
          <w:tcPr>
            <w:tcW w:w="3828" w:type="dxa"/>
            <w:vMerge/>
          </w:tcPr>
          <w:p w14:paraId="391F5B1B" w14:textId="77777777" w:rsidR="00C400D8" w:rsidRPr="000B454D" w:rsidRDefault="00C400D8" w:rsidP="000B454D">
            <w:pPr>
              <w:tabs>
                <w:tab w:val="center" w:pos="4677"/>
                <w:tab w:val="right" w:pos="9355"/>
              </w:tabs>
              <w:jc w:val="both"/>
              <w:rPr>
                <w:rFonts w:cs="Times New Roman"/>
                <w:sz w:val="24"/>
                <w:szCs w:val="24"/>
              </w:rPr>
            </w:pPr>
          </w:p>
        </w:tc>
        <w:tc>
          <w:tcPr>
            <w:tcW w:w="3119" w:type="dxa"/>
            <w:vMerge/>
          </w:tcPr>
          <w:p w14:paraId="02F6DDB9" w14:textId="77777777" w:rsidR="00C400D8" w:rsidRPr="000B454D" w:rsidRDefault="00C400D8" w:rsidP="000B454D">
            <w:pPr>
              <w:tabs>
                <w:tab w:val="center" w:pos="4677"/>
                <w:tab w:val="right" w:pos="9355"/>
              </w:tabs>
              <w:autoSpaceDE w:val="0"/>
              <w:autoSpaceDN w:val="0"/>
              <w:adjustRightInd w:val="0"/>
              <w:rPr>
                <w:rFonts w:cs="Times New Roman"/>
                <w:sz w:val="24"/>
                <w:szCs w:val="24"/>
              </w:rPr>
            </w:pPr>
          </w:p>
        </w:tc>
        <w:tc>
          <w:tcPr>
            <w:tcW w:w="2438" w:type="dxa"/>
            <w:vMerge/>
          </w:tcPr>
          <w:p w14:paraId="53A4BD8D" w14:textId="77777777" w:rsidR="00C400D8" w:rsidRPr="000B454D" w:rsidRDefault="00C400D8" w:rsidP="000B454D">
            <w:pPr>
              <w:tabs>
                <w:tab w:val="center" w:pos="4677"/>
                <w:tab w:val="right" w:pos="9355"/>
              </w:tabs>
              <w:rPr>
                <w:rFonts w:cs="Times New Roman"/>
                <w:sz w:val="24"/>
                <w:szCs w:val="24"/>
              </w:rPr>
            </w:pPr>
          </w:p>
        </w:tc>
        <w:tc>
          <w:tcPr>
            <w:tcW w:w="992" w:type="dxa"/>
          </w:tcPr>
          <w:p w14:paraId="72089EAB" w14:textId="77777777" w:rsidR="00C400D8" w:rsidRPr="000B454D" w:rsidRDefault="00C400D8" w:rsidP="000B454D">
            <w:pPr>
              <w:jc w:val="center"/>
              <w:rPr>
                <w:rFonts w:cs="Times New Roman"/>
                <w:sz w:val="24"/>
                <w:szCs w:val="24"/>
              </w:rPr>
            </w:pPr>
            <w:r w:rsidRPr="000B454D">
              <w:rPr>
                <w:rFonts w:cs="Times New Roman"/>
                <w:sz w:val="24"/>
                <w:szCs w:val="24"/>
              </w:rPr>
              <w:t>20</w:t>
            </w:r>
            <w:r w:rsidR="004B487C" w:rsidRPr="000B454D">
              <w:rPr>
                <w:rFonts w:cs="Times New Roman"/>
                <w:sz w:val="24"/>
                <w:szCs w:val="24"/>
              </w:rPr>
              <w:t>20</w:t>
            </w:r>
          </w:p>
        </w:tc>
        <w:tc>
          <w:tcPr>
            <w:tcW w:w="964" w:type="dxa"/>
          </w:tcPr>
          <w:p w14:paraId="4FBBEBCC" w14:textId="77777777" w:rsidR="00C400D8" w:rsidRPr="000B454D" w:rsidRDefault="00C400D8" w:rsidP="000B454D">
            <w:pPr>
              <w:jc w:val="center"/>
              <w:rPr>
                <w:rFonts w:cs="Times New Roman"/>
                <w:sz w:val="24"/>
                <w:szCs w:val="24"/>
              </w:rPr>
            </w:pPr>
            <w:r w:rsidRPr="000B454D">
              <w:rPr>
                <w:rFonts w:cs="Times New Roman"/>
                <w:sz w:val="24"/>
                <w:szCs w:val="24"/>
              </w:rPr>
              <w:t>20</w:t>
            </w:r>
            <w:r w:rsidR="004B487C" w:rsidRPr="000B454D">
              <w:rPr>
                <w:rFonts w:cs="Times New Roman"/>
                <w:sz w:val="24"/>
                <w:szCs w:val="24"/>
              </w:rPr>
              <w:t>21</w:t>
            </w:r>
          </w:p>
        </w:tc>
        <w:tc>
          <w:tcPr>
            <w:tcW w:w="850" w:type="dxa"/>
          </w:tcPr>
          <w:p w14:paraId="7751DDAD" w14:textId="77777777" w:rsidR="00C400D8" w:rsidRPr="000B454D" w:rsidRDefault="00C400D8" w:rsidP="000B454D">
            <w:pPr>
              <w:jc w:val="center"/>
              <w:rPr>
                <w:rFonts w:cs="Times New Roman"/>
                <w:sz w:val="24"/>
                <w:szCs w:val="24"/>
              </w:rPr>
            </w:pPr>
            <w:r w:rsidRPr="000B454D">
              <w:rPr>
                <w:rFonts w:cs="Times New Roman"/>
                <w:sz w:val="24"/>
                <w:szCs w:val="24"/>
              </w:rPr>
              <w:t>20</w:t>
            </w:r>
            <w:r w:rsidR="004B487C" w:rsidRPr="000B454D">
              <w:rPr>
                <w:rFonts w:cs="Times New Roman"/>
                <w:sz w:val="24"/>
                <w:szCs w:val="24"/>
              </w:rPr>
              <w:t>22</w:t>
            </w:r>
          </w:p>
        </w:tc>
        <w:tc>
          <w:tcPr>
            <w:tcW w:w="851" w:type="dxa"/>
          </w:tcPr>
          <w:p w14:paraId="1AB23D9F" w14:textId="77777777" w:rsidR="00C400D8" w:rsidRPr="000B454D" w:rsidRDefault="00C400D8" w:rsidP="000B454D">
            <w:pPr>
              <w:jc w:val="center"/>
              <w:rPr>
                <w:rFonts w:cs="Times New Roman"/>
                <w:sz w:val="24"/>
                <w:szCs w:val="24"/>
              </w:rPr>
            </w:pPr>
            <w:r w:rsidRPr="000B454D">
              <w:rPr>
                <w:rFonts w:cs="Times New Roman"/>
                <w:sz w:val="24"/>
                <w:szCs w:val="24"/>
              </w:rPr>
              <w:t>202</w:t>
            </w:r>
            <w:r w:rsidR="004B487C" w:rsidRPr="000B454D">
              <w:rPr>
                <w:rFonts w:cs="Times New Roman"/>
                <w:sz w:val="24"/>
                <w:szCs w:val="24"/>
              </w:rPr>
              <w:t>3</w:t>
            </w:r>
          </w:p>
        </w:tc>
        <w:tc>
          <w:tcPr>
            <w:tcW w:w="850" w:type="dxa"/>
          </w:tcPr>
          <w:p w14:paraId="42F2B555" w14:textId="77777777" w:rsidR="00C400D8" w:rsidRPr="000B454D" w:rsidRDefault="00C400D8" w:rsidP="000B454D">
            <w:pPr>
              <w:jc w:val="center"/>
              <w:rPr>
                <w:rFonts w:cs="Times New Roman"/>
                <w:sz w:val="24"/>
                <w:szCs w:val="24"/>
              </w:rPr>
            </w:pPr>
            <w:r w:rsidRPr="000B454D">
              <w:rPr>
                <w:rFonts w:cs="Times New Roman"/>
                <w:sz w:val="24"/>
                <w:szCs w:val="24"/>
              </w:rPr>
              <w:t>202</w:t>
            </w:r>
            <w:r w:rsidR="004B487C" w:rsidRPr="000B454D">
              <w:rPr>
                <w:rFonts w:cs="Times New Roman"/>
                <w:sz w:val="24"/>
                <w:szCs w:val="24"/>
              </w:rPr>
              <w:t>4</w:t>
            </w:r>
          </w:p>
        </w:tc>
        <w:tc>
          <w:tcPr>
            <w:tcW w:w="1271" w:type="dxa"/>
          </w:tcPr>
          <w:p w14:paraId="74235D09" w14:textId="77777777" w:rsidR="00C400D8" w:rsidRPr="000B454D" w:rsidRDefault="00C400D8" w:rsidP="000B454D">
            <w:pPr>
              <w:jc w:val="center"/>
              <w:rPr>
                <w:rFonts w:cs="Times New Roman"/>
                <w:sz w:val="24"/>
                <w:szCs w:val="24"/>
              </w:rPr>
            </w:pPr>
            <w:r w:rsidRPr="000B454D">
              <w:rPr>
                <w:rFonts w:cs="Times New Roman"/>
                <w:sz w:val="24"/>
                <w:szCs w:val="24"/>
              </w:rPr>
              <w:t>Итого</w:t>
            </w:r>
          </w:p>
        </w:tc>
      </w:tr>
      <w:tr w:rsidR="002D2CB4" w:rsidRPr="000B454D" w14:paraId="5BFD7A67" w14:textId="77777777" w:rsidTr="001B2778">
        <w:trPr>
          <w:trHeight w:val="70"/>
        </w:trPr>
        <w:tc>
          <w:tcPr>
            <w:tcW w:w="3828" w:type="dxa"/>
            <w:vMerge/>
          </w:tcPr>
          <w:p w14:paraId="3D26A2A8" w14:textId="77777777" w:rsidR="002D2CB4" w:rsidRPr="000B454D" w:rsidRDefault="002D2CB4" w:rsidP="000B454D">
            <w:pPr>
              <w:tabs>
                <w:tab w:val="center" w:pos="4677"/>
                <w:tab w:val="right" w:pos="9355"/>
              </w:tabs>
              <w:autoSpaceDE w:val="0"/>
              <w:autoSpaceDN w:val="0"/>
              <w:adjustRightInd w:val="0"/>
              <w:rPr>
                <w:rFonts w:cs="Times New Roman"/>
                <w:sz w:val="24"/>
                <w:szCs w:val="24"/>
              </w:rPr>
            </w:pPr>
          </w:p>
        </w:tc>
        <w:tc>
          <w:tcPr>
            <w:tcW w:w="3119" w:type="dxa"/>
            <w:vMerge w:val="restart"/>
          </w:tcPr>
          <w:p w14:paraId="0E3AD077" w14:textId="77777777" w:rsidR="002D2CB4" w:rsidRPr="000B454D" w:rsidRDefault="002D2CB4" w:rsidP="000B454D">
            <w:pPr>
              <w:tabs>
                <w:tab w:val="center" w:pos="4677"/>
                <w:tab w:val="right" w:pos="9355"/>
              </w:tabs>
              <w:autoSpaceDE w:val="0"/>
              <w:autoSpaceDN w:val="0"/>
              <w:adjustRightInd w:val="0"/>
              <w:rPr>
                <w:rFonts w:cs="Times New Roman"/>
                <w:sz w:val="24"/>
                <w:szCs w:val="24"/>
              </w:rPr>
            </w:pPr>
            <w:r w:rsidRPr="000B454D">
              <w:rPr>
                <w:rFonts w:eastAsia="Times New Roman" w:cs="Times New Roman"/>
                <w:sz w:val="24"/>
                <w:szCs w:val="24"/>
              </w:rPr>
              <w:t>Администрация городского округа Звёздный городок Московской области</w:t>
            </w:r>
          </w:p>
        </w:tc>
        <w:tc>
          <w:tcPr>
            <w:tcW w:w="2438" w:type="dxa"/>
          </w:tcPr>
          <w:p w14:paraId="015C1903" w14:textId="77777777" w:rsidR="002D2CB4" w:rsidRPr="000B454D" w:rsidRDefault="002D2CB4"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Всего, в том числе:</w:t>
            </w:r>
          </w:p>
        </w:tc>
        <w:tc>
          <w:tcPr>
            <w:tcW w:w="992" w:type="dxa"/>
            <w:vAlign w:val="center"/>
          </w:tcPr>
          <w:p w14:paraId="453828E9" w14:textId="4ECDC149" w:rsidR="002D2CB4" w:rsidRPr="000B454D" w:rsidRDefault="008201BC"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0,00</w:t>
            </w:r>
          </w:p>
        </w:tc>
        <w:tc>
          <w:tcPr>
            <w:tcW w:w="964" w:type="dxa"/>
            <w:vAlign w:val="center"/>
          </w:tcPr>
          <w:p w14:paraId="16863B8E" w14:textId="77777777" w:rsidR="002D2CB4" w:rsidRPr="000B454D" w:rsidRDefault="002D2CB4" w:rsidP="000B454D">
            <w:pPr>
              <w:widowControl w:val="0"/>
              <w:autoSpaceDE w:val="0"/>
              <w:autoSpaceDN w:val="0"/>
              <w:adjustRightInd w:val="0"/>
              <w:jc w:val="center"/>
              <w:rPr>
                <w:rFonts w:eastAsiaTheme="minorEastAsia" w:cs="Times New Roman"/>
                <w:sz w:val="24"/>
                <w:szCs w:val="24"/>
                <w:lang w:val="en-US" w:eastAsia="ru-RU"/>
              </w:rPr>
            </w:pPr>
            <w:r w:rsidRPr="000B454D">
              <w:rPr>
                <w:rFonts w:eastAsiaTheme="minorEastAsia" w:cs="Times New Roman"/>
                <w:sz w:val="24"/>
                <w:szCs w:val="24"/>
                <w:lang w:eastAsia="ru-RU"/>
              </w:rPr>
              <w:t>295,1</w:t>
            </w:r>
            <w:r w:rsidR="004F53DD" w:rsidRPr="000B454D">
              <w:rPr>
                <w:rFonts w:eastAsiaTheme="minorEastAsia" w:cs="Times New Roman"/>
                <w:sz w:val="24"/>
                <w:szCs w:val="24"/>
                <w:lang w:val="en-US" w:eastAsia="ru-RU"/>
              </w:rPr>
              <w:t>2</w:t>
            </w:r>
          </w:p>
        </w:tc>
        <w:tc>
          <w:tcPr>
            <w:tcW w:w="850" w:type="dxa"/>
            <w:vAlign w:val="center"/>
          </w:tcPr>
          <w:p w14:paraId="36A76B69" w14:textId="77777777" w:rsidR="002D2CB4" w:rsidRPr="000B454D" w:rsidRDefault="002D2CB4" w:rsidP="000B454D">
            <w:pPr>
              <w:jc w:val="center"/>
              <w:rPr>
                <w:rFonts w:cs="Times New Roman"/>
                <w:sz w:val="24"/>
                <w:szCs w:val="24"/>
              </w:rPr>
            </w:pPr>
            <w:r w:rsidRPr="000B454D">
              <w:rPr>
                <w:rFonts w:eastAsiaTheme="minorEastAsia" w:cs="Times New Roman"/>
                <w:sz w:val="24"/>
                <w:szCs w:val="24"/>
                <w:lang w:eastAsia="ru-RU"/>
              </w:rPr>
              <w:t>0,0</w:t>
            </w:r>
            <w:r w:rsidR="001B2778" w:rsidRPr="000B454D">
              <w:rPr>
                <w:rFonts w:eastAsiaTheme="minorEastAsia" w:cs="Times New Roman"/>
                <w:sz w:val="24"/>
                <w:szCs w:val="24"/>
                <w:lang w:eastAsia="ru-RU"/>
              </w:rPr>
              <w:t>0</w:t>
            </w:r>
          </w:p>
        </w:tc>
        <w:tc>
          <w:tcPr>
            <w:tcW w:w="851" w:type="dxa"/>
            <w:vAlign w:val="center"/>
          </w:tcPr>
          <w:p w14:paraId="4FD07728" w14:textId="77777777" w:rsidR="002D2CB4" w:rsidRPr="000B454D" w:rsidRDefault="002D2CB4" w:rsidP="000B454D">
            <w:pPr>
              <w:jc w:val="center"/>
              <w:rPr>
                <w:rFonts w:cs="Times New Roman"/>
                <w:sz w:val="24"/>
                <w:szCs w:val="24"/>
              </w:rPr>
            </w:pPr>
            <w:r w:rsidRPr="000B454D">
              <w:rPr>
                <w:rFonts w:eastAsiaTheme="minorEastAsia" w:cs="Times New Roman"/>
                <w:sz w:val="24"/>
                <w:szCs w:val="24"/>
                <w:lang w:eastAsia="ru-RU"/>
              </w:rPr>
              <w:t>0,0</w:t>
            </w:r>
            <w:r w:rsidR="001B2778" w:rsidRPr="000B454D">
              <w:rPr>
                <w:rFonts w:eastAsiaTheme="minorEastAsia" w:cs="Times New Roman"/>
                <w:sz w:val="24"/>
                <w:szCs w:val="24"/>
                <w:lang w:eastAsia="ru-RU"/>
              </w:rPr>
              <w:t>0</w:t>
            </w:r>
          </w:p>
        </w:tc>
        <w:tc>
          <w:tcPr>
            <w:tcW w:w="850" w:type="dxa"/>
            <w:vAlign w:val="center"/>
          </w:tcPr>
          <w:p w14:paraId="0B781579" w14:textId="77777777" w:rsidR="002D2CB4" w:rsidRPr="000B454D" w:rsidRDefault="002D2CB4" w:rsidP="000B454D">
            <w:pPr>
              <w:jc w:val="center"/>
              <w:rPr>
                <w:rFonts w:cs="Times New Roman"/>
                <w:sz w:val="24"/>
                <w:szCs w:val="24"/>
              </w:rPr>
            </w:pPr>
            <w:r w:rsidRPr="000B454D">
              <w:rPr>
                <w:rFonts w:eastAsiaTheme="minorEastAsia" w:cs="Times New Roman"/>
                <w:sz w:val="24"/>
                <w:szCs w:val="24"/>
                <w:lang w:eastAsia="ru-RU"/>
              </w:rPr>
              <w:t>0,0</w:t>
            </w:r>
            <w:r w:rsidR="001B2778" w:rsidRPr="000B454D">
              <w:rPr>
                <w:rFonts w:eastAsiaTheme="minorEastAsia" w:cs="Times New Roman"/>
                <w:sz w:val="24"/>
                <w:szCs w:val="24"/>
                <w:lang w:eastAsia="ru-RU"/>
              </w:rPr>
              <w:t>0</w:t>
            </w:r>
          </w:p>
        </w:tc>
        <w:tc>
          <w:tcPr>
            <w:tcW w:w="1271" w:type="dxa"/>
            <w:vAlign w:val="center"/>
          </w:tcPr>
          <w:p w14:paraId="18DC7191" w14:textId="66709844" w:rsidR="002D2CB4" w:rsidRPr="000B454D" w:rsidRDefault="008201BC" w:rsidP="000B454D">
            <w:pPr>
              <w:jc w:val="center"/>
              <w:rPr>
                <w:rFonts w:cs="Times New Roman"/>
                <w:b/>
                <w:color w:val="000000"/>
                <w:sz w:val="24"/>
                <w:szCs w:val="24"/>
                <w:lang w:val="en-US"/>
              </w:rPr>
            </w:pPr>
            <w:r w:rsidRPr="000B454D">
              <w:rPr>
                <w:rFonts w:eastAsiaTheme="minorEastAsia" w:cs="Times New Roman"/>
                <w:sz w:val="24"/>
                <w:szCs w:val="24"/>
                <w:lang w:eastAsia="ru-RU"/>
              </w:rPr>
              <w:t>295,1</w:t>
            </w:r>
            <w:r w:rsidRPr="000B454D">
              <w:rPr>
                <w:rFonts w:eastAsiaTheme="minorEastAsia" w:cs="Times New Roman"/>
                <w:sz w:val="24"/>
                <w:szCs w:val="24"/>
                <w:lang w:val="en-US" w:eastAsia="ru-RU"/>
              </w:rPr>
              <w:t>2</w:t>
            </w:r>
          </w:p>
        </w:tc>
      </w:tr>
      <w:tr w:rsidR="002D2CB4" w:rsidRPr="000B454D" w14:paraId="5818B78E" w14:textId="77777777" w:rsidTr="001B2778">
        <w:tc>
          <w:tcPr>
            <w:tcW w:w="3828" w:type="dxa"/>
            <w:vMerge w:val="restart"/>
          </w:tcPr>
          <w:p w14:paraId="264D9A23" w14:textId="77777777" w:rsidR="002D2CB4" w:rsidRPr="000B454D" w:rsidRDefault="002D2CB4" w:rsidP="000B454D">
            <w:pPr>
              <w:tabs>
                <w:tab w:val="center" w:pos="4677"/>
                <w:tab w:val="right" w:pos="9355"/>
              </w:tabs>
              <w:autoSpaceDE w:val="0"/>
              <w:autoSpaceDN w:val="0"/>
              <w:adjustRightInd w:val="0"/>
              <w:rPr>
                <w:rFonts w:cs="Times New Roman"/>
                <w:sz w:val="24"/>
                <w:szCs w:val="24"/>
              </w:rPr>
            </w:pPr>
          </w:p>
        </w:tc>
        <w:tc>
          <w:tcPr>
            <w:tcW w:w="3119" w:type="dxa"/>
            <w:vMerge/>
          </w:tcPr>
          <w:p w14:paraId="0A1EE698" w14:textId="77777777" w:rsidR="002D2CB4" w:rsidRPr="000B454D" w:rsidRDefault="002D2CB4" w:rsidP="000B454D">
            <w:pPr>
              <w:tabs>
                <w:tab w:val="center" w:pos="4677"/>
                <w:tab w:val="right" w:pos="9355"/>
              </w:tabs>
              <w:autoSpaceDE w:val="0"/>
              <w:autoSpaceDN w:val="0"/>
              <w:adjustRightInd w:val="0"/>
              <w:rPr>
                <w:rFonts w:cs="Times New Roman"/>
                <w:sz w:val="24"/>
                <w:szCs w:val="24"/>
              </w:rPr>
            </w:pPr>
          </w:p>
        </w:tc>
        <w:tc>
          <w:tcPr>
            <w:tcW w:w="2438" w:type="dxa"/>
          </w:tcPr>
          <w:p w14:paraId="5E80F955" w14:textId="77777777" w:rsidR="002D2CB4" w:rsidRPr="000B454D" w:rsidRDefault="002D2CB4"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Средства бюджета городского округа Звёздный городок</w:t>
            </w:r>
          </w:p>
          <w:p w14:paraId="14EA20DA" w14:textId="77777777" w:rsidR="002D2CB4" w:rsidRPr="000B454D" w:rsidRDefault="002D2CB4"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Московской области</w:t>
            </w:r>
          </w:p>
        </w:tc>
        <w:tc>
          <w:tcPr>
            <w:tcW w:w="992" w:type="dxa"/>
            <w:vAlign w:val="center"/>
          </w:tcPr>
          <w:p w14:paraId="74FAFF0B" w14:textId="4439DE43" w:rsidR="002D2CB4" w:rsidRPr="000B454D" w:rsidRDefault="008201BC"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0,00</w:t>
            </w:r>
          </w:p>
        </w:tc>
        <w:tc>
          <w:tcPr>
            <w:tcW w:w="964" w:type="dxa"/>
            <w:vAlign w:val="center"/>
          </w:tcPr>
          <w:p w14:paraId="5C173D82" w14:textId="77777777" w:rsidR="002D2CB4" w:rsidRPr="000B454D" w:rsidRDefault="002D2CB4" w:rsidP="000B454D">
            <w:pPr>
              <w:widowControl w:val="0"/>
              <w:autoSpaceDE w:val="0"/>
              <w:autoSpaceDN w:val="0"/>
              <w:adjustRightInd w:val="0"/>
              <w:jc w:val="center"/>
              <w:rPr>
                <w:rFonts w:eastAsiaTheme="minorEastAsia" w:cs="Times New Roman"/>
                <w:sz w:val="24"/>
                <w:szCs w:val="24"/>
                <w:lang w:val="en-US" w:eastAsia="ru-RU"/>
              </w:rPr>
            </w:pPr>
            <w:r w:rsidRPr="000B454D">
              <w:rPr>
                <w:rFonts w:eastAsiaTheme="minorEastAsia" w:cs="Times New Roman"/>
                <w:sz w:val="24"/>
                <w:szCs w:val="24"/>
                <w:lang w:eastAsia="ru-RU"/>
              </w:rPr>
              <w:t>17,1</w:t>
            </w:r>
            <w:r w:rsidR="004F53DD" w:rsidRPr="000B454D">
              <w:rPr>
                <w:rFonts w:eastAsiaTheme="minorEastAsia" w:cs="Times New Roman"/>
                <w:sz w:val="24"/>
                <w:szCs w:val="24"/>
                <w:lang w:val="en-US" w:eastAsia="ru-RU"/>
              </w:rPr>
              <w:t>2</w:t>
            </w:r>
          </w:p>
        </w:tc>
        <w:tc>
          <w:tcPr>
            <w:tcW w:w="850" w:type="dxa"/>
            <w:vAlign w:val="center"/>
          </w:tcPr>
          <w:p w14:paraId="029F8F74" w14:textId="77777777" w:rsidR="002D2CB4" w:rsidRPr="000B454D" w:rsidRDefault="002D2CB4" w:rsidP="000B454D">
            <w:pPr>
              <w:jc w:val="center"/>
              <w:rPr>
                <w:rFonts w:cs="Times New Roman"/>
                <w:sz w:val="24"/>
                <w:szCs w:val="24"/>
              </w:rPr>
            </w:pPr>
            <w:r w:rsidRPr="000B454D">
              <w:rPr>
                <w:rFonts w:eastAsiaTheme="minorEastAsia" w:cs="Times New Roman"/>
                <w:sz w:val="24"/>
                <w:szCs w:val="24"/>
                <w:lang w:eastAsia="ru-RU"/>
              </w:rPr>
              <w:t>0,0</w:t>
            </w:r>
            <w:r w:rsidR="001B2778" w:rsidRPr="000B454D">
              <w:rPr>
                <w:rFonts w:eastAsiaTheme="minorEastAsia" w:cs="Times New Roman"/>
                <w:sz w:val="24"/>
                <w:szCs w:val="24"/>
                <w:lang w:eastAsia="ru-RU"/>
              </w:rPr>
              <w:t>0</w:t>
            </w:r>
          </w:p>
        </w:tc>
        <w:tc>
          <w:tcPr>
            <w:tcW w:w="851" w:type="dxa"/>
            <w:vAlign w:val="center"/>
          </w:tcPr>
          <w:p w14:paraId="3E4F05D8" w14:textId="77777777" w:rsidR="002D2CB4" w:rsidRPr="000B454D" w:rsidRDefault="002D2CB4" w:rsidP="000B454D">
            <w:pPr>
              <w:jc w:val="center"/>
              <w:rPr>
                <w:rFonts w:cs="Times New Roman"/>
                <w:sz w:val="24"/>
                <w:szCs w:val="24"/>
              </w:rPr>
            </w:pPr>
            <w:r w:rsidRPr="000B454D">
              <w:rPr>
                <w:rFonts w:eastAsiaTheme="minorEastAsia" w:cs="Times New Roman"/>
                <w:sz w:val="24"/>
                <w:szCs w:val="24"/>
                <w:lang w:eastAsia="ru-RU"/>
              </w:rPr>
              <w:t>0,0</w:t>
            </w:r>
            <w:r w:rsidR="001B2778" w:rsidRPr="000B454D">
              <w:rPr>
                <w:rFonts w:eastAsiaTheme="minorEastAsia" w:cs="Times New Roman"/>
                <w:sz w:val="24"/>
                <w:szCs w:val="24"/>
                <w:lang w:eastAsia="ru-RU"/>
              </w:rPr>
              <w:t>0</w:t>
            </w:r>
          </w:p>
        </w:tc>
        <w:tc>
          <w:tcPr>
            <w:tcW w:w="850" w:type="dxa"/>
            <w:vAlign w:val="center"/>
          </w:tcPr>
          <w:p w14:paraId="78A00BDB" w14:textId="77777777" w:rsidR="002D2CB4" w:rsidRPr="000B454D" w:rsidRDefault="002D2CB4" w:rsidP="000B454D">
            <w:pPr>
              <w:jc w:val="center"/>
              <w:rPr>
                <w:rFonts w:cs="Times New Roman"/>
                <w:sz w:val="24"/>
                <w:szCs w:val="24"/>
              </w:rPr>
            </w:pPr>
            <w:r w:rsidRPr="000B454D">
              <w:rPr>
                <w:rFonts w:eastAsiaTheme="minorEastAsia" w:cs="Times New Roman"/>
                <w:sz w:val="24"/>
                <w:szCs w:val="24"/>
                <w:lang w:eastAsia="ru-RU"/>
              </w:rPr>
              <w:t>0,0</w:t>
            </w:r>
            <w:r w:rsidR="001B2778" w:rsidRPr="000B454D">
              <w:rPr>
                <w:rFonts w:eastAsiaTheme="minorEastAsia" w:cs="Times New Roman"/>
                <w:sz w:val="24"/>
                <w:szCs w:val="24"/>
                <w:lang w:eastAsia="ru-RU"/>
              </w:rPr>
              <w:t>0</w:t>
            </w:r>
          </w:p>
        </w:tc>
        <w:tc>
          <w:tcPr>
            <w:tcW w:w="1271" w:type="dxa"/>
            <w:vAlign w:val="center"/>
          </w:tcPr>
          <w:p w14:paraId="2EF3BFFA" w14:textId="66C92D5D" w:rsidR="002D2CB4" w:rsidRPr="000B454D" w:rsidRDefault="008201BC" w:rsidP="000B454D">
            <w:pPr>
              <w:jc w:val="center"/>
              <w:rPr>
                <w:rFonts w:cs="Times New Roman"/>
                <w:sz w:val="24"/>
                <w:szCs w:val="24"/>
              </w:rPr>
            </w:pPr>
            <w:r w:rsidRPr="000B454D">
              <w:rPr>
                <w:rFonts w:eastAsiaTheme="minorEastAsia" w:cs="Times New Roman"/>
                <w:sz w:val="24"/>
                <w:szCs w:val="24"/>
                <w:lang w:eastAsia="ru-RU"/>
              </w:rPr>
              <w:t>17,1</w:t>
            </w:r>
            <w:r w:rsidRPr="000B454D">
              <w:rPr>
                <w:rFonts w:eastAsiaTheme="minorEastAsia" w:cs="Times New Roman"/>
                <w:sz w:val="24"/>
                <w:szCs w:val="24"/>
                <w:lang w:val="en-US" w:eastAsia="ru-RU"/>
              </w:rPr>
              <w:t>2</w:t>
            </w:r>
          </w:p>
        </w:tc>
      </w:tr>
      <w:tr w:rsidR="002D2CB4" w:rsidRPr="000B454D" w14:paraId="70562935" w14:textId="77777777" w:rsidTr="001B2778">
        <w:tc>
          <w:tcPr>
            <w:tcW w:w="3828" w:type="dxa"/>
            <w:vMerge/>
          </w:tcPr>
          <w:p w14:paraId="4746A557" w14:textId="77777777" w:rsidR="002D2CB4" w:rsidRPr="000B454D" w:rsidRDefault="002D2CB4" w:rsidP="000B454D">
            <w:pPr>
              <w:tabs>
                <w:tab w:val="center" w:pos="4677"/>
                <w:tab w:val="right" w:pos="9355"/>
              </w:tabs>
              <w:autoSpaceDE w:val="0"/>
              <w:autoSpaceDN w:val="0"/>
              <w:adjustRightInd w:val="0"/>
              <w:rPr>
                <w:rFonts w:cs="Times New Roman"/>
                <w:sz w:val="24"/>
                <w:szCs w:val="24"/>
              </w:rPr>
            </w:pPr>
          </w:p>
        </w:tc>
        <w:tc>
          <w:tcPr>
            <w:tcW w:w="3119" w:type="dxa"/>
            <w:vMerge/>
          </w:tcPr>
          <w:p w14:paraId="7C41E3E0" w14:textId="77777777" w:rsidR="002D2CB4" w:rsidRPr="000B454D" w:rsidRDefault="002D2CB4" w:rsidP="000B454D">
            <w:pPr>
              <w:tabs>
                <w:tab w:val="center" w:pos="4677"/>
                <w:tab w:val="right" w:pos="9355"/>
              </w:tabs>
              <w:autoSpaceDE w:val="0"/>
              <w:autoSpaceDN w:val="0"/>
              <w:adjustRightInd w:val="0"/>
              <w:rPr>
                <w:rFonts w:cs="Times New Roman"/>
                <w:sz w:val="24"/>
                <w:szCs w:val="24"/>
              </w:rPr>
            </w:pPr>
          </w:p>
        </w:tc>
        <w:tc>
          <w:tcPr>
            <w:tcW w:w="2438" w:type="dxa"/>
          </w:tcPr>
          <w:p w14:paraId="06D01073" w14:textId="77777777" w:rsidR="002D2CB4" w:rsidRPr="000B454D" w:rsidRDefault="002D2CB4"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Средства бюджета Московской области</w:t>
            </w:r>
          </w:p>
        </w:tc>
        <w:tc>
          <w:tcPr>
            <w:tcW w:w="992" w:type="dxa"/>
            <w:vAlign w:val="center"/>
          </w:tcPr>
          <w:p w14:paraId="7713B9DB" w14:textId="44021ED9" w:rsidR="002D2CB4" w:rsidRPr="000B454D" w:rsidRDefault="008201BC"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0,00</w:t>
            </w:r>
          </w:p>
        </w:tc>
        <w:tc>
          <w:tcPr>
            <w:tcW w:w="964" w:type="dxa"/>
            <w:vAlign w:val="center"/>
          </w:tcPr>
          <w:p w14:paraId="4ACDFB99" w14:textId="77777777" w:rsidR="002D2CB4" w:rsidRPr="000B454D" w:rsidRDefault="002D2CB4"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278,0</w:t>
            </w:r>
            <w:r w:rsidR="001B2778" w:rsidRPr="000B454D">
              <w:rPr>
                <w:rFonts w:eastAsiaTheme="minorEastAsia" w:cs="Times New Roman"/>
                <w:sz w:val="24"/>
                <w:szCs w:val="24"/>
                <w:lang w:eastAsia="ru-RU"/>
              </w:rPr>
              <w:t>0</w:t>
            </w:r>
          </w:p>
        </w:tc>
        <w:tc>
          <w:tcPr>
            <w:tcW w:w="850" w:type="dxa"/>
            <w:vAlign w:val="center"/>
          </w:tcPr>
          <w:p w14:paraId="5B39EBEE" w14:textId="77777777" w:rsidR="002D2CB4" w:rsidRPr="000B454D" w:rsidRDefault="002D2CB4" w:rsidP="000B454D">
            <w:pPr>
              <w:jc w:val="center"/>
              <w:rPr>
                <w:rFonts w:cs="Times New Roman"/>
                <w:sz w:val="24"/>
                <w:szCs w:val="24"/>
              </w:rPr>
            </w:pPr>
            <w:r w:rsidRPr="000B454D">
              <w:rPr>
                <w:rFonts w:eastAsiaTheme="minorEastAsia" w:cs="Times New Roman"/>
                <w:sz w:val="24"/>
                <w:szCs w:val="24"/>
                <w:lang w:eastAsia="ru-RU"/>
              </w:rPr>
              <w:t>0,0</w:t>
            </w:r>
            <w:r w:rsidR="001B2778" w:rsidRPr="000B454D">
              <w:rPr>
                <w:rFonts w:eastAsiaTheme="minorEastAsia" w:cs="Times New Roman"/>
                <w:sz w:val="24"/>
                <w:szCs w:val="24"/>
                <w:lang w:eastAsia="ru-RU"/>
              </w:rPr>
              <w:t>0</w:t>
            </w:r>
          </w:p>
        </w:tc>
        <w:tc>
          <w:tcPr>
            <w:tcW w:w="851" w:type="dxa"/>
            <w:vAlign w:val="center"/>
          </w:tcPr>
          <w:p w14:paraId="581CF103" w14:textId="77777777" w:rsidR="002D2CB4" w:rsidRPr="000B454D" w:rsidRDefault="002D2CB4" w:rsidP="000B454D">
            <w:pPr>
              <w:jc w:val="center"/>
              <w:rPr>
                <w:rFonts w:cs="Times New Roman"/>
                <w:sz w:val="24"/>
                <w:szCs w:val="24"/>
              </w:rPr>
            </w:pPr>
            <w:r w:rsidRPr="000B454D">
              <w:rPr>
                <w:rFonts w:eastAsiaTheme="minorEastAsia" w:cs="Times New Roman"/>
                <w:sz w:val="24"/>
                <w:szCs w:val="24"/>
                <w:lang w:eastAsia="ru-RU"/>
              </w:rPr>
              <w:t>0,0</w:t>
            </w:r>
            <w:r w:rsidR="001B2778" w:rsidRPr="000B454D">
              <w:rPr>
                <w:rFonts w:eastAsiaTheme="minorEastAsia" w:cs="Times New Roman"/>
                <w:sz w:val="24"/>
                <w:szCs w:val="24"/>
                <w:lang w:eastAsia="ru-RU"/>
              </w:rPr>
              <w:t>0</w:t>
            </w:r>
          </w:p>
        </w:tc>
        <w:tc>
          <w:tcPr>
            <w:tcW w:w="850" w:type="dxa"/>
            <w:vAlign w:val="center"/>
          </w:tcPr>
          <w:p w14:paraId="6956DAFA" w14:textId="77777777" w:rsidR="002D2CB4" w:rsidRPr="000B454D" w:rsidRDefault="002D2CB4" w:rsidP="000B454D">
            <w:pPr>
              <w:jc w:val="center"/>
              <w:rPr>
                <w:rFonts w:cs="Times New Roman"/>
                <w:sz w:val="24"/>
                <w:szCs w:val="24"/>
              </w:rPr>
            </w:pPr>
            <w:r w:rsidRPr="000B454D">
              <w:rPr>
                <w:rFonts w:eastAsiaTheme="minorEastAsia" w:cs="Times New Roman"/>
                <w:sz w:val="24"/>
                <w:szCs w:val="24"/>
                <w:lang w:eastAsia="ru-RU"/>
              </w:rPr>
              <w:t>0,0</w:t>
            </w:r>
            <w:r w:rsidR="001B2778" w:rsidRPr="000B454D">
              <w:rPr>
                <w:rFonts w:eastAsiaTheme="minorEastAsia" w:cs="Times New Roman"/>
                <w:sz w:val="24"/>
                <w:szCs w:val="24"/>
                <w:lang w:eastAsia="ru-RU"/>
              </w:rPr>
              <w:t>0</w:t>
            </w:r>
          </w:p>
        </w:tc>
        <w:tc>
          <w:tcPr>
            <w:tcW w:w="1271" w:type="dxa"/>
            <w:vAlign w:val="center"/>
          </w:tcPr>
          <w:p w14:paraId="441B8F53" w14:textId="67E93696" w:rsidR="002D2CB4" w:rsidRPr="000B454D" w:rsidRDefault="008201BC" w:rsidP="000B454D">
            <w:pPr>
              <w:jc w:val="center"/>
              <w:rPr>
                <w:rFonts w:cs="Times New Roman"/>
                <w:sz w:val="24"/>
                <w:szCs w:val="24"/>
              </w:rPr>
            </w:pPr>
            <w:r w:rsidRPr="000B454D">
              <w:rPr>
                <w:rFonts w:eastAsiaTheme="minorEastAsia" w:cs="Times New Roman"/>
                <w:sz w:val="24"/>
                <w:szCs w:val="24"/>
                <w:lang w:eastAsia="ru-RU"/>
              </w:rPr>
              <w:t>278,00</w:t>
            </w:r>
          </w:p>
        </w:tc>
      </w:tr>
      <w:tr w:rsidR="002D2CB4" w:rsidRPr="000B454D" w14:paraId="1A599679" w14:textId="77777777" w:rsidTr="001B2778">
        <w:trPr>
          <w:cantSplit/>
          <w:trHeight w:val="350"/>
        </w:trPr>
        <w:tc>
          <w:tcPr>
            <w:tcW w:w="3828" w:type="dxa"/>
            <w:vMerge/>
          </w:tcPr>
          <w:p w14:paraId="3477D017" w14:textId="77777777" w:rsidR="002D2CB4" w:rsidRPr="000B454D" w:rsidRDefault="002D2CB4" w:rsidP="000B454D">
            <w:pPr>
              <w:tabs>
                <w:tab w:val="center" w:pos="4677"/>
                <w:tab w:val="right" w:pos="9355"/>
              </w:tabs>
              <w:autoSpaceDE w:val="0"/>
              <w:autoSpaceDN w:val="0"/>
              <w:adjustRightInd w:val="0"/>
              <w:jc w:val="center"/>
              <w:rPr>
                <w:rFonts w:cs="Times New Roman"/>
                <w:sz w:val="24"/>
                <w:szCs w:val="24"/>
              </w:rPr>
            </w:pPr>
          </w:p>
        </w:tc>
        <w:tc>
          <w:tcPr>
            <w:tcW w:w="3119" w:type="dxa"/>
            <w:vMerge/>
          </w:tcPr>
          <w:p w14:paraId="7376C351" w14:textId="77777777" w:rsidR="002D2CB4" w:rsidRPr="000B454D" w:rsidRDefault="002D2CB4" w:rsidP="000B454D">
            <w:pPr>
              <w:tabs>
                <w:tab w:val="center" w:pos="4677"/>
                <w:tab w:val="right" w:pos="9355"/>
              </w:tabs>
              <w:autoSpaceDE w:val="0"/>
              <w:autoSpaceDN w:val="0"/>
              <w:adjustRightInd w:val="0"/>
              <w:rPr>
                <w:rFonts w:cs="Times New Roman"/>
                <w:sz w:val="24"/>
                <w:szCs w:val="24"/>
              </w:rPr>
            </w:pPr>
          </w:p>
        </w:tc>
        <w:tc>
          <w:tcPr>
            <w:tcW w:w="2438" w:type="dxa"/>
          </w:tcPr>
          <w:p w14:paraId="2E2FE6C6" w14:textId="77777777" w:rsidR="002D2CB4" w:rsidRPr="000B454D" w:rsidRDefault="002D2CB4"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 xml:space="preserve">Средства федерального бюджета </w:t>
            </w:r>
          </w:p>
        </w:tc>
        <w:tc>
          <w:tcPr>
            <w:tcW w:w="992" w:type="dxa"/>
            <w:vAlign w:val="center"/>
          </w:tcPr>
          <w:p w14:paraId="7EB50694" w14:textId="77777777" w:rsidR="002D2CB4" w:rsidRPr="000B454D" w:rsidRDefault="002D2CB4" w:rsidP="000B454D">
            <w:pPr>
              <w:jc w:val="center"/>
              <w:rPr>
                <w:rFonts w:cs="Times New Roman"/>
                <w:sz w:val="24"/>
                <w:szCs w:val="24"/>
              </w:rPr>
            </w:pPr>
            <w:r w:rsidRPr="000B454D">
              <w:rPr>
                <w:rFonts w:eastAsiaTheme="minorEastAsia" w:cs="Times New Roman"/>
                <w:sz w:val="24"/>
                <w:szCs w:val="24"/>
                <w:lang w:eastAsia="ru-RU"/>
              </w:rPr>
              <w:t>0,0</w:t>
            </w:r>
            <w:r w:rsidR="001B2778" w:rsidRPr="000B454D">
              <w:rPr>
                <w:rFonts w:eastAsiaTheme="minorEastAsia" w:cs="Times New Roman"/>
                <w:sz w:val="24"/>
                <w:szCs w:val="24"/>
                <w:lang w:eastAsia="ru-RU"/>
              </w:rPr>
              <w:t>0</w:t>
            </w:r>
          </w:p>
        </w:tc>
        <w:tc>
          <w:tcPr>
            <w:tcW w:w="964" w:type="dxa"/>
            <w:vAlign w:val="center"/>
          </w:tcPr>
          <w:p w14:paraId="01CA5501" w14:textId="77777777" w:rsidR="002D2CB4" w:rsidRPr="000B454D" w:rsidRDefault="002D2CB4" w:rsidP="000B454D">
            <w:pPr>
              <w:jc w:val="center"/>
              <w:rPr>
                <w:rFonts w:cs="Times New Roman"/>
                <w:sz w:val="24"/>
                <w:szCs w:val="24"/>
              </w:rPr>
            </w:pPr>
            <w:r w:rsidRPr="000B454D">
              <w:rPr>
                <w:rFonts w:eastAsiaTheme="minorEastAsia" w:cs="Times New Roman"/>
                <w:sz w:val="24"/>
                <w:szCs w:val="24"/>
                <w:lang w:eastAsia="ru-RU"/>
              </w:rPr>
              <w:t>0,0</w:t>
            </w:r>
            <w:r w:rsidR="001B2778" w:rsidRPr="000B454D">
              <w:rPr>
                <w:rFonts w:eastAsiaTheme="minorEastAsia" w:cs="Times New Roman"/>
                <w:sz w:val="24"/>
                <w:szCs w:val="24"/>
                <w:lang w:eastAsia="ru-RU"/>
              </w:rPr>
              <w:t>0</w:t>
            </w:r>
          </w:p>
        </w:tc>
        <w:tc>
          <w:tcPr>
            <w:tcW w:w="850" w:type="dxa"/>
            <w:vAlign w:val="center"/>
          </w:tcPr>
          <w:p w14:paraId="4A2BB6F1" w14:textId="77777777" w:rsidR="002D2CB4" w:rsidRPr="000B454D" w:rsidRDefault="002D2CB4" w:rsidP="000B454D">
            <w:pPr>
              <w:jc w:val="center"/>
              <w:rPr>
                <w:rFonts w:cs="Times New Roman"/>
                <w:sz w:val="24"/>
                <w:szCs w:val="24"/>
              </w:rPr>
            </w:pPr>
            <w:r w:rsidRPr="000B454D">
              <w:rPr>
                <w:rFonts w:eastAsiaTheme="minorEastAsia" w:cs="Times New Roman"/>
                <w:sz w:val="24"/>
                <w:szCs w:val="24"/>
                <w:lang w:eastAsia="ru-RU"/>
              </w:rPr>
              <w:t>0,0</w:t>
            </w:r>
            <w:r w:rsidR="001B2778" w:rsidRPr="000B454D">
              <w:rPr>
                <w:rFonts w:eastAsiaTheme="minorEastAsia" w:cs="Times New Roman"/>
                <w:sz w:val="24"/>
                <w:szCs w:val="24"/>
                <w:lang w:eastAsia="ru-RU"/>
              </w:rPr>
              <w:t>0</w:t>
            </w:r>
          </w:p>
        </w:tc>
        <w:tc>
          <w:tcPr>
            <w:tcW w:w="851" w:type="dxa"/>
            <w:vAlign w:val="center"/>
          </w:tcPr>
          <w:p w14:paraId="0A162282" w14:textId="77777777" w:rsidR="002D2CB4" w:rsidRPr="000B454D" w:rsidRDefault="002D2CB4" w:rsidP="000B454D">
            <w:pPr>
              <w:jc w:val="center"/>
              <w:rPr>
                <w:rFonts w:cs="Times New Roman"/>
                <w:sz w:val="24"/>
                <w:szCs w:val="24"/>
              </w:rPr>
            </w:pPr>
            <w:r w:rsidRPr="000B454D">
              <w:rPr>
                <w:rFonts w:eastAsiaTheme="minorEastAsia" w:cs="Times New Roman"/>
                <w:sz w:val="24"/>
                <w:szCs w:val="24"/>
                <w:lang w:eastAsia="ru-RU"/>
              </w:rPr>
              <w:t>0,0</w:t>
            </w:r>
            <w:r w:rsidR="001B2778" w:rsidRPr="000B454D">
              <w:rPr>
                <w:rFonts w:eastAsiaTheme="minorEastAsia" w:cs="Times New Roman"/>
                <w:sz w:val="24"/>
                <w:szCs w:val="24"/>
                <w:lang w:eastAsia="ru-RU"/>
              </w:rPr>
              <w:t>0</w:t>
            </w:r>
          </w:p>
        </w:tc>
        <w:tc>
          <w:tcPr>
            <w:tcW w:w="850" w:type="dxa"/>
            <w:vAlign w:val="center"/>
          </w:tcPr>
          <w:p w14:paraId="0E368F60" w14:textId="77777777" w:rsidR="002D2CB4" w:rsidRPr="000B454D" w:rsidRDefault="002D2CB4" w:rsidP="000B454D">
            <w:pPr>
              <w:jc w:val="center"/>
              <w:rPr>
                <w:rFonts w:cs="Times New Roman"/>
                <w:sz w:val="24"/>
                <w:szCs w:val="24"/>
              </w:rPr>
            </w:pPr>
            <w:r w:rsidRPr="000B454D">
              <w:rPr>
                <w:rFonts w:eastAsiaTheme="minorEastAsia" w:cs="Times New Roman"/>
                <w:sz w:val="24"/>
                <w:szCs w:val="24"/>
                <w:lang w:eastAsia="ru-RU"/>
              </w:rPr>
              <w:t>0,0</w:t>
            </w:r>
            <w:r w:rsidR="001B2778" w:rsidRPr="000B454D">
              <w:rPr>
                <w:rFonts w:eastAsiaTheme="minorEastAsia" w:cs="Times New Roman"/>
                <w:sz w:val="24"/>
                <w:szCs w:val="24"/>
                <w:lang w:eastAsia="ru-RU"/>
              </w:rPr>
              <w:t>0</w:t>
            </w:r>
          </w:p>
        </w:tc>
        <w:tc>
          <w:tcPr>
            <w:tcW w:w="1271" w:type="dxa"/>
            <w:vAlign w:val="center"/>
          </w:tcPr>
          <w:p w14:paraId="5E27078D" w14:textId="77777777" w:rsidR="002D2CB4" w:rsidRPr="000B454D" w:rsidRDefault="002D2CB4" w:rsidP="000B454D">
            <w:pPr>
              <w:jc w:val="center"/>
              <w:rPr>
                <w:rFonts w:cs="Times New Roman"/>
                <w:sz w:val="24"/>
                <w:szCs w:val="24"/>
              </w:rPr>
            </w:pPr>
            <w:r w:rsidRPr="000B454D">
              <w:rPr>
                <w:rFonts w:eastAsiaTheme="minorEastAsia" w:cs="Times New Roman"/>
                <w:sz w:val="24"/>
                <w:szCs w:val="24"/>
                <w:lang w:eastAsia="ru-RU"/>
              </w:rPr>
              <w:t>0,0</w:t>
            </w:r>
            <w:r w:rsidR="001B2778" w:rsidRPr="000B454D">
              <w:rPr>
                <w:rFonts w:eastAsiaTheme="minorEastAsia" w:cs="Times New Roman"/>
                <w:sz w:val="24"/>
                <w:szCs w:val="24"/>
                <w:lang w:eastAsia="ru-RU"/>
              </w:rPr>
              <w:t>0</w:t>
            </w:r>
          </w:p>
        </w:tc>
      </w:tr>
    </w:tbl>
    <w:p w14:paraId="79EE6929" w14:textId="77777777" w:rsidR="00A44150" w:rsidRPr="000B454D" w:rsidRDefault="00A44150" w:rsidP="000B454D">
      <w:pPr>
        <w:pStyle w:val="ConsPlusNormal"/>
        <w:tabs>
          <w:tab w:val="left" w:pos="993"/>
        </w:tabs>
        <w:ind w:firstLine="992"/>
        <w:jc w:val="both"/>
        <w:rPr>
          <w:rFonts w:ascii="Times New Roman" w:hAnsi="Times New Roman" w:cs="Times New Roman"/>
          <w:sz w:val="24"/>
          <w:szCs w:val="24"/>
        </w:rPr>
      </w:pPr>
    </w:p>
    <w:p w14:paraId="4A45357E" w14:textId="77777777" w:rsidR="00624205" w:rsidRPr="000B454D" w:rsidRDefault="00624205" w:rsidP="000B454D">
      <w:pPr>
        <w:pStyle w:val="ad"/>
        <w:ind w:left="0"/>
        <w:jc w:val="center"/>
        <w:rPr>
          <w:rFonts w:ascii="Times New Roman" w:hAnsi="Times New Roman" w:cs="Times New Roman"/>
          <w:b/>
          <w:sz w:val="24"/>
          <w:szCs w:val="24"/>
        </w:rPr>
        <w:sectPr w:rsidR="00624205" w:rsidRPr="000B454D" w:rsidSect="000B454D">
          <w:pgSz w:w="16838" w:h="11906" w:orient="landscape"/>
          <w:pgMar w:top="1134" w:right="851" w:bottom="1134" w:left="1134" w:header="709" w:footer="709" w:gutter="0"/>
          <w:cols w:space="708"/>
          <w:titlePg/>
          <w:docGrid w:linePitch="381"/>
        </w:sectPr>
      </w:pPr>
    </w:p>
    <w:p w14:paraId="5C21F651" w14:textId="77777777" w:rsidR="0006101C" w:rsidRPr="000B454D" w:rsidRDefault="0006101C" w:rsidP="000B454D">
      <w:pPr>
        <w:pStyle w:val="ad"/>
        <w:numPr>
          <w:ilvl w:val="0"/>
          <w:numId w:val="9"/>
        </w:numPr>
        <w:ind w:left="0"/>
        <w:jc w:val="center"/>
        <w:rPr>
          <w:rFonts w:ascii="Times New Roman" w:hAnsi="Times New Roman" w:cs="Times New Roman"/>
          <w:b/>
          <w:sz w:val="24"/>
          <w:szCs w:val="24"/>
        </w:rPr>
      </w:pPr>
      <w:r w:rsidRPr="000B454D">
        <w:rPr>
          <w:rFonts w:ascii="Times New Roman" w:hAnsi="Times New Roman" w:cs="Times New Roman"/>
          <w:b/>
          <w:sz w:val="24"/>
          <w:szCs w:val="24"/>
        </w:rPr>
        <w:lastRenderedPageBreak/>
        <w:t>Характеристика проблем, решаемых посредством мероприятий</w:t>
      </w:r>
    </w:p>
    <w:p w14:paraId="1DF36F93" w14:textId="77777777" w:rsidR="00FA4C67" w:rsidRPr="000B454D" w:rsidRDefault="00FA4C67" w:rsidP="000B454D">
      <w:pPr>
        <w:pStyle w:val="ad"/>
        <w:ind w:left="0"/>
        <w:jc w:val="center"/>
        <w:rPr>
          <w:rFonts w:ascii="Times New Roman" w:hAnsi="Times New Roman" w:cs="Times New Roman"/>
          <w:b/>
          <w:sz w:val="24"/>
          <w:szCs w:val="24"/>
        </w:rPr>
      </w:pPr>
    </w:p>
    <w:p w14:paraId="1F0C0E54" w14:textId="77777777" w:rsidR="0006101C" w:rsidRPr="000B454D" w:rsidRDefault="0006101C" w:rsidP="000B454D">
      <w:pPr>
        <w:pStyle w:val="ad"/>
        <w:ind w:left="0" w:firstLine="709"/>
        <w:jc w:val="both"/>
        <w:rPr>
          <w:rFonts w:ascii="Times New Roman" w:hAnsi="Times New Roman" w:cs="Times New Roman"/>
          <w:color w:val="000000"/>
          <w:sz w:val="24"/>
          <w:szCs w:val="24"/>
          <w:shd w:val="clear" w:color="auto" w:fill="FFFFFF"/>
        </w:rPr>
      </w:pPr>
      <w:r w:rsidRPr="000B454D">
        <w:rPr>
          <w:rFonts w:ascii="Times New Roman" w:hAnsi="Times New Roman" w:cs="Times New Roman"/>
          <w:color w:val="000000"/>
          <w:sz w:val="24"/>
          <w:szCs w:val="24"/>
          <w:shd w:val="clear" w:color="auto" w:fill="FFFFFF"/>
        </w:rPr>
        <w:t xml:space="preserve">Основными </w:t>
      </w:r>
      <w:r w:rsidR="0054544A" w:rsidRPr="000B454D">
        <w:rPr>
          <w:rFonts w:ascii="Times New Roman" w:hAnsi="Times New Roman" w:cs="Times New Roman"/>
          <w:color w:val="000000"/>
          <w:sz w:val="24"/>
          <w:szCs w:val="24"/>
          <w:shd w:val="clear" w:color="auto" w:fill="FFFFFF"/>
        </w:rPr>
        <w:t>проблемами</w:t>
      </w:r>
      <w:r w:rsidRPr="000B454D">
        <w:rPr>
          <w:rFonts w:ascii="Times New Roman" w:hAnsi="Times New Roman" w:cs="Times New Roman"/>
          <w:color w:val="000000"/>
          <w:sz w:val="24"/>
          <w:szCs w:val="24"/>
          <w:shd w:val="clear" w:color="auto" w:fill="FFFFFF"/>
        </w:rPr>
        <w:t xml:space="preserve"> являются: организация библиотечного обслуживания с учетом потребностей граждан, местных традиций. Создание единого информационного пространства, обеспечение свободного доступа граждан к информации, знаниям, культуре, интереса к чтению, родному языку, отечественной истории и культуре; обеспечение контроля за сохранность и эффективность использования фондов; участие в местных, региональных программах; внедрение современных технологий; обеспечение доступности услуг библиотек для граждан с ограничениями в жизнедеятельности, детей и юношества</w:t>
      </w:r>
    </w:p>
    <w:p w14:paraId="2C8E81A3" w14:textId="77777777" w:rsidR="00FA4C67" w:rsidRPr="000B454D" w:rsidRDefault="00FA4C67" w:rsidP="000B454D">
      <w:pPr>
        <w:pStyle w:val="ad"/>
        <w:ind w:left="0" w:firstLine="709"/>
        <w:jc w:val="both"/>
        <w:rPr>
          <w:rFonts w:ascii="Times New Roman" w:hAnsi="Times New Roman" w:cs="Times New Roman"/>
          <w:b/>
          <w:sz w:val="24"/>
          <w:szCs w:val="24"/>
          <w:highlight w:val="red"/>
        </w:rPr>
      </w:pPr>
    </w:p>
    <w:p w14:paraId="72100AE0" w14:textId="77777777" w:rsidR="0006101C" w:rsidRPr="000B454D" w:rsidRDefault="0006101C" w:rsidP="000B454D">
      <w:pPr>
        <w:pStyle w:val="ad"/>
        <w:numPr>
          <w:ilvl w:val="0"/>
          <w:numId w:val="9"/>
        </w:numPr>
        <w:ind w:left="0"/>
        <w:jc w:val="center"/>
        <w:rPr>
          <w:rFonts w:ascii="Times New Roman" w:hAnsi="Times New Roman" w:cs="Times New Roman"/>
          <w:b/>
          <w:sz w:val="24"/>
          <w:szCs w:val="24"/>
        </w:rPr>
      </w:pPr>
      <w:r w:rsidRPr="000B454D">
        <w:rPr>
          <w:rFonts w:ascii="Times New Roman" w:hAnsi="Times New Roman" w:cs="Times New Roman"/>
          <w:b/>
          <w:sz w:val="24"/>
          <w:szCs w:val="24"/>
        </w:rPr>
        <w:t>Концепции реформировании, модернизации, преобразования отдельных сфер социально-экономического развития городского округа звёздный городок Московской области, реализуемых в рамках подпрограммы.</w:t>
      </w:r>
    </w:p>
    <w:p w14:paraId="6C7E2A35" w14:textId="77777777" w:rsidR="00FA4C67" w:rsidRPr="000B454D" w:rsidRDefault="00FA4C67" w:rsidP="000B454D">
      <w:pPr>
        <w:pStyle w:val="ad"/>
        <w:ind w:left="0"/>
        <w:jc w:val="center"/>
        <w:rPr>
          <w:rFonts w:ascii="Times New Roman" w:hAnsi="Times New Roman" w:cs="Times New Roman"/>
          <w:b/>
          <w:sz w:val="24"/>
          <w:szCs w:val="24"/>
        </w:rPr>
      </w:pPr>
    </w:p>
    <w:p w14:paraId="3F2636C1" w14:textId="77777777" w:rsidR="0006101C" w:rsidRPr="000B454D" w:rsidRDefault="0006101C" w:rsidP="000B454D">
      <w:pPr>
        <w:pStyle w:val="af1"/>
        <w:shd w:val="clear" w:color="auto" w:fill="FFFFFF"/>
        <w:spacing w:before="0" w:beforeAutospacing="0" w:after="0" w:afterAutospacing="0"/>
        <w:jc w:val="both"/>
        <w:textAlignment w:val="baseline"/>
        <w:rPr>
          <w:color w:val="000000"/>
        </w:rPr>
      </w:pPr>
      <w:r w:rsidRPr="000B454D">
        <w:rPr>
          <w:color w:val="000000"/>
        </w:rPr>
        <w:t>Основными путями реализации программы являются:</w:t>
      </w:r>
    </w:p>
    <w:p w14:paraId="380F5B90" w14:textId="77777777" w:rsidR="0006101C" w:rsidRPr="000B454D" w:rsidRDefault="0006101C" w:rsidP="000B454D">
      <w:pPr>
        <w:pStyle w:val="af1"/>
        <w:shd w:val="clear" w:color="auto" w:fill="FFFFFF"/>
        <w:spacing w:before="0" w:beforeAutospacing="0" w:after="0" w:afterAutospacing="0"/>
        <w:ind w:firstLine="425"/>
        <w:jc w:val="both"/>
        <w:textAlignment w:val="baseline"/>
        <w:rPr>
          <w:color w:val="000000"/>
        </w:rPr>
      </w:pPr>
      <w:r w:rsidRPr="000B454D">
        <w:rPr>
          <w:color w:val="000000"/>
        </w:rPr>
        <w:t>-приобретение новой учебной, </w:t>
      </w:r>
      <w:hyperlink r:id="rId14" w:tooltip="Справочная литература" w:history="1">
        <w:r w:rsidRPr="000B454D">
          <w:rPr>
            <w:rStyle w:val="af2"/>
            <w:color w:val="auto"/>
            <w:u w:val="none"/>
            <w:bdr w:val="none" w:sz="0" w:space="0" w:color="auto" w:frame="1"/>
          </w:rPr>
          <w:t>справочной литературы</w:t>
        </w:r>
      </w:hyperlink>
      <w:r w:rsidRPr="000B454D">
        <w:t> и популярных</w:t>
      </w:r>
      <w:r w:rsidRPr="000B454D">
        <w:rPr>
          <w:color w:val="000000"/>
        </w:rPr>
        <w:t xml:space="preserve"> изданий;</w:t>
      </w:r>
    </w:p>
    <w:p w14:paraId="403867CC" w14:textId="77777777" w:rsidR="0006101C" w:rsidRPr="000B454D" w:rsidRDefault="0006101C" w:rsidP="000B454D">
      <w:pPr>
        <w:pStyle w:val="af1"/>
        <w:shd w:val="clear" w:color="auto" w:fill="FFFFFF"/>
        <w:spacing w:before="0" w:beforeAutospacing="0" w:after="0" w:afterAutospacing="0"/>
        <w:ind w:firstLine="425"/>
        <w:jc w:val="both"/>
        <w:textAlignment w:val="baseline"/>
        <w:rPr>
          <w:color w:val="000000"/>
        </w:rPr>
      </w:pPr>
      <w:r w:rsidRPr="000B454D">
        <w:rPr>
          <w:color w:val="000000"/>
        </w:rPr>
        <w:t>-обновление фонда классической литературы;</w:t>
      </w:r>
    </w:p>
    <w:p w14:paraId="4EF2D7B2" w14:textId="77777777" w:rsidR="0006101C" w:rsidRPr="000B454D" w:rsidRDefault="0006101C" w:rsidP="000B454D">
      <w:pPr>
        <w:pStyle w:val="af1"/>
        <w:shd w:val="clear" w:color="auto" w:fill="FFFFFF"/>
        <w:spacing w:before="0" w:beforeAutospacing="0" w:after="0" w:afterAutospacing="0"/>
        <w:ind w:firstLine="425"/>
        <w:jc w:val="both"/>
        <w:textAlignment w:val="baseline"/>
        <w:rPr>
          <w:color w:val="000000"/>
        </w:rPr>
      </w:pPr>
      <w:r w:rsidRPr="000B454D">
        <w:rPr>
          <w:color w:val="000000"/>
        </w:rPr>
        <w:t>-формирование фонда нетрадиционных носителей;</w:t>
      </w:r>
    </w:p>
    <w:p w14:paraId="5549B8A8" w14:textId="77777777" w:rsidR="0006101C" w:rsidRPr="000B454D" w:rsidRDefault="0006101C" w:rsidP="000B454D">
      <w:pPr>
        <w:pStyle w:val="af1"/>
        <w:shd w:val="clear" w:color="auto" w:fill="FFFFFF"/>
        <w:spacing w:before="0" w:beforeAutospacing="0" w:after="0" w:afterAutospacing="0"/>
        <w:ind w:firstLine="425"/>
        <w:jc w:val="both"/>
        <w:textAlignment w:val="baseline"/>
        <w:rPr>
          <w:color w:val="000000"/>
        </w:rPr>
      </w:pPr>
      <w:r w:rsidRPr="000B454D">
        <w:rPr>
          <w:color w:val="000000"/>
        </w:rPr>
        <w:t>-культурно – досугов</w:t>
      </w:r>
      <w:r w:rsidR="00FA4C67" w:rsidRPr="000B454D">
        <w:rPr>
          <w:color w:val="000000"/>
        </w:rPr>
        <w:t>ая деятельность библиотеки</w:t>
      </w:r>
      <w:r w:rsidRPr="000B454D">
        <w:rPr>
          <w:color w:val="000000"/>
        </w:rPr>
        <w:t>;</w:t>
      </w:r>
    </w:p>
    <w:p w14:paraId="083DDB94" w14:textId="77777777" w:rsidR="0006101C" w:rsidRPr="000B454D" w:rsidRDefault="0006101C" w:rsidP="000B454D">
      <w:pPr>
        <w:pStyle w:val="af1"/>
        <w:shd w:val="clear" w:color="auto" w:fill="FFFFFF"/>
        <w:spacing w:before="0" w:beforeAutospacing="0" w:after="0" w:afterAutospacing="0"/>
        <w:ind w:firstLine="425"/>
        <w:jc w:val="both"/>
        <w:textAlignment w:val="baseline"/>
        <w:rPr>
          <w:color w:val="000000"/>
        </w:rPr>
      </w:pPr>
      <w:r w:rsidRPr="000B454D">
        <w:rPr>
          <w:color w:val="000000"/>
        </w:rPr>
        <w:t>-организация библиотечного обслуживания с учетом потребностей граждан, местных традиций;</w:t>
      </w:r>
    </w:p>
    <w:p w14:paraId="481D6860" w14:textId="77777777" w:rsidR="0006101C" w:rsidRPr="000B454D" w:rsidRDefault="0006101C" w:rsidP="000B454D">
      <w:pPr>
        <w:pStyle w:val="af1"/>
        <w:shd w:val="clear" w:color="auto" w:fill="FFFFFF"/>
        <w:spacing w:before="0" w:beforeAutospacing="0" w:after="0" w:afterAutospacing="0"/>
        <w:ind w:firstLine="425"/>
        <w:jc w:val="both"/>
        <w:textAlignment w:val="baseline"/>
        <w:rPr>
          <w:color w:val="000000"/>
        </w:rPr>
      </w:pPr>
      <w:r w:rsidRPr="000B454D">
        <w:rPr>
          <w:color w:val="000000"/>
        </w:rPr>
        <w:t>-создание единого информационного пространства;</w:t>
      </w:r>
    </w:p>
    <w:p w14:paraId="2B39F9C7" w14:textId="77777777" w:rsidR="0006101C" w:rsidRPr="000B454D" w:rsidRDefault="0006101C" w:rsidP="000B454D">
      <w:pPr>
        <w:pStyle w:val="af1"/>
        <w:shd w:val="clear" w:color="auto" w:fill="FFFFFF"/>
        <w:spacing w:before="0" w:beforeAutospacing="0" w:after="0" w:afterAutospacing="0"/>
        <w:ind w:firstLine="425"/>
        <w:jc w:val="both"/>
        <w:textAlignment w:val="baseline"/>
        <w:rPr>
          <w:color w:val="000000"/>
        </w:rPr>
      </w:pPr>
      <w:r w:rsidRPr="000B454D">
        <w:rPr>
          <w:color w:val="000000"/>
        </w:rPr>
        <w:t>-обеспечение свободного доступа граждан к информации, знаниям, культуре, интереса к чтению, родному языку, отечественной истории и культуре;</w:t>
      </w:r>
    </w:p>
    <w:p w14:paraId="6A300508" w14:textId="77777777" w:rsidR="0006101C" w:rsidRPr="000B454D" w:rsidRDefault="0006101C" w:rsidP="000B454D">
      <w:pPr>
        <w:pStyle w:val="af1"/>
        <w:shd w:val="clear" w:color="auto" w:fill="FFFFFF"/>
        <w:spacing w:before="0" w:beforeAutospacing="0" w:after="0" w:afterAutospacing="0"/>
        <w:ind w:firstLine="425"/>
        <w:jc w:val="both"/>
        <w:textAlignment w:val="baseline"/>
        <w:rPr>
          <w:color w:val="000000"/>
        </w:rPr>
      </w:pPr>
      <w:r w:rsidRPr="000B454D">
        <w:rPr>
          <w:color w:val="000000"/>
        </w:rPr>
        <w:t>-обеспечение контроля за сохранность и эффективность использования фондов;</w:t>
      </w:r>
    </w:p>
    <w:p w14:paraId="4F3DF785" w14:textId="77777777" w:rsidR="0006101C" w:rsidRPr="000B454D" w:rsidRDefault="0006101C" w:rsidP="000B454D">
      <w:pPr>
        <w:pStyle w:val="af1"/>
        <w:shd w:val="clear" w:color="auto" w:fill="FFFFFF"/>
        <w:spacing w:before="0" w:beforeAutospacing="0" w:after="0" w:afterAutospacing="0"/>
        <w:ind w:firstLine="425"/>
        <w:jc w:val="both"/>
        <w:textAlignment w:val="baseline"/>
        <w:rPr>
          <w:color w:val="000000"/>
        </w:rPr>
      </w:pPr>
      <w:r w:rsidRPr="000B454D">
        <w:rPr>
          <w:color w:val="000000"/>
        </w:rPr>
        <w:t>-участие в местных, региональных программах;</w:t>
      </w:r>
    </w:p>
    <w:p w14:paraId="174D8D93" w14:textId="77777777" w:rsidR="0006101C" w:rsidRPr="000B454D" w:rsidRDefault="0006101C" w:rsidP="000B454D">
      <w:pPr>
        <w:pStyle w:val="af1"/>
        <w:shd w:val="clear" w:color="auto" w:fill="FFFFFF"/>
        <w:spacing w:before="0" w:beforeAutospacing="0" w:after="0" w:afterAutospacing="0"/>
        <w:ind w:firstLine="425"/>
        <w:jc w:val="both"/>
        <w:textAlignment w:val="baseline"/>
        <w:rPr>
          <w:color w:val="000000"/>
        </w:rPr>
      </w:pPr>
      <w:r w:rsidRPr="000B454D">
        <w:rPr>
          <w:color w:val="000000"/>
        </w:rPr>
        <w:t>-внедрение современных технологий;</w:t>
      </w:r>
    </w:p>
    <w:p w14:paraId="153CF53B" w14:textId="77777777" w:rsidR="00FC79BC" w:rsidRPr="000B454D" w:rsidRDefault="0006101C" w:rsidP="000B454D">
      <w:pPr>
        <w:pStyle w:val="af1"/>
        <w:shd w:val="clear" w:color="auto" w:fill="FFFFFF"/>
        <w:spacing w:before="0" w:beforeAutospacing="0" w:after="0" w:afterAutospacing="0"/>
        <w:ind w:firstLine="425"/>
        <w:textAlignment w:val="baseline"/>
        <w:rPr>
          <w:b/>
        </w:rPr>
        <w:sectPr w:rsidR="00FC79BC" w:rsidRPr="000B454D" w:rsidSect="000B454D">
          <w:pgSz w:w="11906" w:h="16838"/>
          <w:pgMar w:top="1134" w:right="851" w:bottom="1134" w:left="1134" w:header="709" w:footer="709" w:gutter="0"/>
          <w:cols w:space="708"/>
          <w:titlePg/>
          <w:docGrid w:linePitch="381"/>
        </w:sectPr>
      </w:pPr>
      <w:r w:rsidRPr="000B454D">
        <w:rPr>
          <w:color w:val="000000"/>
        </w:rPr>
        <w:t>- укреплен</w:t>
      </w:r>
      <w:r w:rsidR="00FC79BC" w:rsidRPr="000B454D">
        <w:rPr>
          <w:color w:val="000000"/>
        </w:rPr>
        <w:t>ие материально-технической базы.</w:t>
      </w:r>
    </w:p>
    <w:p w14:paraId="5E988E15" w14:textId="77777777" w:rsidR="000648D5" w:rsidRPr="000B454D" w:rsidRDefault="000648D5" w:rsidP="000B454D">
      <w:pPr>
        <w:pStyle w:val="ConsPlusNormal"/>
        <w:ind w:firstLine="539"/>
        <w:jc w:val="center"/>
        <w:rPr>
          <w:rFonts w:ascii="Times New Roman" w:hAnsi="Times New Roman" w:cs="Times New Roman"/>
          <w:b/>
          <w:sz w:val="24"/>
          <w:szCs w:val="24"/>
        </w:rPr>
      </w:pPr>
      <w:r w:rsidRPr="000B454D">
        <w:rPr>
          <w:rFonts w:ascii="Times New Roman" w:hAnsi="Times New Roman" w:cs="Times New Roman"/>
          <w:b/>
          <w:sz w:val="24"/>
          <w:szCs w:val="24"/>
        </w:rPr>
        <w:lastRenderedPageBreak/>
        <w:t xml:space="preserve">Перечень мероприятий подпрограммы </w:t>
      </w:r>
      <w:r w:rsidR="00E45443" w:rsidRPr="000B454D">
        <w:rPr>
          <w:rFonts w:ascii="Times New Roman" w:hAnsi="Times New Roman" w:cs="Times New Roman"/>
          <w:b/>
          <w:sz w:val="24"/>
          <w:szCs w:val="24"/>
          <w:lang w:val="en-US"/>
        </w:rPr>
        <w:t>III</w:t>
      </w:r>
      <w:r w:rsidRPr="000B454D">
        <w:rPr>
          <w:rFonts w:ascii="Times New Roman" w:hAnsi="Times New Roman" w:cs="Times New Roman"/>
          <w:b/>
          <w:sz w:val="24"/>
          <w:szCs w:val="24"/>
        </w:rPr>
        <w:t xml:space="preserve"> </w:t>
      </w:r>
      <w:r w:rsidR="00B01C5C" w:rsidRPr="000B454D">
        <w:rPr>
          <w:rFonts w:ascii="Times New Roman" w:hAnsi="Times New Roman" w:cs="Times New Roman"/>
          <w:b/>
          <w:sz w:val="24"/>
          <w:szCs w:val="24"/>
        </w:rPr>
        <w:t>«</w:t>
      </w:r>
      <w:r w:rsidRPr="000B454D">
        <w:rPr>
          <w:rFonts w:ascii="Times New Roman" w:hAnsi="Times New Roman" w:cs="Times New Roman"/>
          <w:b/>
          <w:sz w:val="24"/>
          <w:szCs w:val="24"/>
        </w:rPr>
        <w:t>Развитие библиотечного дела</w:t>
      </w:r>
      <w:r w:rsidR="00B01C5C" w:rsidRPr="000B454D">
        <w:rPr>
          <w:rFonts w:ascii="Times New Roman" w:hAnsi="Times New Roman" w:cs="Times New Roman"/>
          <w:b/>
          <w:sz w:val="24"/>
          <w:szCs w:val="24"/>
        </w:rPr>
        <w:t>»</w:t>
      </w:r>
    </w:p>
    <w:p w14:paraId="1D8F9791" w14:textId="77777777" w:rsidR="000648D5" w:rsidRPr="000B454D" w:rsidRDefault="000648D5" w:rsidP="000B454D">
      <w:pPr>
        <w:pStyle w:val="ConsPlusNormal"/>
        <w:ind w:firstLine="539"/>
        <w:jc w:val="both"/>
        <w:rPr>
          <w:rFonts w:ascii="Times New Roman" w:hAnsi="Times New Roman" w:cs="Times New Roman"/>
          <w:sz w:val="24"/>
          <w:szCs w:val="24"/>
        </w:rPr>
      </w:pPr>
    </w:p>
    <w:tbl>
      <w:tblPr>
        <w:tblW w:w="5000" w:type="pct"/>
        <w:tblLook w:val="04A0" w:firstRow="1" w:lastRow="0" w:firstColumn="1" w:lastColumn="0" w:noHBand="0" w:noVBand="1"/>
      </w:tblPr>
      <w:tblGrid>
        <w:gridCol w:w="960"/>
        <w:gridCol w:w="1825"/>
        <w:gridCol w:w="1392"/>
        <w:gridCol w:w="1728"/>
        <w:gridCol w:w="1654"/>
        <w:gridCol w:w="799"/>
        <w:gridCol w:w="640"/>
        <w:gridCol w:w="799"/>
        <w:gridCol w:w="640"/>
        <w:gridCol w:w="640"/>
        <w:gridCol w:w="640"/>
        <w:gridCol w:w="1614"/>
        <w:gridCol w:w="1512"/>
      </w:tblGrid>
      <w:tr w:rsidR="000648D5" w:rsidRPr="000B454D" w14:paraId="1618C6DC" w14:textId="77777777" w:rsidTr="000B454D">
        <w:trPr>
          <w:trHeight w:val="497"/>
        </w:trPr>
        <w:tc>
          <w:tcPr>
            <w:tcW w:w="186" w:type="pct"/>
            <w:vMerge w:val="restart"/>
            <w:tcBorders>
              <w:top w:val="single" w:sz="4" w:space="0" w:color="auto"/>
              <w:left w:val="single" w:sz="4" w:space="0" w:color="auto"/>
              <w:bottom w:val="single" w:sz="4" w:space="0" w:color="auto"/>
              <w:right w:val="single" w:sz="4" w:space="0" w:color="auto"/>
            </w:tcBorders>
          </w:tcPr>
          <w:p w14:paraId="28B66AA5" w14:textId="77777777" w:rsidR="000648D5" w:rsidRPr="000B454D" w:rsidRDefault="000648D5" w:rsidP="000B454D">
            <w:pPr>
              <w:widowControl w:val="0"/>
              <w:autoSpaceDE w:val="0"/>
              <w:autoSpaceDN w:val="0"/>
              <w:adjustRightInd w:val="0"/>
              <w:ind w:firstLine="397"/>
              <w:jc w:val="both"/>
              <w:rPr>
                <w:rFonts w:eastAsiaTheme="minorEastAsia" w:cs="Times New Roman"/>
                <w:sz w:val="24"/>
                <w:szCs w:val="24"/>
                <w:lang w:eastAsia="ru-RU"/>
              </w:rPr>
            </w:pPr>
            <w:r w:rsidRPr="000B454D">
              <w:rPr>
                <w:rFonts w:eastAsiaTheme="minorEastAsia" w:cs="Times New Roman"/>
                <w:sz w:val="24"/>
                <w:szCs w:val="24"/>
                <w:lang w:eastAsia="ru-RU"/>
              </w:rPr>
              <w:t>№</w:t>
            </w:r>
          </w:p>
          <w:p w14:paraId="79261507" w14:textId="77777777" w:rsidR="000648D5" w:rsidRPr="000B454D" w:rsidRDefault="000648D5" w:rsidP="000B454D">
            <w:pPr>
              <w:widowControl w:val="0"/>
              <w:autoSpaceDE w:val="0"/>
              <w:autoSpaceDN w:val="0"/>
              <w:adjustRightInd w:val="0"/>
              <w:ind w:firstLine="397"/>
              <w:jc w:val="both"/>
              <w:rPr>
                <w:rFonts w:eastAsiaTheme="minorEastAsia" w:cs="Times New Roman"/>
                <w:sz w:val="24"/>
                <w:szCs w:val="24"/>
                <w:lang w:eastAsia="ru-RU"/>
              </w:rPr>
            </w:pPr>
            <w:r w:rsidRPr="000B454D">
              <w:rPr>
                <w:rFonts w:eastAsiaTheme="minorEastAsia" w:cs="Times New Roman"/>
                <w:sz w:val="24"/>
                <w:szCs w:val="24"/>
                <w:lang w:eastAsia="ru-RU"/>
              </w:rPr>
              <w:t>п/п</w:t>
            </w:r>
          </w:p>
        </w:tc>
        <w:tc>
          <w:tcPr>
            <w:tcW w:w="768" w:type="pct"/>
            <w:vMerge w:val="restart"/>
            <w:tcBorders>
              <w:top w:val="single" w:sz="4" w:space="0" w:color="auto"/>
              <w:left w:val="single" w:sz="4" w:space="0" w:color="auto"/>
              <w:bottom w:val="single" w:sz="4" w:space="0" w:color="auto"/>
              <w:right w:val="single" w:sz="4" w:space="0" w:color="auto"/>
            </w:tcBorders>
          </w:tcPr>
          <w:p w14:paraId="4501AC9F"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Мероприятие Подпрограммы </w:t>
            </w:r>
          </w:p>
        </w:tc>
        <w:tc>
          <w:tcPr>
            <w:tcW w:w="489" w:type="pct"/>
            <w:vMerge w:val="restart"/>
            <w:tcBorders>
              <w:top w:val="single" w:sz="4" w:space="0" w:color="auto"/>
              <w:left w:val="single" w:sz="4" w:space="0" w:color="auto"/>
              <w:bottom w:val="single" w:sz="4" w:space="0" w:color="auto"/>
              <w:right w:val="single" w:sz="4" w:space="0" w:color="auto"/>
            </w:tcBorders>
          </w:tcPr>
          <w:p w14:paraId="6C482BFF" w14:textId="77777777" w:rsidR="000648D5" w:rsidRPr="000B454D" w:rsidRDefault="000648D5" w:rsidP="000B454D">
            <w:pPr>
              <w:widowControl w:val="0"/>
              <w:autoSpaceDE w:val="0"/>
              <w:autoSpaceDN w:val="0"/>
              <w:adjustRightInd w:val="0"/>
              <w:ind w:firstLine="42"/>
              <w:jc w:val="center"/>
              <w:rPr>
                <w:rFonts w:eastAsiaTheme="minorEastAsia" w:cs="Times New Roman"/>
                <w:sz w:val="24"/>
                <w:szCs w:val="24"/>
                <w:lang w:eastAsia="ru-RU"/>
              </w:rPr>
            </w:pPr>
            <w:r w:rsidRPr="000B454D">
              <w:rPr>
                <w:rFonts w:eastAsiaTheme="minorEastAsia" w:cs="Times New Roman"/>
                <w:sz w:val="24"/>
                <w:szCs w:val="24"/>
                <w:lang w:eastAsia="ru-RU"/>
              </w:rPr>
              <w:t>Сроки исполнения мероприятия</w:t>
            </w:r>
          </w:p>
        </w:tc>
        <w:tc>
          <w:tcPr>
            <w:tcW w:w="443" w:type="pct"/>
            <w:vMerge w:val="restart"/>
            <w:tcBorders>
              <w:top w:val="single" w:sz="4" w:space="0" w:color="auto"/>
              <w:left w:val="single" w:sz="4" w:space="0" w:color="auto"/>
              <w:bottom w:val="single" w:sz="4" w:space="0" w:color="auto"/>
              <w:right w:val="single" w:sz="4" w:space="0" w:color="auto"/>
            </w:tcBorders>
          </w:tcPr>
          <w:p w14:paraId="27CCC67B"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Источники финансирования</w:t>
            </w:r>
          </w:p>
        </w:tc>
        <w:tc>
          <w:tcPr>
            <w:tcW w:w="512" w:type="pct"/>
            <w:vMerge w:val="restart"/>
            <w:tcBorders>
              <w:top w:val="single" w:sz="4" w:space="0" w:color="auto"/>
              <w:left w:val="single" w:sz="4" w:space="0" w:color="auto"/>
              <w:bottom w:val="single" w:sz="4" w:space="0" w:color="auto"/>
              <w:right w:val="single" w:sz="4" w:space="0" w:color="auto"/>
            </w:tcBorders>
          </w:tcPr>
          <w:p w14:paraId="75E72570"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Объем финанси-рования мероприятия в году, предшест-</w:t>
            </w:r>
          </w:p>
          <w:p w14:paraId="3F9421D7"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вующему году начала реализации муниципальной программы</w:t>
            </w:r>
            <w:r w:rsidRPr="000B454D">
              <w:rPr>
                <w:rFonts w:eastAsiaTheme="minorEastAsia" w:cs="Times New Roman"/>
                <w:sz w:val="24"/>
                <w:szCs w:val="24"/>
                <w:lang w:eastAsia="ru-RU"/>
              </w:rPr>
              <w:br/>
              <w:t>(тыс. руб.)</w:t>
            </w:r>
          </w:p>
        </w:tc>
        <w:tc>
          <w:tcPr>
            <w:tcW w:w="311" w:type="pct"/>
            <w:vMerge w:val="restart"/>
            <w:tcBorders>
              <w:top w:val="single" w:sz="4" w:space="0" w:color="auto"/>
              <w:left w:val="single" w:sz="4" w:space="0" w:color="auto"/>
              <w:bottom w:val="single" w:sz="4" w:space="0" w:color="auto"/>
              <w:right w:val="single" w:sz="4" w:space="0" w:color="auto"/>
            </w:tcBorders>
          </w:tcPr>
          <w:p w14:paraId="30E2FB2A"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Всего</w:t>
            </w:r>
            <w:r w:rsidRPr="000B454D">
              <w:rPr>
                <w:rFonts w:eastAsiaTheme="minorEastAsia" w:cs="Times New Roman"/>
                <w:sz w:val="24"/>
                <w:szCs w:val="24"/>
                <w:lang w:eastAsia="ru-RU"/>
              </w:rPr>
              <w:br/>
              <w:t>(тыс. руб.)</w:t>
            </w:r>
          </w:p>
        </w:tc>
        <w:tc>
          <w:tcPr>
            <w:tcW w:w="1342" w:type="pct"/>
            <w:gridSpan w:val="5"/>
            <w:tcBorders>
              <w:top w:val="single" w:sz="4" w:space="0" w:color="auto"/>
              <w:left w:val="single" w:sz="4" w:space="0" w:color="auto"/>
              <w:bottom w:val="single" w:sz="4" w:space="0" w:color="auto"/>
              <w:right w:val="single" w:sz="4" w:space="0" w:color="auto"/>
            </w:tcBorders>
          </w:tcPr>
          <w:p w14:paraId="0ECA4DBB" w14:textId="77777777" w:rsidR="000648D5" w:rsidRPr="000B454D" w:rsidRDefault="000648D5" w:rsidP="000B454D">
            <w:pPr>
              <w:widowControl w:val="0"/>
              <w:autoSpaceDE w:val="0"/>
              <w:autoSpaceDN w:val="0"/>
              <w:adjustRightInd w:val="0"/>
              <w:ind w:firstLine="720"/>
              <w:jc w:val="center"/>
              <w:rPr>
                <w:rFonts w:eastAsiaTheme="minorEastAsia" w:cs="Times New Roman"/>
                <w:sz w:val="24"/>
                <w:szCs w:val="24"/>
                <w:lang w:eastAsia="ru-RU"/>
              </w:rPr>
            </w:pPr>
            <w:r w:rsidRPr="000B454D">
              <w:rPr>
                <w:rFonts w:eastAsiaTheme="minorEastAsia" w:cs="Times New Roman"/>
                <w:sz w:val="24"/>
                <w:szCs w:val="24"/>
                <w:lang w:eastAsia="ru-RU"/>
              </w:rPr>
              <w:t>Объемы финансирования по годам</w:t>
            </w:r>
            <w:r w:rsidRPr="000B454D">
              <w:rPr>
                <w:rFonts w:eastAsiaTheme="minorEastAsia" w:cs="Times New Roman"/>
                <w:sz w:val="24"/>
                <w:szCs w:val="24"/>
                <w:lang w:eastAsia="ru-RU"/>
              </w:rPr>
              <w:br/>
              <w:t>(тыс. руб.)</w:t>
            </w:r>
          </w:p>
        </w:tc>
        <w:tc>
          <w:tcPr>
            <w:tcW w:w="524" w:type="pct"/>
            <w:vMerge w:val="restart"/>
            <w:tcBorders>
              <w:top w:val="single" w:sz="4" w:space="0" w:color="auto"/>
              <w:left w:val="single" w:sz="4" w:space="0" w:color="auto"/>
              <w:bottom w:val="single" w:sz="4" w:space="0" w:color="auto"/>
              <w:right w:val="single" w:sz="4" w:space="0" w:color="auto"/>
            </w:tcBorders>
          </w:tcPr>
          <w:p w14:paraId="0214BFC0"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Ответственный за выполнение мероприятия Подпрограммы </w:t>
            </w:r>
          </w:p>
        </w:tc>
        <w:tc>
          <w:tcPr>
            <w:tcW w:w="425" w:type="pct"/>
            <w:vMerge w:val="restart"/>
            <w:tcBorders>
              <w:top w:val="single" w:sz="4" w:space="0" w:color="auto"/>
              <w:left w:val="single" w:sz="4" w:space="0" w:color="auto"/>
              <w:bottom w:val="single" w:sz="4" w:space="0" w:color="auto"/>
              <w:right w:val="single" w:sz="4" w:space="0" w:color="auto"/>
            </w:tcBorders>
          </w:tcPr>
          <w:p w14:paraId="710CE0CB"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Результаты выполнения мероприятия Подпрограм-мы</w:t>
            </w:r>
          </w:p>
        </w:tc>
      </w:tr>
      <w:tr w:rsidR="000648D5" w:rsidRPr="000B454D" w14:paraId="6A4BFA6F" w14:textId="77777777" w:rsidTr="000B454D">
        <w:tc>
          <w:tcPr>
            <w:tcW w:w="186" w:type="pct"/>
            <w:vMerge/>
            <w:tcBorders>
              <w:top w:val="single" w:sz="4" w:space="0" w:color="auto"/>
              <w:left w:val="single" w:sz="4" w:space="0" w:color="auto"/>
              <w:bottom w:val="single" w:sz="4" w:space="0" w:color="auto"/>
              <w:right w:val="single" w:sz="4" w:space="0" w:color="auto"/>
            </w:tcBorders>
          </w:tcPr>
          <w:p w14:paraId="4F919ABF" w14:textId="77777777" w:rsidR="000648D5" w:rsidRPr="000B454D" w:rsidRDefault="000648D5" w:rsidP="000B454D">
            <w:pPr>
              <w:widowControl w:val="0"/>
              <w:autoSpaceDE w:val="0"/>
              <w:autoSpaceDN w:val="0"/>
              <w:adjustRightInd w:val="0"/>
              <w:ind w:firstLine="720"/>
              <w:jc w:val="both"/>
              <w:rPr>
                <w:rFonts w:eastAsiaTheme="minorEastAsia" w:cs="Times New Roman"/>
                <w:sz w:val="24"/>
                <w:szCs w:val="24"/>
                <w:lang w:eastAsia="ru-RU"/>
              </w:rPr>
            </w:pPr>
          </w:p>
        </w:tc>
        <w:tc>
          <w:tcPr>
            <w:tcW w:w="768" w:type="pct"/>
            <w:vMerge/>
            <w:tcBorders>
              <w:top w:val="single" w:sz="4" w:space="0" w:color="auto"/>
              <w:left w:val="single" w:sz="4" w:space="0" w:color="auto"/>
              <w:bottom w:val="single" w:sz="4" w:space="0" w:color="auto"/>
              <w:right w:val="single" w:sz="4" w:space="0" w:color="auto"/>
            </w:tcBorders>
          </w:tcPr>
          <w:p w14:paraId="1FEA6D67" w14:textId="77777777" w:rsidR="000648D5" w:rsidRPr="000B454D" w:rsidRDefault="000648D5" w:rsidP="000B454D">
            <w:pPr>
              <w:widowControl w:val="0"/>
              <w:autoSpaceDE w:val="0"/>
              <w:autoSpaceDN w:val="0"/>
              <w:adjustRightInd w:val="0"/>
              <w:ind w:firstLine="720"/>
              <w:jc w:val="both"/>
              <w:rPr>
                <w:rFonts w:eastAsiaTheme="minorEastAsia" w:cs="Times New Roman"/>
                <w:sz w:val="24"/>
                <w:szCs w:val="24"/>
                <w:lang w:eastAsia="ru-RU"/>
              </w:rPr>
            </w:pPr>
          </w:p>
        </w:tc>
        <w:tc>
          <w:tcPr>
            <w:tcW w:w="489" w:type="pct"/>
            <w:vMerge/>
            <w:tcBorders>
              <w:top w:val="single" w:sz="4" w:space="0" w:color="auto"/>
              <w:left w:val="single" w:sz="4" w:space="0" w:color="auto"/>
              <w:bottom w:val="single" w:sz="4" w:space="0" w:color="auto"/>
              <w:right w:val="single" w:sz="4" w:space="0" w:color="auto"/>
            </w:tcBorders>
          </w:tcPr>
          <w:p w14:paraId="7F73BDFD" w14:textId="77777777" w:rsidR="000648D5" w:rsidRPr="000B454D" w:rsidRDefault="000648D5" w:rsidP="000B454D">
            <w:pPr>
              <w:widowControl w:val="0"/>
              <w:autoSpaceDE w:val="0"/>
              <w:autoSpaceDN w:val="0"/>
              <w:adjustRightInd w:val="0"/>
              <w:ind w:firstLine="720"/>
              <w:jc w:val="both"/>
              <w:rPr>
                <w:rFonts w:eastAsiaTheme="minorEastAsia" w:cs="Times New Roman"/>
                <w:sz w:val="24"/>
                <w:szCs w:val="24"/>
                <w:lang w:eastAsia="ru-RU"/>
              </w:rPr>
            </w:pPr>
          </w:p>
        </w:tc>
        <w:tc>
          <w:tcPr>
            <w:tcW w:w="443" w:type="pct"/>
            <w:vMerge/>
            <w:tcBorders>
              <w:top w:val="single" w:sz="4" w:space="0" w:color="auto"/>
              <w:left w:val="single" w:sz="4" w:space="0" w:color="auto"/>
              <w:bottom w:val="single" w:sz="4" w:space="0" w:color="auto"/>
              <w:right w:val="single" w:sz="4" w:space="0" w:color="auto"/>
            </w:tcBorders>
          </w:tcPr>
          <w:p w14:paraId="164C8E3F" w14:textId="77777777" w:rsidR="000648D5" w:rsidRPr="000B454D" w:rsidRDefault="000648D5" w:rsidP="000B454D">
            <w:pPr>
              <w:widowControl w:val="0"/>
              <w:autoSpaceDE w:val="0"/>
              <w:autoSpaceDN w:val="0"/>
              <w:adjustRightInd w:val="0"/>
              <w:ind w:firstLine="720"/>
              <w:jc w:val="both"/>
              <w:rPr>
                <w:rFonts w:eastAsiaTheme="minorEastAsia" w:cs="Times New Roman"/>
                <w:sz w:val="24"/>
                <w:szCs w:val="24"/>
                <w:lang w:eastAsia="ru-RU"/>
              </w:rPr>
            </w:pPr>
          </w:p>
        </w:tc>
        <w:tc>
          <w:tcPr>
            <w:tcW w:w="512" w:type="pct"/>
            <w:vMerge/>
            <w:tcBorders>
              <w:top w:val="single" w:sz="4" w:space="0" w:color="auto"/>
              <w:left w:val="single" w:sz="4" w:space="0" w:color="auto"/>
              <w:bottom w:val="single" w:sz="4" w:space="0" w:color="auto"/>
              <w:right w:val="single" w:sz="4" w:space="0" w:color="auto"/>
            </w:tcBorders>
          </w:tcPr>
          <w:p w14:paraId="11F9B9C4" w14:textId="77777777" w:rsidR="000648D5" w:rsidRPr="000B454D" w:rsidRDefault="000648D5" w:rsidP="000B454D">
            <w:pPr>
              <w:widowControl w:val="0"/>
              <w:autoSpaceDE w:val="0"/>
              <w:autoSpaceDN w:val="0"/>
              <w:adjustRightInd w:val="0"/>
              <w:ind w:firstLine="720"/>
              <w:jc w:val="both"/>
              <w:rPr>
                <w:rFonts w:eastAsiaTheme="minorEastAsia" w:cs="Times New Roman"/>
                <w:sz w:val="24"/>
                <w:szCs w:val="24"/>
                <w:lang w:eastAsia="ru-RU"/>
              </w:rPr>
            </w:pPr>
          </w:p>
        </w:tc>
        <w:tc>
          <w:tcPr>
            <w:tcW w:w="311" w:type="pct"/>
            <w:vMerge/>
            <w:tcBorders>
              <w:top w:val="single" w:sz="4" w:space="0" w:color="auto"/>
              <w:left w:val="single" w:sz="4" w:space="0" w:color="auto"/>
              <w:bottom w:val="single" w:sz="4" w:space="0" w:color="auto"/>
              <w:right w:val="single" w:sz="4" w:space="0" w:color="auto"/>
            </w:tcBorders>
          </w:tcPr>
          <w:p w14:paraId="3458547E" w14:textId="77777777" w:rsidR="000648D5" w:rsidRPr="000B454D" w:rsidRDefault="000648D5" w:rsidP="000B454D">
            <w:pPr>
              <w:widowControl w:val="0"/>
              <w:autoSpaceDE w:val="0"/>
              <w:autoSpaceDN w:val="0"/>
              <w:adjustRightInd w:val="0"/>
              <w:ind w:firstLine="720"/>
              <w:jc w:val="both"/>
              <w:rPr>
                <w:rFonts w:eastAsiaTheme="minorEastAsia" w:cs="Times New Roman"/>
                <w:sz w:val="24"/>
                <w:szCs w:val="24"/>
                <w:lang w:eastAsia="ru-RU"/>
              </w:rPr>
            </w:pPr>
          </w:p>
        </w:tc>
        <w:tc>
          <w:tcPr>
            <w:tcW w:w="316" w:type="pct"/>
            <w:tcBorders>
              <w:top w:val="single" w:sz="4" w:space="0" w:color="auto"/>
              <w:left w:val="single" w:sz="4" w:space="0" w:color="auto"/>
              <w:bottom w:val="single" w:sz="4" w:space="0" w:color="auto"/>
              <w:right w:val="single" w:sz="4" w:space="0" w:color="auto"/>
            </w:tcBorders>
          </w:tcPr>
          <w:p w14:paraId="3BAE39C5"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2020 </w:t>
            </w:r>
          </w:p>
          <w:p w14:paraId="25EB05CC"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год</w:t>
            </w:r>
          </w:p>
        </w:tc>
        <w:tc>
          <w:tcPr>
            <w:tcW w:w="289" w:type="pct"/>
            <w:tcBorders>
              <w:top w:val="single" w:sz="4" w:space="0" w:color="auto"/>
              <w:left w:val="single" w:sz="4" w:space="0" w:color="auto"/>
              <w:bottom w:val="single" w:sz="4" w:space="0" w:color="auto"/>
              <w:right w:val="single" w:sz="4" w:space="0" w:color="auto"/>
            </w:tcBorders>
          </w:tcPr>
          <w:p w14:paraId="444A24AC"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2021 </w:t>
            </w:r>
          </w:p>
          <w:p w14:paraId="6B6DB1D9"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год</w:t>
            </w:r>
          </w:p>
        </w:tc>
        <w:tc>
          <w:tcPr>
            <w:tcW w:w="270" w:type="pct"/>
            <w:tcBorders>
              <w:top w:val="single" w:sz="4" w:space="0" w:color="auto"/>
              <w:left w:val="single" w:sz="4" w:space="0" w:color="auto"/>
              <w:bottom w:val="single" w:sz="4" w:space="0" w:color="auto"/>
              <w:right w:val="single" w:sz="4" w:space="0" w:color="auto"/>
            </w:tcBorders>
          </w:tcPr>
          <w:p w14:paraId="6A4CCA17"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2022 </w:t>
            </w:r>
          </w:p>
          <w:p w14:paraId="1EF1C2BA"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год</w:t>
            </w:r>
          </w:p>
        </w:tc>
        <w:tc>
          <w:tcPr>
            <w:tcW w:w="210" w:type="pct"/>
            <w:tcBorders>
              <w:top w:val="single" w:sz="4" w:space="0" w:color="auto"/>
              <w:left w:val="single" w:sz="4" w:space="0" w:color="auto"/>
              <w:bottom w:val="single" w:sz="4" w:space="0" w:color="auto"/>
              <w:right w:val="single" w:sz="4" w:space="0" w:color="auto"/>
            </w:tcBorders>
          </w:tcPr>
          <w:p w14:paraId="3BC82267"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2023 </w:t>
            </w:r>
          </w:p>
          <w:p w14:paraId="07DC922D"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год</w:t>
            </w:r>
          </w:p>
        </w:tc>
        <w:tc>
          <w:tcPr>
            <w:tcW w:w="257" w:type="pct"/>
            <w:tcBorders>
              <w:top w:val="single" w:sz="4" w:space="0" w:color="auto"/>
              <w:left w:val="single" w:sz="4" w:space="0" w:color="auto"/>
              <w:bottom w:val="single" w:sz="4" w:space="0" w:color="auto"/>
              <w:right w:val="single" w:sz="4" w:space="0" w:color="auto"/>
            </w:tcBorders>
          </w:tcPr>
          <w:p w14:paraId="33E08A23"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2024 </w:t>
            </w:r>
          </w:p>
          <w:p w14:paraId="4820269F"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год</w:t>
            </w:r>
          </w:p>
        </w:tc>
        <w:tc>
          <w:tcPr>
            <w:tcW w:w="524" w:type="pct"/>
            <w:vMerge/>
            <w:tcBorders>
              <w:top w:val="single" w:sz="4" w:space="0" w:color="auto"/>
              <w:left w:val="single" w:sz="4" w:space="0" w:color="auto"/>
              <w:bottom w:val="single" w:sz="4" w:space="0" w:color="auto"/>
              <w:right w:val="single" w:sz="4" w:space="0" w:color="auto"/>
            </w:tcBorders>
          </w:tcPr>
          <w:p w14:paraId="14768DA9" w14:textId="77777777" w:rsidR="000648D5" w:rsidRPr="000B454D" w:rsidRDefault="000648D5" w:rsidP="000B454D">
            <w:pPr>
              <w:widowControl w:val="0"/>
              <w:autoSpaceDE w:val="0"/>
              <w:autoSpaceDN w:val="0"/>
              <w:adjustRightInd w:val="0"/>
              <w:ind w:firstLine="720"/>
              <w:jc w:val="both"/>
              <w:rPr>
                <w:rFonts w:eastAsiaTheme="minorEastAsia" w:cs="Times New Roman"/>
                <w:sz w:val="24"/>
                <w:szCs w:val="24"/>
                <w:lang w:eastAsia="ru-RU"/>
              </w:rPr>
            </w:pPr>
          </w:p>
        </w:tc>
        <w:tc>
          <w:tcPr>
            <w:tcW w:w="425" w:type="pct"/>
            <w:vMerge/>
            <w:tcBorders>
              <w:top w:val="single" w:sz="4" w:space="0" w:color="auto"/>
              <w:left w:val="single" w:sz="4" w:space="0" w:color="auto"/>
              <w:bottom w:val="single" w:sz="4" w:space="0" w:color="auto"/>
              <w:right w:val="single" w:sz="4" w:space="0" w:color="auto"/>
            </w:tcBorders>
          </w:tcPr>
          <w:p w14:paraId="23255574" w14:textId="77777777" w:rsidR="000648D5" w:rsidRPr="000B454D" w:rsidRDefault="000648D5" w:rsidP="000B454D">
            <w:pPr>
              <w:widowControl w:val="0"/>
              <w:autoSpaceDE w:val="0"/>
              <w:autoSpaceDN w:val="0"/>
              <w:adjustRightInd w:val="0"/>
              <w:ind w:firstLine="720"/>
              <w:jc w:val="both"/>
              <w:rPr>
                <w:rFonts w:eastAsiaTheme="minorEastAsia" w:cs="Times New Roman"/>
                <w:sz w:val="24"/>
                <w:szCs w:val="24"/>
                <w:lang w:eastAsia="ru-RU"/>
              </w:rPr>
            </w:pPr>
          </w:p>
        </w:tc>
      </w:tr>
      <w:tr w:rsidR="000648D5" w:rsidRPr="000B454D" w14:paraId="70F996CA" w14:textId="77777777" w:rsidTr="000B454D">
        <w:trPr>
          <w:trHeight w:val="209"/>
        </w:trPr>
        <w:tc>
          <w:tcPr>
            <w:tcW w:w="186" w:type="pct"/>
            <w:tcBorders>
              <w:top w:val="single" w:sz="4" w:space="0" w:color="auto"/>
              <w:left w:val="single" w:sz="4" w:space="0" w:color="auto"/>
              <w:bottom w:val="single" w:sz="4" w:space="0" w:color="auto"/>
              <w:right w:val="single" w:sz="4" w:space="0" w:color="auto"/>
            </w:tcBorders>
          </w:tcPr>
          <w:p w14:paraId="7FD37679" w14:textId="77777777" w:rsidR="000648D5" w:rsidRPr="000B454D" w:rsidRDefault="000648D5" w:rsidP="000B454D">
            <w:pPr>
              <w:widowControl w:val="0"/>
              <w:autoSpaceDE w:val="0"/>
              <w:autoSpaceDN w:val="0"/>
              <w:adjustRightInd w:val="0"/>
              <w:ind w:firstLine="505"/>
              <w:rPr>
                <w:rFonts w:eastAsiaTheme="minorEastAsia" w:cs="Times New Roman"/>
                <w:sz w:val="24"/>
                <w:szCs w:val="24"/>
                <w:lang w:eastAsia="ru-RU"/>
              </w:rPr>
            </w:pPr>
            <w:r w:rsidRPr="000B454D">
              <w:rPr>
                <w:rFonts w:eastAsiaTheme="minorEastAsia" w:cs="Times New Roman"/>
                <w:sz w:val="24"/>
                <w:szCs w:val="24"/>
                <w:lang w:eastAsia="ru-RU"/>
              </w:rPr>
              <w:t xml:space="preserve"> 1</w:t>
            </w:r>
          </w:p>
        </w:tc>
        <w:tc>
          <w:tcPr>
            <w:tcW w:w="768" w:type="pct"/>
            <w:tcBorders>
              <w:top w:val="single" w:sz="4" w:space="0" w:color="auto"/>
              <w:left w:val="single" w:sz="4" w:space="0" w:color="auto"/>
              <w:bottom w:val="single" w:sz="4" w:space="0" w:color="auto"/>
              <w:right w:val="single" w:sz="4" w:space="0" w:color="auto"/>
            </w:tcBorders>
          </w:tcPr>
          <w:p w14:paraId="6E74ED5A"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2</w:t>
            </w:r>
          </w:p>
        </w:tc>
        <w:tc>
          <w:tcPr>
            <w:tcW w:w="489" w:type="pct"/>
            <w:tcBorders>
              <w:top w:val="single" w:sz="4" w:space="0" w:color="auto"/>
              <w:left w:val="single" w:sz="4" w:space="0" w:color="auto"/>
              <w:bottom w:val="single" w:sz="4" w:space="0" w:color="auto"/>
              <w:right w:val="single" w:sz="4" w:space="0" w:color="auto"/>
            </w:tcBorders>
          </w:tcPr>
          <w:p w14:paraId="16C27708"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3</w:t>
            </w:r>
          </w:p>
        </w:tc>
        <w:tc>
          <w:tcPr>
            <w:tcW w:w="443" w:type="pct"/>
            <w:tcBorders>
              <w:top w:val="single" w:sz="4" w:space="0" w:color="auto"/>
              <w:left w:val="single" w:sz="4" w:space="0" w:color="auto"/>
              <w:bottom w:val="single" w:sz="4" w:space="0" w:color="auto"/>
              <w:right w:val="single" w:sz="4" w:space="0" w:color="auto"/>
            </w:tcBorders>
          </w:tcPr>
          <w:p w14:paraId="3D5D1F96"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4</w:t>
            </w:r>
          </w:p>
        </w:tc>
        <w:tc>
          <w:tcPr>
            <w:tcW w:w="512" w:type="pct"/>
            <w:tcBorders>
              <w:top w:val="single" w:sz="4" w:space="0" w:color="auto"/>
              <w:left w:val="single" w:sz="4" w:space="0" w:color="auto"/>
              <w:bottom w:val="single" w:sz="4" w:space="0" w:color="auto"/>
              <w:right w:val="single" w:sz="4" w:space="0" w:color="auto"/>
            </w:tcBorders>
          </w:tcPr>
          <w:p w14:paraId="38918161"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5</w:t>
            </w:r>
          </w:p>
        </w:tc>
        <w:tc>
          <w:tcPr>
            <w:tcW w:w="311" w:type="pct"/>
            <w:tcBorders>
              <w:top w:val="single" w:sz="4" w:space="0" w:color="auto"/>
              <w:left w:val="single" w:sz="4" w:space="0" w:color="auto"/>
              <w:bottom w:val="single" w:sz="4" w:space="0" w:color="auto"/>
              <w:right w:val="single" w:sz="4" w:space="0" w:color="auto"/>
            </w:tcBorders>
          </w:tcPr>
          <w:p w14:paraId="411D2F72"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6</w:t>
            </w:r>
          </w:p>
        </w:tc>
        <w:tc>
          <w:tcPr>
            <w:tcW w:w="316" w:type="pct"/>
            <w:tcBorders>
              <w:top w:val="single" w:sz="4" w:space="0" w:color="auto"/>
              <w:left w:val="single" w:sz="4" w:space="0" w:color="auto"/>
              <w:bottom w:val="single" w:sz="4" w:space="0" w:color="auto"/>
              <w:right w:val="single" w:sz="4" w:space="0" w:color="auto"/>
            </w:tcBorders>
          </w:tcPr>
          <w:p w14:paraId="17B1EDA7"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7</w:t>
            </w:r>
          </w:p>
        </w:tc>
        <w:tc>
          <w:tcPr>
            <w:tcW w:w="289" w:type="pct"/>
            <w:tcBorders>
              <w:top w:val="single" w:sz="4" w:space="0" w:color="auto"/>
              <w:left w:val="single" w:sz="4" w:space="0" w:color="auto"/>
              <w:bottom w:val="single" w:sz="4" w:space="0" w:color="auto"/>
              <w:right w:val="single" w:sz="4" w:space="0" w:color="auto"/>
            </w:tcBorders>
          </w:tcPr>
          <w:p w14:paraId="1FF6CCDA"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8</w:t>
            </w:r>
          </w:p>
        </w:tc>
        <w:tc>
          <w:tcPr>
            <w:tcW w:w="270" w:type="pct"/>
            <w:tcBorders>
              <w:top w:val="single" w:sz="4" w:space="0" w:color="auto"/>
              <w:left w:val="single" w:sz="4" w:space="0" w:color="auto"/>
              <w:bottom w:val="single" w:sz="4" w:space="0" w:color="auto"/>
              <w:right w:val="single" w:sz="4" w:space="0" w:color="auto"/>
            </w:tcBorders>
          </w:tcPr>
          <w:p w14:paraId="5A1D8EFA"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9</w:t>
            </w:r>
          </w:p>
        </w:tc>
        <w:tc>
          <w:tcPr>
            <w:tcW w:w="210" w:type="pct"/>
            <w:tcBorders>
              <w:top w:val="single" w:sz="4" w:space="0" w:color="auto"/>
              <w:left w:val="single" w:sz="4" w:space="0" w:color="auto"/>
              <w:bottom w:val="single" w:sz="4" w:space="0" w:color="auto"/>
              <w:right w:val="single" w:sz="4" w:space="0" w:color="auto"/>
            </w:tcBorders>
          </w:tcPr>
          <w:p w14:paraId="3B02E71C"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10</w:t>
            </w:r>
          </w:p>
        </w:tc>
        <w:tc>
          <w:tcPr>
            <w:tcW w:w="257" w:type="pct"/>
            <w:tcBorders>
              <w:top w:val="single" w:sz="4" w:space="0" w:color="auto"/>
              <w:left w:val="single" w:sz="4" w:space="0" w:color="auto"/>
              <w:bottom w:val="single" w:sz="4" w:space="0" w:color="auto"/>
              <w:right w:val="single" w:sz="4" w:space="0" w:color="auto"/>
            </w:tcBorders>
          </w:tcPr>
          <w:p w14:paraId="7968F24A"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11</w:t>
            </w:r>
          </w:p>
          <w:p w14:paraId="4A23E7E9"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p>
        </w:tc>
        <w:tc>
          <w:tcPr>
            <w:tcW w:w="524" w:type="pct"/>
            <w:tcBorders>
              <w:top w:val="single" w:sz="4" w:space="0" w:color="auto"/>
              <w:left w:val="single" w:sz="4" w:space="0" w:color="auto"/>
              <w:bottom w:val="single" w:sz="4" w:space="0" w:color="auto"/>
              <w:right w:val="single" w:sz="4" w:space="0" w:color="auto"/>
            </w:tcBorders>
          </w:tcPr>
          <w:p w14:paraId="5E84A631"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12</w:t>
            </w:r>
          </w:p>
        </w:tc>
        <w:tc>
          <w:tcPr>
            <w:tcW w:w="425" w:type="pct"/>
            <w:tcBorders>
              <w:top w:val="single" w:sz="4" w:space="0" w:color="auto"/>
              <w:left w:val="single" w:sz="4" w:space="0" w:color="auto"/>
              <w:bottom w:val="single" w:sz="4" w:space="0" w:color="auto"/>
              <w:right w:val="single" w:sz="4" w:space="0" w:color="auto"/>
            </w:tcBorders>
          </w:tcPr>
          <w:p w14:paraId="21E889C2" w14:textId="77777777" w:rsidR="000648D5" w:rsidRPr="000B454D" w:rsidRDefault="000648D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13</w:t>
            </w:r>
          </w:p>
        </w:tc>
      </w:tr>
      <w:tr w:rsidR="008B0940" w:rsidRPr="000B454D" w14:paraId="75795587" w14:textId="77777777" w:rsidTr="000B454D">
        <w:trPr>
          <w:trHeight w:val="282"/>
        </w:trPr>
        <w:tc>
          <w:tcPr>
            <w:tcW w:w="186" w:type="pct"/>
            <w:vMerge w:val="restart"/>
            <w:tcBorders>
              <w:top w:val="single" w:sz="4" w:space="0" w:color="auto"/>
              <w:left w:val="single" w:sz="4" w:space="0" w:color="auto"/>
              <w:bottom w:val="single" w:sz="4" w:space="0" w:color="auto"/>
              <w:right w:val="single" w:sz="4" w:space="0" w:color="auto"/>
            </w:tcBorders>
          </w:tcPr>
          <w:p w14:paraId="321AAFE1" w14:textId="77777777" w:rsidR="008B0940" w:rsidRPr="000B454D" w:rsidRDefault="008B0940" w:rsidP="000B454D">
            <w:pPr>
              <w:widowControl w:val="0"/>
              <w:autoSpaceDE w:val="0"/>
              <w:autoSpaceDN w:val="0"/>
              <w:adjustRightInd w:val="0"/>
              <w:ind w:firstLine="720"/>
              <w:jc w:val="center"/>
              <w:rPr>
                <w:rFonts w:eastAsiaTheme="minorEastAsia" w:cs="Times New Roman"/>
                <w:sz w:val="24"/>
                <w:szCs w:val="24"/>
                <w:lang w:eastAsia="ru-RU"/>
              </w:rPr>
            </w:pPr>
            <w:r w:rsidRPr="000B454D">
              <w:rPr>
                <w:rFonts w:eastAsiaTheme="minorEastAsia" w:cs="Times New Roman"/>
                <w:sz w:val="24"/>
                <w:szCs w:val="24"/>
                <w:lang w:eastAsia="ru-RU"/>
              </w:rPr>
              <w:t>1</w:t>
            </w:r>
          </w:p>
        </w:tc>
        <w:tc>
          <w:tcPr>
            <w:tcW w:w="768" w:type="pct"/>
            <w:vMerge w:val="restart"/>
            <w:tcBorders>
              <w:top w:val="single" w:sz="4" w:space="0" w:color="auto"/>
              <w:left w:val="single" w:sz="4" w:space="0" w:color="auto"/>
              <w:bottom w:val="single" w:sz="4" w:space="0" w:color="auto"/>
              <w:right w:val="single" w:sz="4" w:space="0" w:color="auto"/>
            </w:tcBorders>
            <w:shd w:val="clear" w:color="auto" w:fill="auto"/>
          </w:tcPr>
          <w:p w14:paraId="44DA252D" w14:textId="77777777" w:rsidR="008B0940" w:rsidRPr="000B454D" w:rsidRDefault="008B0940" w:rsidP="000B454D">
            <w:pPr>
              <w:autoSpaceDE w:val="0"/>
              <w:autoSpaceDN w:val="0"/>
              <w:adjustRightInd w:val="0"/>
              <w:rPr>
                <w:rFonts w:cs="Times New Roman"/>
                <w:sz w:val="24"/>
                <w:szCs w:val="24"/>
              </w:rPr>
            </w:pPr>
            <w:r w:rsidRPr="000B454D">
              <w:rPr>
                <w:rFonts w:cs="Times New Roman"/>
                <w:b/>
                <w:sz w:val="24"/>
                <w:szCs w:val="24"/>
              </w:rPr>
              <w:t>Основное мероприятие 1</w:t>
            </w:r>
            <w:r w:rsidRPr="000B454D">
              <w:rPr>
                <w:rFonts w:cs="Times New Roman"/>
                <w:sz w:val="24"/>
                <w:szCs w:val="24"/>
              </w:rPr>
              <w:t>.</w:t>
            </w:r>
          </w:p>
          <w:p w14:paraId="7FD11266" w14:textId="77777777" w:rsidR="008B0940" w:rsidRPr="000B454D" w:rsidRDefault="008B0940" w:rsidP="000B454D">
            <w:pPr>
              <w:autoSpaceDE w:val="0"/>
              <w:autoSpaceDN w:val="0"/>
              <w:adjustRightInd w:val="0"/>
              <w:rPr>
                <w:rFonts w:cs="Times New Roman"/>
                <w:sz w:val="24"/>
                <w:szCs w:val="24"/>
              </w:rPr>
            </w:pPr>
            <w:r w:rsidRPr="000B454D">
              <w:rPr>
                <w:rFonts w:cs="Times New Roman"/>
                <w:sz w:val="24"/>
                <w:szCs w:val="24"/>
              </w:rPr>
              <w:t>Организация библиотечного обслуживания населения муниципальными библиотеками Московской области</w:t>
            </w:r>
          </w:p>
        </w:tc>
        <w:tc>
          <w:tcPr>
            <w:tcW w:w="489" w:type="pct"/>
            <w:vMerge w:val="restart"/>
            <w:tcBorders>
              <w:top w:val="single" w:sz="4" w:space="0" w:color="auto"/>
              <w:left w:val="single" w:sz="4" w:space="0" w:color="auto"/>
              <w:bottom w:val="single" w:sz="4" w:space="0" w:color="auto"/>
              <w:right w:val="single" w:sz="4" w:space="0" w:color="auto"/>
            </w:tcBorders>
            <w:shd w:val="clear" w:color="auto" w:fill="auto"/>
          </w:tcPr>
          <w:p w14:paraId="12BBD835" w14:textId="77777777" w:rsidR="008B0940" w:rsidRPr="000B454D" w:rsidRDefault="008B0940" w:rsidP="000B454D">
            <w:pPr>
              <w:ind w:hanging="100"/>
              <w:jc w:val="center"/>
              <w:rPr>
                <w:rFonts w:cs="Times New Roman"/>
                <w:sz w:val="24"/>
                <w:szCs w:val="24"/>
                <w:lang w:val="en-US"/>
              </w:rPr>
            </w:pPr>
            <w:r w:rsidRPr="000B454D">
              <w:rPr>
                <w:rFonts w:cs="Times New Roman"/>
                <w:sz w:val="24"/>
                <w:szCs w:val="24"/>
                <w:lang w:val="en-US"/>
              </w:rPr>
              <w:t>2020-2024</w:t>
            </w:r>
          </w:p>
        </w:tc>
        <w:tc>
          <w:tcPr>
            <w:tcW w:w="443" w:type="pct"/>
            <w:tcBorders>
              <w:top w:val="single" w:sz="4" w:space="0" w:color="auto"/>
              <w:left w:val="single" w:sz="4" w:space="0" w:color="auto"/>
              <w:bottom w:val="single" w:sz="4" w:space="0" w:color="auto"/>
              <w:right w:val="single" w:sz="4" w:space="0" w:color="auto"/>
            </w:tcBorders>
            <w:shd w:val="clear" w:color="auto" w:fill="auto"/>
          </w:tcPr>
          <w:p w14:paraId="4B621430" w14:textId="77777777" w:rsidR="008B0940" w:rsidRPr="000B454D" w:rsidRDefault="008B0940" w:rsidP="000B454D">
            <w:pPr>
              <w:tabs>
                <w:tab w:val="center" w:pos="175"/>
              </w:tabs>
              <w:ind w:hanging="100"/>
              <w:rPr>
                <w:rFonts w:cs="Times New Roman"/>
                <w:sz w:val="24"/>
                <w:szCs w:val="24"/>
              </w:rPr>
            </w:pPr>
            <w:r w:rsidRPr="000B454D">
              <w:rPr>
                <w:rFonts w:cs="Times New Roman"/>
                <w:sz w:val="24"/>
                <w:szCs w:val="24"/>
              </w:rPr>
              <w:tab/>
              <w:t>Итого</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14:paraId="0CAD525A" w14:textId="77777777" w:rsidR="008B0940" w:rsidRPr="000B454D" w:rsidRDefault="008B094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246,80</w:t>
            </w:r>
          </w:p>
        </w:tc>
        <w:tc>
          <w:tcPr>
            <w:tcW w:w="311" w:type="pct"/>
            <w:tcBorders>
              <w:top w:val="single" w:sz="4" w:space="0" w:color="auto"/>
              <w:left w:val="nil"/>
              <w:bottom w:val="single" w:sz="4" w:space="0" w:color="auto"/>
              <w:right w:val="single" w:sz="4" w:space="0" w:color="auto"/>
            </w:tcBorders>
            <w:shd w:val="clear" w:color="auto" w:fill="auto"/>
            <w:vAlign w:val="center"/>
          </w:tcPr>
          <w:p w14:paraId="703D0329" w14:textId="648C6918" w:rsidR="008B0940" w:rsidRPr="000B454D" w:rsidRDefault="000D6F54" w:rsidP="000B454D">
            <w:pPr>
              <w:widowControl w:val="0"/>
              <w:autoSpaceDE w:val="0"/>
              <w:autoSpaceDN w:val="0"/>
              <w:adjustRightInd w:val="0"/>
              <w:jc w:val="center"/>
              <w:rPr>
                <w:rFonts w:eastAsiaTheme="minorEastAsia" w:cs="Times New Roman"/>
                <w:sz w:val="24"/>
                <w:szCs w:val="24"/>
                <w:lang w:val="en-US" w:eastAsia="ru-RU"/>
              </w:rPr>
            </w:pPr>
            <w:r w:rsidRPr="000B454D">
              <w:rPr>
                <w:rFonts w:eastAsiaTheme="minorEastAsia" w:cs="Times New Roman"/>
                <w:sz w:val="24"/>
                <w:szCs w:val="24"/>
                <w:lang w:eastAsia="ru-RU"/>
              </w:rPr>
              <w:t>295,12</w:t>
            </w:r>
          </w:p>
        </w:tc>
        <w:tc>
          <w:tcPr>
            <w:tcW w:w="316" w:type="pct"/>
            <w:tcBorders>
              <w:top w:val="single" w:sz="4" w:space="0" w:color="auto"/>
              <w:left w:val="nil"/>
              <w:bottom w:val="single" w:sz="4" w:space="0" w:color="auto"/>
              <w:right w:val="single" w:sz="4" w:space="0" w:color="auto"/>
            </w:tcBorders>
            <w:shd w:val="clear" w:color="auto" w:fill="auto"/>
            <w:vAlign w:val="center"/>
          </w:tcPr>
          <w:p w14:paraId="6FAF2C22" w14:textId="2EB451E4" w:rsidR="008B0940" w:rsidRPr="000B454D" w:rsidRDefault="00E5666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289" w:type="pct"/>
            <w:tcBorders>
              <w:top w:val="single" w:sz="4" w:space="0" w:color="auto"/>
              <w:left w:val="nil"/>
              <w:bottom w:val="single" w:sz="4" w:space="0" w:color="auto"/>
              <w:right w:val="single" w:sz="4" w:space="0" w:color="auto"/>
            </w:tcBorders>
            <w:shd w:val="clear" w:color="auto" w:fill="auto"/>
            <w:vAlign w:val="center"/>
          </w:tcPr>
          <w:p w14:paraId="2E3D1874" w14:textId="77777777" w:rsidR="008B0940" w:rsidRPr="000B454D" w:rsidRDefault="008B094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295,1</w:t>
            </w:r>
            <w:r w:rsidR="00816238" w:rsidRPr="000B454D">
              <w:rPr>
                <w:rFonts w:eastAsiaTheme="minorEastAsia" w:cs="Times New Roman"/>
                <w:sz w:val="24"/>
                <w:szCs w:val="24"/>
                <w:lang w:eastAsia="ru-RU"/>
              </w:rPr>
              <w:t>2</w:t>
            </w:r>
          </w:p>
        </w:tc>
        <w:tc>
          <w:tcPr>
            <w:tcW w:w="270" w:type="pct"/>
            <w:tcBorders>
              <w:top w:val="single" w:sz="4" w:space="0" w:color="auto"/>
              <w:left w:val="nil"/>
              <w:bottom w:val="single" w:sz="4" w:space="0" w:color="auto"/>
              <w:right w:val="single" w:sz="4" w:space="0" w:color="auto"/>
            </w:tcBorders>
            <w:shd w:val="clear" w:color="auto" w:fill="auto"/>
            <w:vAlign w:val="center"/>
          </w:tcPr>
          <w:p w14:paraId="78DFD69B" w14:textId="77777777" w:rsidR="008B0940" w:rsidRPr="000B454D" w:rsidRDefault="008B0940" w:rsidP="000B454D">
            <w:pPr>
              <w:jc w:val="center"/>
              <w:rPr>
                <w:rFonts w:cs="Times New Roman"/>
                <w:sz w:val="24"/>
                <w:szCs w:val="24"/>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210" w:type="pct"/>
            <w:tcBorders>
              <w:top w:val="single" w:sz="4" w:space="0" w:color="auto"/>
              <w:left w:val="nil"/>
              <w:bottom w:val="single" w:sz="4" w:space="0" w:color="auto"/>
              <w:right w:val="single" w:sz="4" w:space="0" w:color="auto"/>
            </w:tcBorders>
            <w:shd w:val="clear" w:color="auto" w:fill="auto"/>
            <w:vAlign w:val="center"/>
          </w:tcPr>
          <w:p w14:paraId="3E38E88D" w14:textId="77777777" w:rsidR="008B0940" w:rsidRPr="000B454D" w:rsidRDefault="008B0940" w:rsidP="000B454D">
            <w:pPr>
              <w:jc w:val="center"/>
              <w:rPr>
                <w:rFonts w:cs="Times New Roman"/>
                <w:sz w:val="24"/>
                <w:szCs w:val="24"/>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257" w:type="pct"/>
            <w:tcBorders>
              <w:top w:val="single" w:sz="4" w:space="0" w:color="auto"/>
              <w:left w:val="nil"/>
              <w:bottom w:val="single" w:sz="4" w:space="0" w:color="auto"/>
              <w:right w:val="single" w:sz="4" w:space="0" w:color="auto"/>
            </w:tcBorders>
            <w:shd w:val="clear" w:color="auto" w:fill="auto"/>
            <w:vAlign w:val="center"/>
          </w:tcPr>
          <w:p w14:paraId="283E46F6" w14:textId="77777777" w:rsidR="008B0940" w:rsidRPr="000B454D" w:rsidRDefault="008B0940" w:rsidP="000B454D">
            <w:pPr>
              <w:jc w:val="center"/>
              <w:rPr>
                <w:rFonts w:cs="Times New Roman"/>
                <w:sz w:val="24"/>
                <w:szCs w:val="24"/>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524" w:type="pct"/>
            <w:vMerge w:val="restart"/>
            <w:tcBorders>
              <w:top w:val="single" w:sz="4" w:space="0" w:color="auto"/>
              <w:left w:val="single" w:sz="4" w:space="0" w:color="auto"/>
              <w:bottom w:val="single" w:sz="4" w:space="0" w:color="auto"/>
              <w:right w:val="single" w:sz="4" w:space="0" w:color="auto"/>
            </w:tcBorders>
            <w:shd w:val="clear" w:color="auto" w:fill="auto"/>
          </w:tcPr>
          <w:p w14:paraId="783507C2" w14:textId="77777777" w:rsidR="008B0940" w:rsidRPr="000B454D" w:rsidRDefault="008B0940" w:rsidP="000B454D">
            <w:pPr>
              <w:rPr>
                <w:rFonts w:eastAsia="Times New Roman" w:cs="Times New Roman"/>
                <w:sz w:val="24"/>
                <w:szCs w:val="24"/>
              </w:rPr>
            </w:pPr>
            <w:r w:rsidRPr="000B454D">
              <w:rPr>
                <w:rFonts w:eastAsia="Times New Roman" w:cs="Times New Roman"/>
                <w:sz w:val="24"/>
                <w:szCs w:val="24"/>
              </w:rPr>
              <w:t xml:space="preserve">МБУК «Дом космонавтов» ЗАТО городского округа Звёздный городок Московской области. </w:t>
            </w:r>
          </w:p>
        </w:tc>
        <w:tc>
          <w:tcPr>
            <w:tcW w:w="425" w:type="pct"/>
            <w:vMerge w:val="restart"/>
            <w:tcBorders>
              <w:top w:val="single" w:sz="4" w:space="0" w:color="auto"/>
              <w:left w:val="single" w:sz="4" w:space="0" w:color="auto"/>
              <w:bottom w:val="single" w:sz="4" w:space="0" w:color="auto"/>
              <w:right w:val="single" w:sz="4" w:space="0" w:color="auto"/>
            </w:tcBorders>
            <w:shd w:val="clear" w:color="auto" w:fill="auto"/>
          </w:tcPr>
          <w:p w14:paraId="257786C1" w14:textId="77777777" w:rsidR="008B0940" w:rsidRPr="000B454D" w:rsidRDefault="008B0940" w:rsidP="000B454D">
            <w:pPr>
              <w:widowControl w:val="0"/>
              <w:autoSpaceDE w:val="0"/>
              <w:autoSpaceDN w:val="0"/>
              <w:adjustRightInd w:val="0"/>
              <w:rPr>
                <w:rFonts w:eastAsiaTheme="minorEastAsia" w:cs="Times New Roman"/>
                <w:sz w:val="24"/>
                <w:szCs w:val="24"/>
                <w:lang w:eastAsia="ru-RU"/>
              </w:rPr>
            </w:pPr>
            <w:r w:rsidRPr="000B454D">
              <w:rPr>
                <w:rFonts w:cs="Times New Roman"/>
                <w:sz w:val="24"/>
                <w:szCs w:val="24"/>
              </w:rPr>
              <w:t>Приобретение для библиотеки МБУК «Дом космонавтов» литературы.</w:t>
            </w:r>
          </w:p>
        </w:tc>
      </w:tr>
      <w:tr w:rsidR="008B0940" w:rsidRPr="000B454D" w14:paraId="5C49FF3D" w14:textId="77777777" w:rsidTr="000B454D">
        <w:tc>
          <w:tcPr>
            <w:tcW w:w="186" w:type="pct"/>
            <w:vMerge/>
            <w:tcBorders>
              <w:top w:val="single" w:sz="4" w:space="0" w:color="auto"/>
              <w:left w:val="single" w:sz="4" w:space="0" w:color="auto"/>
              <w:bottom w:val="single" w:sz="4" w:space="0" w:color="auto"/>
              <w:right w:val="single" w:sz="4" w:space="0" w:color="auto"/>
            </w:tcBorders>
          </w:tcPr>
          <w:p w14:paraId="4AD31DD2" w14:textId="77777777" w:rsidR="008B0940" w:rsidRPr="000B454D" w:rsidRDefault="008B0940" w:rsidP="000B454D">
            <w:pPr>
              <w:widowControl w:val="0"/>
              <w:autoSpaceDE w:val="0"/>
              <w:autoSpaceDN w:val="0"/>
              <w:adjustRightInd w:val="0"/>
              <w:ind w:firstLine="720"/>
              <w:jc w:val="center"/>
              <w:rPr>
                <w:rFonts w:eastAsiaTheme="minorEastAsia" w:cs="Times New Roman"/>
                <w:sz w:val="24"/>
                <w:szCs w:val="24"/>
                <w:lang w:eastAsia="ru-RU"/>
              </w:rPr>
            </w:pPr>
          </w:p>
        </w:tc>
        <w:tc>
          <w:tcPr>
            <w:tcW w:w="768" w:type="pct"/>
            <w:vMerge/>
            <w:tcBorders>
              <w:top w:val="single" w:sz="4" w:space="0" w:color="auto"/>
              <w:left w:val="single" w:sz="4" w:space="0" w:color="auto"/>
              <w:bottom w:val="single" w:sz="4" w:space="0" w:color="auto"/>
              <w:right w:val="single" w:sz="4" w:space="0" w:color="auto"/>
            </w:tcBorders>
            <w:shd w:val="clear" w:color="auto" w:fill="auto"/>
          </w:tcPr>
          <w:p w14:paraId="202BCBD8" w14:textId="77777777" w:rsidR="008B0940" w:rsidRPr="000B454D" w:rsidRDefault="008B0940" w:rsidP="000B454D">
            <w:pPr>
              <w:widowControl w:val="0"/>
              <w:autoSpaceDE w:val="0"/>
              <w:autoSpaceDN w:val="0"/>
              <w:adjustRightInd w:val="0"/>
              <w:ind w:firstLine="720"/>
              <w:jc w:val="both"/>
              <w:rPr>
                <w:rFonts w:eastAsiaTheme="minorEastAsia" w:cs="Times New Roman"/>
                <w:sz w:val="24"/>
                <w:szCs w:val="24"/>
                <w:lang w:eastAsia="ru-RU"/>
              </w:rPr>
            </w:pPr>
          </w:p>
        </w:tc>
        <w:tc>
          <w:tcPr>
            <w:tcW w:w="489" w:type="pct"/>
            <w:vMerge/>
            <w:tcBorders>
              <w:top w:val="single" w:sz="4" w:space="0" w:color="auto"/>
              <w:left w:val="single" w:sz="4" w:space="0" w:color="auto"/>
              <w:bottom w:val="single" w:sz="4" w:space="0" w:color="auto"/>
              <w:right w:val="single" w:sz="4" w:space="0" w:color="auto"/>
            </w:tcBorders>
            <w:shd w:val="clear" w:color="auto" w:fill="auto"/>
          </w:tcPr>
          <w:p w14:paraId="4B37ED0B" w14:textId="77777777" w:rsidR="008B0940" w:rsidRPr="000B454D" w:rsidRDefault="008B0940" w:rsidP="000B454D">
            <w:pPr>
              <w:widowControl w:val="0"/>
              <w:autoSpaceDE w:val="0"/>
              <w:autoSpaceDN w:val="0"/>
              <w:adjustRightInd w:val="0"/>
              <w:ind w:hanging="100"/>
              <w:jc w:val="center"/>
              <w:rPr>
                <w:rFonts w:eastAsiaTheme="minorEastAsia" w:cs="Times New Roman"/>
                <w:sz w:val="24"/>
                <w:szCs w:val="24"/>
                <w:lang w:eastAsia="ru-RU"/>
              </w:rPr>
            </w:pPr>
          </w:p>
        </w:tc>
        <w:tc>
          <w:tcPr>
            <w:tcW w:w="443" w:type="pct"/>
            <w:tcBorders>
              <w:top w:val="single" w:sz="4" w:space="0" w:color="auto"/>
              <w:left w:val="single" w:sz="4" w:space="0" w:color="auto"/>
              <w:bottom w:val="single" w:sz="4" w:space="0" w:color="auto"/>
              <w:right w:val="single" w:sz="4" w:space="0" w:color="auto"/>
            </w:tcBorders>
            <w:shd w:val="clear" w:color="auto" w:fill="auto"/>
          </w:tcPr>
          <w:p w14:paraId="3B8D9517" w14:textId="77777777" w:rsidR="008B0940" w:rsidRPr="000B454D" w:rsidRDefault="008B0940" w:rsidP="000B454D">
            <w:pPr>
              <w:widowControl w:val="0"/>
              <w:tabs>
                <w:tab w:val="center" w:pos="742"/>
              </w:tabs>
              <w:autoSpaceDE w:val="0"/>
              <w:autoSpaceDN w:val="0"/>
              <w:adjustRightInd w:val="0"/>
              <w:ind w:firstLine="42"/>
              <w:jc w:val="both"/>
              <w:rPr>
                <w:rFonts w:eastAsiaTheme="minorEastAsia" w:cs="Times New Roman"/>
                <w:sz w:val="24"/>
                <w:szCs w:val="24"/>
                <w:lang w:eastAsia="ru-RU"/>
              </w:rPr>
            </w:pPr>
            <w:r w:rsidRPr="000B454D">
              <w:rPr>
                <w:rFonts w:cs="Times New Roman"/>
                <w:sz w:val="24"/>
                <w:szCs w:val="24"/>
              </w:rPr>
              <w:t>Средства бюджета Московской области</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14:paraId="419D61E1" w14:textId="77777777" w:rsidR="008B0940" w:rsidRPr="000B454D" w:rsidRDefault="008B0940" w:rsidP="000B454D">
            <w:pPr>
              <w:jc w:val="center"/>
              <w:rPr>
                <w:rFonts w:cs="Times New Roman"/>
                <w:sz w:val="24"/>
                <w:szCs w:val="24"/>
              </w:rPr>
            </w:pPr>
            <w:r w:rsidRPr="000B454D">
              <w:rPr>
                <w:rFonts w:eastAsiaTheme="minorEastAsia" w:cs="Times New Roman"/>
                <w:sz w:val="24"/>
                <w:szCs w:val="24"/>
                <w:lang w:eastAsia="ru-RU"/>
              </w:rPr>
              <w:t>160,00</w:t>
            </w:r>
          </w:p>
        </w:tc>
        <w:tc>
          <w:tcPr>
            <w:tcW w:w="311" w:type="pct"/>
            <w:tcBorders>
              <w:top w:val="single" w:sz="4" w:space="0" w:color="auto"/>
              <w:left w:val="nil"/>
              <w:bottom w:val="single" w:sz="4" w:space="0" w:color="auto"/>
              <w:right w:val="single" w:sz="4" w:space="0" w:color="auto"/>
            </w:tcBorders>
            <w:shd w:val="clear" w:color="auto" w:fill="auto"/>
            <w:vAlign w:val="center"/>
          </w:tcPr>
          <w:p w14:paraId="4DC0DC5D" w14:textId="7E3AF6FE" w:rsidR="008B0940" w:rsidRPr="000B454D" w:rsidRDefault="000D6F54"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278,00</w:t>
            </w:r>
          </w:p>
        </w:tc>
        <w:tc>
          <w:tcPr>
            <w:tcW w:w="316" w:type="pct"/>
            <w:tcBorders>
              <w:top w:val="single" w:sz="4" w:space="0" w:color="auto"/>
              <w:left w:val="nil"/>
              <w:bottom w:val="single" w:sz="4" w:space="0" w:color="auto"/>
              <w:right w:val="single" w:sz="4" w:space="0" w:color="auto"/>
            </w:tcBorders>
            <w:shd w:val="clear" w:color="auto" w:fill="auto"/>
            <w:vAlign w:val="center"/>
          </w:tcPr>
          <w:p w14:paraId="7AD2BDA3" w14:textId="2CE63210" w:rsidR="008B0940" w:rsidRPr="000B454D" w:rsidRDefault="000D6F54"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val="en-US" w:eastAsia="ru-RU"/>
              </w:rPr>
              <w:t>0</w:t>
            </w:r>
            <w:r w:rsidR="00E56660" w:rsidRPr="000B454D">
              <w:rPr>
                <w:rFonts w:eastAsiaTheme="minorEastAsia" w:cs="Times New Roman"/>
                <w:sz w:val="24"/>
                <w:szCs w:val="24"/>
                <w:lang w:eastAsia="ru-RU"/>
              </w:rPr>
              <w:t>,00</w:t>
            </w:r>
          </w:p>
        </w:tc>
        <w:tc>
          <w:tcPr>
            <w:tcW w:w="289" w:type="pct"/>
            <w:tcBorders>
              <w:top w:val="single" w:sz="4" w:space="0" w:color="auto"/>
              <w:left w:val="nil"/>
              <w:bottom w:val="single" w:sz="4" w:space="0" w:color="auto"/>
              <w:right w:val="single" w:sz="4" w:space="0" w:color="auto"/>
            </w:tcBorders>
            <w:shd w:val="clear" w:color="auto" w:fill="auto"/>
            <w:vAlign w:val="center"/>
          </w:tcPr>
          <w:p w14:paraId="01C21EF7" w14:textId="77777777" w:rsidR="008B0940" w:rsidRPr="000B454D" w:rsidRDefault="008B094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278,0</w:t>
            </w:r>
            <w:r w:rsidR="00AF434A" w:rsidRPr="000B454D">
              <w:rPr>
                <w:rFonts w:eastAsiaTheme="minorEastAsia" w:cs="Times New Roman"/>
                <w:sz w:val="24"/>
                <w:szCs w:val="24"/>
                <w:lang w:eastAsia="ru-RU"/>
              </w:rPr>
              <w:t>0</w:t>
            </w:r>
          </w:p>
        </w:tc>
        <w:tc>
          <w:tcPr>
            <w:tcW w:w="270" w:type="pct"/>
            <w:tcBorders>
              <w:top w:val="single" w:sz="4" w:space="0" w:color="auto"/>
              <w:left w:val="nil"/>
              <w:bottom w:val="single" w:sz="4" w:space="0" w:color="auto"/>
              <w:right w:val="single" w:sz="4" w:space="0" w:color="auto"/>
            </w:tcBorders>
            <w:shd w:val="clear" w:color="auto" w:fill="auto"/>
            <w:vAlign w:val="center"/>
          </w:tcPr>
          <w:p w14:paraId="0F2A89E1" w14:textId="77777777" w:rsidR="008B0940" w:rsidRPr="000B454D" w:rsidRDefault="008B0940" w:rsidP="000B454D">
            <w:pPr>
              <w:jc w:val="center"/>
              <w:rPr>
                <w:rFonts w:cs="Times New Roman"/>
                <w:sz w:val="24"/>
                <w:szCs w:val="24"/>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210" w:type="pct"/>
            <w:tcBorders>
              <w:top w:val="single" w:sz="4" w:space="0" w:color="auto"/>
              <w:left w:val="nil"/>
              <w:bottom w:val="single" w:sz="4" w:space="0" w:color="auto"/>
              <w:right w:val="single" w:sz="4" w:space="0" w:color="auto"/>
            </w:tcBorders>
            <w:shd w:val="clear" w:color="auto" w:fill="auto"/>
            <w:vAlign w:val="center"/>
          </w:tcPr>
          <w:p w14:paraId="6DF82D4B" w14:textId="77777777" w:rsidR="008B0940" w:rsidRPr="000B454D" w:rsidRDefault="008B0940" w:rsidP="000B454D">
            <w:pPr>
              <w:jc w:val="center"/>
              <w:rPr>
                <w:rFonts w:cs="Times New Roman"/>
                <w:sz w:val="24"/>
                <w:szCs w:val="24"/>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257" w:type="pct"/>
            <w:tcBorders>
              <w:top w:val="single" w:sz="4" w:space="0" w:color="auto"/>
              <w:left w:val="nil"/>
              <w:bottom w:val="single" w:sz="4" w:space="0" w:color="auto"/>
              <w:right w:val="single" w:sz="4" w:space="0" w:color="auto"/>
            </w:tcBorders>
            <w:shd w:val="clear" w:color="auto" w:fill="auto"/>
            <w:vAlign w:val="center"/>
          </w:tcPr>
          <w:p w14:paraId="64EE7BB2" w14:textId="77777777" w:rsidR="008B0940" w:rsidRPr="000B454D" w:rsidRDefault="008B0940" w:rsidP="000B454D">
            <w:pPr>
              <w:jc w:val="center"/>
              <w:rPr>
                <w:rFonts w:cs="Times New Roman"/>
                <w:sz w:val="24"/>
                <w:szCs w:val="24"/>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524" w:type="pct"/>
            <w:vMerge/>
            <w:tcBorders>
              <w:top w:val="single" w:sz="4" w:space="0" w:color="auto"/>
              <w:left w:val="single" w:sz="4" w:space="0" w:color="auto"/>
              <w:bottom w:val="single" w:sz="4" w:space="0" w:color="auto"/>
              <w:right w:val="single" w:sz="4" w:space="0" w:color="auto"/>
            </w:tcBorders>
            <w:shd w:val="clear" w:color="auto" w:fill="auto"/>
          </w:tcPr>
          <w:p w14:paraId="2C0C59C5" w14:textId="77777777" w:rsidR="008B0940" w:rsidRPr="000B454D" w:rsidRDefault="008B0940" w:rsidP="000B454D">
            <w:pPr>
              <w:widowControl w:val="0"/>
              <w:autoSpaceDE w:val="0"/>
              <w:autoSpaceDN w:val="0"/>
              <w:adjustRightInd w:val="0"/>
              <w:ind w:firstLine="720"/>
              <w:jc w:val="center"/>
              <w:rPr>
                <w:rFonts w:eastAsiaTheme="minorEastAsia" w:cs="Times New Roman"/>
                <w:sz w:val="24"/>
                <w:szCs w:val="24"/>
                <w:lang w:eastAsia="ru-RU"/>
              </w:rPr>
            </w:pPr>
          </w:p>
        </w:tc>
        <w:tc>
          <w:tcPr>
            <w:tcW w:w="425" w:type="pct"/>
            <w:vMerge/>
            <w:tcBorders>
              <w:top w:val="single" w:sz="4" w:space="0" w:color="auto"/>
              <w:left w:val="single" w:sz="4" w:space="0" w:color="auto"/>
              <w:bottom w:val="single" w:sz="4" w:space="0" w:color="auto"/>
              <w:right w:val="single" w:sz="4" w:space="0" w:color="auto"/>
            </w:tcBorders>
            <w:shd w:val="clear" w:color="auto" w:fill="auto"/>
          </w:tcPr>
          <w:p w14:paraId="70DCA8F0" w14:textId="77777777" w:rsidR="008B0940" w:rsidRPr="000B454D" w:rsidRDefault="008B0940" w:rsidP="000B454D">
            <w:pPr>
              <w:widowControl w:val="0"/>
              <w:autoSpaceDE w:val="0"/>
              <w:autoSpaceDN w:val="0"/>
              <w:adjustRightInd w:val="0"/>
              <w:ind w:firstLine="720"/>
              <w:jc w:val="center"/>
              <w:rPr>
                <w:rFonts w:eastAsiaTheme="minorEastAsia" w:cs="Times New Roman"/>
                <w:sz w:val="24"/>
                <w:szCs w:val="24"/>
                <w:lang w:eastAsia="ru-RU"/>
              </w:rPr>
            </w:pPr>
          </w:p>
        </w:tc>
      </w:tr>
      <w:tr w:rsidR="008B0940" w:rsidRPr="000B454D" w14:paraId="6A0C9112" w14:textId="77777777" w:rsidTr="000B454D">
        <w:tc>
          <w:tcPr>
            <w:tcW w:w="186" w:type="pct"/>
            <w:vMerge/>
            <w:tcBorders>
              <w:top w:val="single" w:sz="4" w:space="0" w:color="auto"/>
              <w:left w:val="single" w:sz="4" w:space="0" w:color="auto"/>
              <w:bottom w:val="single" w:sz="4" w:space="0" w:color="auto"/>
              <w:right w:val="single" w:sz="4" w:space="0" w:color="auto"/>
            </w:tcBorders>
          </w:tcPr>
          <w:p w14:paraId="1DD1B156" w14:textId="77777777" w:rsidR="008B0940" w:rsidRPr="000B454D" w:rsidRDefault="008B0940" w:rsidP="000B454D">
            <w:pPr>
              <w:widowControl w:val="0"/>
              <w:autoSpaceDE w:val="0"/>
              <w:autoSpaceDN w:val="0"/>
              <w:adjustRightInd w:val="0"/>
              <w:ind w:firstLine="720"/>
              <w:jc w:val="center"/>
              <w:rPr>
                <w:rFonts w:eastAsiaTheme="minorEastAsia" w:cs="Times New Roman"/>
                <w:sz w:val="24"/>
                <w:szCs w:val="24"/>
                <w:lang w:eastAsia="ru-RU"/>
              </w:rPr>
            </w:pPr>
          </w:p>
        </w:tc>
        <w:tc>
          <w:tcPr>
            <w:tcW w:w="768" w:type="pct"/>
            <w:vMerge/>
            <w:tcBorders>
              <w:top w:val="single" w:sz="4" w:space="0" w:color="auto"/>
              <w:left w:val="single" w:sz="4" w:space="0" w:color="auto"/>
              <w:bottom w:val="single" w:sz="4" w:space="0" w:color="auto"/>
              <w:right w:val="single" w:sz="4" w:space="0" w:color="auto"/>
            </w:tcBorders>
            <w:shd w:val="clear" w:color="auto" w:fill="auto"/>
          </w:tcPr>
          <w:p w14:paraId="108CF27B" w14:textId="77777777" w:rsidR="008B0940" w:rsidRPr="000B454D" w:rsidRDefault="008B0940" w:rsidP="000B454D">
            <w:pPr>
              <w:widowControl w:val="0"/>
              <w:autoSpaceDE w:val="0"/>
              <w:autoSpaceDN w:val="0"/>
              <w:adjustRightInd w:val="0"/>
              <w:ind w:firstLine="720"/>
              <w:jc w:val="both"/>
              <w:rPr>
                <w:rFonts w:eastAsiaTheme="minorEastAsia" w:cs="Times New Roman"/>
                <w:sz w:val="24"/>
                <w:szCs w:val="24"/>
                <w:lang w:eastAsia="ru-RU"/>
              </w:rPr>
            </w:pPr>
          </w:p>
        </w:tc>
        <w:tc>
          <w:tcPr>
            <w:tcW w:w="489" w:type="pct"/>
            <w:vMerge/>
            <w:tcBorders>
              <w:top w:val="single" w:sz="4" w:space="0" w:color="auto"/>
              <w:left w:val="single" w:sz="4" w:space="0" w:color="auto"/>
              <w:bottom w:val="single" w:sz="4" w:space="0" w:color="auto"/>
              <w:right w:val="single" w:sz="4" w:space="0" w:color="auto"/>
            </w:tcBorders>
            <w:shd w:val="clear" w:color="auto" w:fill="auto"/>
          </w:tcPr>
          <w:p w14:paraId="0A3F220B" w14:textId="77777777" w:rsidR="008B0940" w:rsidRPr="000B454D" w:rsidRDefault="008B0940" w:rsidP="000B454D">
            <w:pPr>
              <w:widowControl w:val="0"/>
              <w:autoSpaceDE w:val="0"/>
              <w:autoSpaceDN w:val="0"/>
              <w:adjustRightInd w:val="0"/>
              <w:ind w:hanging="100"/>
              <w:jc w:val="center"/>
              <w:rPr>
                <w:rFonts w:eastAsiaTheme="minorEastAsia" w:cs="Times New Roman"/>
                <w:sz w:val="24"/>
                <w:szCs w:val="24"/>
                <w:lang w:eastAsia="ru-RU"/>
              </w:rPr>
            </w:pPr>
          </w:p>
        </w:tc>
        <w:tc>
          <w:tcPr>
            <w:tcW w:w="443" w:type="pct"/>
            <w:tcBorders>
              <w:top w:val="single" w:sz="4" w:space="0" w:color="auto"/>
              <w:left w:val="single" w:sz="4" w:space="0" w:color="auto"/>
              <w:bottom w:val="single" w:sz="4" w:space="0" w:color="auto"/>
              <w:right w:val="single" w:sz="4" w:space="0" w:color="auto"/>
            </w:tcBorders>
            <w:shd w:val="clear" w:color="auto" w:fill="auto"/>
          </w:tcPr>
          <w:p w14:paraId="3309ACCE" w14:textId="77777777" w:rsidR="008B0940" w:rsidRPr="000B454D" w:rsidRDefault="008B0940" w:rsidP="000B454D">
            <w:pPr>
              <w:widowControl w:val="0"/>
              <w:tabs>
                <w:tab w:val="center" w:pos="742"/>
              </w:tabs>
              <w:autoSpaceDE w:val="0"/>
              <w:autoSpaceDN w:val="0"/>
              <w:adjustRightInd w:val="0"/>
              <w:jc w:val="both"/>
              <w:rPr>
                <w:rFonts w:eastAsiaTheme="minorEastAsia" w:cs="Times New Roman"/>
                <w:sz w:val="24"/>
                <w:szCs w:val="24"/>
                <w:lang w:eastAsia="ru-RU"/>
              </w:rPr>
            </w:pPr>
            <w:r w:rsidRPr="000B454D">
              <w:rPr>
                <w:rFonts w:cs="Times New Roman"/>
                <w:sz w:val="24"/>
                <w:szCs w:val="24"/>
              </w:rPr>
              <w:t xml:space="preserve">Средства федерального бюджета </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14:paraId="15372624" w14:textId="77777777" w:rsidR="008B0940" w:rsidRPr="000B454D" w:rsidRDefault="008B0940" w:rsidP="000B454D">
            <w:pPr>
              <w:jc w:val="center"/>
              <w:rPr>
                <w:rFonts w:cs="Times New Roman"/>
                <w:sz w:val="24"/>
                <w:szCs w:val="24"/>
              </w:rPr>
            </w:pPr>
            <w:r w:rsidRPr="000B454D">
              <w:rPr>
                <w:rFonts w:eastAsiaTheme="minorEastAsia" w:cs="Times New Roman"/>
                <w:sz w:val="24"/>
                <w:szCs w:val="24"/>
                <w:lang w:eastAsia="ru-RU"/>
              </w:rPr>
              <w:t>74,50</w:t>
            </w:r>
          </w:p>
        </w:tc>
        <w:tc>
          <w:tcPr>
            <w:tcW w:w="311" w:type="pct"/>
            <w:tcBorders>
              <w:top w:val="single" w:sz="4" w:space="0" w:color="auto"/>
              <w:left w:val="nil"/>
              <w:bottom w:val="single" w:sz="4" w:space="0" w:color="auto"/>
              <w:right w:val="single" w:sz="4" w:space="0" w:color="auto"/>
            </w:tcBorders>
            <w:shd w:val="clear" w:color="auto" w:fill="auto"/>
            <w:vAlign w:val="center"/>
          </w:tcPr>
          <w:p w14:paraId="7FBEFB9B" w14:textId="77777777" w:rsidR="008B0940" w:rsidRPr="000B454D" w:rsidRDefault="008B0940" w:rsidP="000B454D">
            <w:pPr>
              <w:jc w:val="center"/>
              <w:rPr>
                <w:rFonts w:cs="Times New Roman"/>
                <w:sz w:val="24"/>
                <w:szCs w:val="24"/>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316" w:type="pct"/>
            <w:tcBorders>
              <w:top w:val="single" w:sz="4" w:space="0" w:color="auto"/>
              <w:left w:val="nil"/>
              <w:bottom w:val="single" w:sz="4" w:space="0" w:color="auto"/>
              <w:right w:val="single" w:sz="4" w:space="0" w:color="auto"/>
            </w:tcBorders>
            <w:shd w:val="clear" w:color="auto" w:fill="auto"/>
            <w:vAlign w:val="center"/>
          </w:tcPr>
          <w:p w14:paraId="5CC762EA" w14:textId="77777777" w:rsidR="008B0940" w:rsidRPr="000B454D" w:rsidRDefault="008B0940" w:rsidP="000B454D">
            <w:pPr>
              <w:jc w:val="center"/>
              <w:rPr>
                <w:rFonts w:cs="Times New Roman"/>
                <w:sz w:val="24"/>
                <w:szCs w:val="24"/>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289" w:type="pct"/>
            <w:tcBorders>
              <w:top w:val="single" w:sz="4" w:space="0" w:color="auto"/>
              <w:left w:val="nil"/>
              <w:bottom w:val="single" w:sz="4" w:space="0" w:color="auto"/>
              <w:right w:val="single" w:sz="4" w:space="0" w:color="auto"/>
            </w:tcBorders>
            <w:shd w:val="clear" w:color="auto" w:fill="auto"/>
            <w:vAlign w:val="center"/>
          </w:tcPr>
          <w:p w14:paraId="682AA3B7" w14:textId="77777777" w:rsidR="008B0940" w:rsidRPr="000B454D" w:rsidRDefault="008B0940" w:rsidP="000B454D">
            <w:pPr>
              <w:jc w:val="center"/>
              <w:rPr>
                <w:rFonts w:cs="Times New Roman"/>
                <w:sz w:val="24"/>
                <w:szCs w:val="24"/>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270" w:type="pct"/>
            <w:tcBorders>
              <w:top w:val="single" w:sz="4" w:space="0" w:color="auto"/>
              <w:left w:val="nil"/>
              <w:bottom w:val="single" w:sz="4" w:space="0" w:color="auto"/>
              <w:right w:val="single" w:sz="4" w:space="0" w:color="auto"/>
            </w:tcBorders>
            <w:shd w:val="clear" w:color="auto" w:fill="auto"/>
            <w:vAlign w:val="center"/>
          </w:tcPr>
          <w:p w14:paraId="46D79539" w14:textId="77777777" w:rsidR="008B0940" w:rsidRPr="000B454D" w:rsidRDefault="008B0940" w:rsidP="000B454D">
            <w:pPr>
              <w:jc w:val="center"/>
              <w:rPr>
                <w:rFonts w:cs="Times New Roman"/>
                <w:sz w:val="24"/>
                <w:szCs w:val="24"/>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210" w:type="pct"/>
            <w:tcBorders>
              <w:top w:val="single" w:sz="4" w:space="0" w:color="auto"/>
              <w:left w:val="nil"/>
              <w:bottom w:val="single" w:sz="4" w:space="0" w:color="auto"/>
              <w:right w:val="single" w:sz="4" w:space="0" w:color="auto"/>
            </w:tcBorders>
            <w:shd w:val="clear" w:color="auto" w:fill="auto"/>
            <w:vAlign w:val="center"/>
          </w:tcPr>
          <w:p w14:paraId="57847B34" w14:textId="77777777" w:rsidR="008B0940" w:rsidRPr="000B454D" w:rsidRDefault="008B0940" w:rsidP="000B454D">
            <w:pPr>
              <w:jc w:val="center"/>
              <w:rPr>
                <w:rFonts w:cs="Times New Roman"/>
                <w:sz w:val="24"/>
                <w:szCs w:val="24"/>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257" w:type="pct"/>
            <w:tcBorders>
              <w:top w:val="single" w:sz="4" w:space="0" w:color="auto"/>
              <w:left w:val="nil"/>
              <w:bottom w:val="single" w:sz="4" w:space="0" w:color="auto"/>
              <w:right w:val="single" w:sz="4" w:space="0" w:color="auto"/>
            </w:tcBorders>
            <w:shd w:val="clear" w:color="auto" w:fill="auto"/>
            <w:vAlign w:val="center"/>
          </w:tcPr>
          <w:p w14:paraId="10776F62" w14:textId="77777777" w:rsidR="008B0940" w:rsidRPr="000B454D" w:rsidRDefault="008B0940" w:rsidP="000B454D">
            <w:pPr>
              <w:jc w:val="center"/>
              <w:rPr>
                <w:rFonts w:cs="Times New Roman"/>
                <w:sz w:val="24"/>
                <w:szCs w:val="24"/>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524" w:type="pct"/>
            <w:vMerge/>
            <w:tcBorders>
              <w:top w:val="single" w:sz="4" w:space="0" w:color="auto"/>
              <w:left w:val="single" w:sz="4" w:space="0" w:color="auto"/>
              <w:bottom w:val="single" w:sz="4" w:space="0" w:color="auto"/>
              <w:right w:val="single" w:sz="4" w:space="0" w:color="auto"/>
            </w:tcBorders>
            <w:shd w:val="clear" w:color="auto" w:fill="auto"/>
          </w:tcPr>
          <w:p w14:paraId="50F8AEE2" w14:textId="77777777" w:rsidR="008B0940" w:rsidRPr="000B454D" w:rsidRDefault="008B0940" w:rsidP="000B454D">
            <w:pPr>
              <w:widowControl w:val="0"/>
              <w:autoSpaceDE w:val="0"/>
              <w:autoSpaceDN w:val="0"/>
              <w:adjustRightInd w:val="0"/>
              <w:ind w:firstLine="720"/>
              <w:jc w:val="center"/>
              <w:rPr>
                <w:rFonts w:eastAsiaTheme="minorEastAsia" w:cs="Times New Roman"/>
                <w:sz w:val="24"/>
                <w:szCs w:val="24"/>
                <w:lang w:eastAsia="ru-RU"/>
              </w:rPr>
            </w:pPr>
          </w:p>
        </w:tc>
        <w:tc>
          <w:tcPr>
            <w:tcW w:w="425" w:type="pct"/>
            <w:vMerge/>
            <w:tcBorders>
              <w:top w:val="single" w:sz="4" w:space="0" w:color="auto"/>
              <w:left w:val="single" w:sz="4" w:space="0" w:color="auto"/>
              <w:bottom w:val="single" w:sz="4" w:space="0" w:color="auto"/>
              <w:right w:val="single" w:sz="4" w:space="0" w:color="auto"/>
            </w:tcBorders>
            <w:shd w:val="clear" w:color="auto" w:fill="auto"/>
          </w:tcPr>
          <w:p w14:paraId="6F59FB5A" w14:textId="77777777" w:rsidR="008B0940" w:rsidRPr="000B454D" w:rsidRDefault="008B0940" w:rsidP="000B454D">
            <w:pPr>
              <w:widowControl w:val="0"/>
              <w:autoSpaceDE w:val="0"/>
              <w:autoSpaceDN w:val="0"/>
              <w:adjustRightInd w:val="0"/>
              <w:ind w:firstLine="720"/>
              <w:jc w:val="center"/>
              <w:rPr>
                <w:rFonts w:eastAsiaTheme="minorEastAsia" w:cs="Times New Roman"/>
                <w:sz w:val="24"/>
                <w:szCs w:val="24"/>
                <w:lang w:eastAsia="ru-RU"/>
              </w:rPr>
            </w:pPr>
          </w:p>
        </w:tc>
      </w:tr>
      <w:tr w:rsidR="008B0940" w:rsidRPr="000B454D" w14:paraId="4A08FDC1" w14:textId="77777777" w:rsidTr="000B454D">
        <w:trPr>
          <w:trHeight w:val="699"/>
        </w:trPr>
        <w:tc>
          <w:tcPr>
            <w:tcW w:w="186" w:type="pct"/>
            <w:vMerge/>
            <w:tcBorders>
              <w:top w:val="single" w:sz="4" w:space="0" w:color="auto"/>
              <w:left w:val="single" w:sz="4" w:space="0" w:color="auto"/>
              <w:right w:val="single" w:sz="4" w:space="0" w:color="auto"/>
            </w:tcBorders>
          </w:tcPr>
          <w:p w14:paraId="7F265699" w14:textId="77777777" w:rsidR="008B0940" w:rsidRPr="000B454D" w:rsidRDefault="008B0940" w:rsidP="000B454D">
            <w:pPr>
              <w:widowControl w:val="0"/>
              <w:autoSpaceDE w:val="0"/>
              <w:autoSpaceDN w:val="0"/>
              <w:adjustRightInd w:val="0"/>
              <w:ind w:firstLine="720"/>
              <w:jc w:val="center"/>
              <w:rPr>
                <w:rFonts w:eastAsiaTheme="minorEastAsia" w:cs="Times New Roman"/>
                <w:sz w:val="24"/>
                <w:szCs w:val="24"/>
                <w:lang w:eastAsia="ru-RU"/>
              </w:rPr>
            </w:pPr>
          </w:p>
        </w:tc>
        <w:tc>
          <w:tcPr>
            <w:tcW w:w="768" w:type="pct"/>
            <w:vMerge/>
            <w:tcBorders>
              <w:top w:val="single" w:sz="4" w:space="0" w:color="auto"/>
              <w:left w:val="single" w:sz="4" w:space="0" w:color="auto"/>
              <w:right w:val="single" w:sz="4" w:space="0" w:color="auto"/>
            </w:tcBorders>
            <w:shd w:val="clear" w:color="auto" w:fill="auto"/>
          </w:tcPr>
          <w:p w14:paraId="7CD51D78" w14:textId="77777777" w:rsidR="008B0940" w:rsidRPr="000B454D" w:rsidRDefault="008B0940" w:rsidP="000B454D">
            <w:pPr>
              <w:widowControl w:val="0"/>
              <w:autoSpaceDE w:val="0"/>
              <w:autoSpaceDN w:val="0"/>
              <w:adjustRightInd w:val="0"/>
              <w:ind w:firstLine="720"/>
              <w:jc w:val="both"/>
              <w:rPr>
                <w:rFonts w:eastAsiaTheme="minorEastAsia" w:cs="Times New Roman"/>
                <w:sz w:val="24"/>
                <w:szCs w:val="24"/>
                <w:lang w:eastAsia="ru-RU"/>
              </w:rPr>
            </w:pPr>
          </w:p>
        </w:tc>
        <w:tc>
          <w:tcPr>
            <w:tcW w:w="489" w:type="pct"/>
            <w:vMerge/>
            <w:tcBorders>
              <w:top w:val="single" w:sz="4" w:space="0" w:color="auto"/>
              <w:left w:val="single" w:sz="4" w:space="0" w:color="auto"/>
              <w:right w:val="single" w:sz="4" w:space="0" w:color="auto"/>
            </w:tcBorders>
            <w:shd w:val="clear" w:color="auto" w:fill="auto"/>
          </w:tcPr>
          <w:p w14:paraId="16D88865" w14:textId="77777777" w:rsidR="008B0940" w:rsidRPr="000B454D" w:rsidRDefault="008B0940" w:rsidP="000B454D">
            <w:pPr>
              <w:widowControl w:val="0"/>
              <w:autoSpaceDE w:val="0"/>
              <w:autoSpaceDN w:val="0"/>
              <w:adjustRightInd w:val="0"/>
              <w:ind w:hanging="100"/>
              <w:jc w:val="center"/>
              <w:rPr>
                <w:rFonts w:eastAsiaTheme="minorEastAsia" w:cs="Times New Roman"/>
                <w:sz w:val="24"/>
                <w:szCs w:val="24"/>
                <w:lang w:eastAsia="ru-RU"/>
              </w:rPr>
            </w:pPr>
          </w:p>
        </w:tc>
        <w:tc>
          <w:tcPr>
            <w:tcW w:w="443" w:type="pct"/>
            <w:tcBorders>
              <w:top w:val="single" w:sz="4" w:space="0" w:color="auto"/>
              <w:left w:val="single" w:sz="4" w:space="0" w:color="auto"/>
              <w:right w:val="single" w:sz="4" w:space="0" w:color="auto"/>
            </w:tcBorders>
            <w:shd w:val="clear" w:color="auto" w:fill="auto"/>
          </w:tcPr>
          <w:p w14:paraId="0BF551A7" w14:textId="77777777" w:rsidR="008B0940" w:rsidRPr="000B454D" w:rsidRDefault="008B0940" w:rsidP="000B454D">
            <w:pPr>
              <w:widowControl w:val="0"/>
              <w:tabs>
                <w:tab w:val="center" w:pos="742"/>
              </w:tabs>
              <w:autoSpaceDE w:val="0"/>
              <w:autoSpaceDN w:val="0"/>
              <w:adjustRightInd w:val="0"/>
              <w:jc w:val="both"/>
              <w:rPr>
                <w:rFonts w:eastAsiaTheme="minorEastAsia" w:cs="Times New Roman"/>
                <w:sz w:val="24"/>
                <w:szCs w:val="24"/>
                <w:lang w:eastAsia="ru-RU"/>
              </w:rPr>
            </w:pPr>
            <w:r w:rsidRPr="000B454D">
              <w:rPr>
                <w:rFonts w:cs="Times New Roman"/>
                <w:sz w:val="24"/>
                <w:szCs w:val="24"/>
              </w:rPr>
              <w:t xml:space="preserve">Средства бюджета городского округа </w:t>
            </w:r>
          </w:p>
        </w:tc>
        <w:tc>
          <w:tcPr>
            <w:tcW w:w="512" w:type="pct"/>
            <w:tcBorders>
              <w:top w:val="single" w:sz="4" w:space="0" w:color="auto"/>
              <w:left w:val="single" w:sz="4" w:space="0" w:color="auto"/>
              <w:right w:val="single" w:sz="4" w:space="0" w:color="auto"/>
            </w:tcBorders>
            <w:shd w:val="clear" w:color="auto" w:fill="auto"/>
            <w:vAlign w:val="center"/>
          </w:tcPr>
          <w:p w14:paraId="5D4A27AB" w14:textId="77777777" w:rsidR="008B0940" w:rsidRPr="000B454D" w:rsidRDefault="008B0940" w:rsidP="000B454D">
            <w:pPr>
              <w:jc w:val="center"/>
              <w:rPr>
                <w:rFonts w:cs="Times New Roman"/>
                <w:sz w:val="24"/>
                <w:szCs w:val="24"/>
              </w:rPr>
            </w:pPr>
            <w:r w:rsidRPr="000B454D">
              <w:rPr>
                <w:rFonts w:eastAsiaTheme="minorEastAsia" w:cs="Times New Roman"/>
                <w:sz w:val="24"/>
                <w:szCs w:val="24"/>
                <w:lang w:eastAsia="ru-RU"/>
              </w:rPr>
              <w:t>12,30</w:t>
            </w:r>
          </w:p>
        </w:tc>
        <w:tc>
          <w:tcPr>
            <w:tcW w:w="311" w:type="pct"/>
            <w:tcBorders>
              <w:top w:val="single" w:sz="4" w:space="0" w:color="auto"/>
              <w:left w:val="nil"/>
              <w:right w:val="single" w:sz="4" w:space="0" w:color="auto"/>
            </w:tcBorders>
            <w:shd w:val="clear" w:color="auto" w:fill="auto"/>
            <w:vAlign w:val="center"/>
          </w:tcPr>
          <w:p w14:paraId="00E0A736" w14:textId="1B452547" w:rsidR="008B0940" w:rsidRPr="000B454D" w:rsidRDefault="000D6F54" w:rsidP="000B454D">
            <w:pPr>
              <w:widowControl w:val="0"/>
              <w:autoSpaceDE w:val="0"/>
              <w:autoSpaceDN w:val="0"/>
              <w:adjustRightInd w:val="0"/>
              <w:jc w:val="center"/>
              <w:rPr>
                <w:rFonts w:eastAsiaTheme="minorEastAsia" w:cs="Times New Roman"/>
                <w:sz w:val="24"/>
                <w:szCs w:val="24"/>
                <w:lang w:val="en-US" w:eastAsia="ru-RU"/>
              </w:rPr>
            </w:pPr>
            <w:r w:rsidRPr="000B454D">
              <w:rPr>
                <w:rFonts w:eastAsiaTheme="minorEastAsia" w:cs="Times New Roman"/>
                <w:sz w:val="24"/>
                <w:szCs w:val="24"/>
                <w:lang w:eastAsia="ru-RU"/>
              </w:rPr>
              <w:t>17,1</w:t>
            </w:r>
            <w:r w:rsidRPr="000B454D">
              <w:rPr>
                <w:rFonts w:eastAsiaTheme="minorEastAsia" w:cs="Times New Roman"/>
                <w:sz w:val="24"/>
                <w:szCs w:val="24"/>
                <w:lang w:val="en-US" w:eastAsia="ru-RU"/>
              </w:rPr>
              <w:t>2</w:t>
            </w:r>
          </w:p>
        </w:tc>
        <w:tc>
          <w:tcPr>
            <w:tcW w:w="316" w:type="pct"/>
            <w:tcBorders>
              <w:top w:val="single" w:sz="4" w:space="0" w:color="auto"/>
              <w:left w:val="nil"/>
              <w:right w:val="single" w:sz="4" w:space="0" w:color="auto"/>
            </w:tcBorders>
            <w:shd w:val="clear" w:color="auto" w:fill="auto"/>
            <w:vAlign w:val="center"/>
          </w:tcPr>
          <w:p w14:paraId="457B7F29" w14:textId="50E87154" w:rsidR="008B0940" w:rsidRPr="000B454D" w:rsidRDefault="00E5666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289" w:type="pct"/>
            <w:tcBorders>
              <w:top w:val="single" w:sz="4" w:space="0" w:color="auto"/>
              <w:left w:val="nil"/>
              <w:right w:val="single" w:sz="4" w:space="0" w:color="auto"/>
            </w:tcBorders>
            <w:shd w:val="clear" w:color="auto" w:fill="auto"/>
            <w:vAlign w:val="center"/>
          </w:tcPr>
          <w:p w14:paraId="2DCA18BF" w14:textId="77777777" w:rsidR="008B0940" w:rsidRPr="000B454D" w:rsidRDefault="008B0940" w:rsidP="000B454D">
            <w:pPr>
              <w:widowControl w:val="0"/>
              <w:autoSpaceDE w:val="0"/>
              <w:autoSpaceDN w:val="0"/>
              <w:adjustRightInd w:val="0"/>
              <w:jc w:val="center"/>
              <w:rPr>
                <w:rFonts w:eastAsiaTheme="minorEastAsia" w:cs="Times New Roman"/>
                <w:sz w:val="24"/>
                <w:szCs w:val="24"/>
                <w:lang w:val="en-US" w:eastAsia="ru-RU"/>
              </w:rPr>
            </w:pPr>
            <w:r w:rsidRPr="000B454D">
              <w:rPr>
                <w:rFonts w:eastAsiaTheme="minorEastAsia" w:cs="Times New Roman"/>
                <w:sz w:val="24"/>
                <w:szCs w:val="24"/>
                <w:lang w:eastAsia="ru-RU"/>
              </w:rPr>
              <w:t>17,1</w:t>
            </w:r>
            <w:r w:rsidR="00816238" w:rsidRPr="000B454D">
              <w:rPr>
                <w:rFonts w:eastAsiaTheme="minorEastAsia" w:cs="Times New Roman"/>
                <w:sz w:val="24"/>
                <w:szCs w:val="24"/>
                <w:lang w:val="en-US" w:eastAsia="ru-RU"/>
              </w:rPr>
              <w:t>2</w:t>
            </w:r>
          </w:p>
        </w:tc>
        <w:tc>
          <w:tcPr>
            <w:tcW w:w="270" w:type="pct"/>
            <w:tcBorders>
              <w:top w:val="single" w:sz="4" w:space="0" w:color="auto"/>
              <w:left w:val="nil"/>
              <w:right w:val="single" w:sz="4" w:space="0" w:color="auto"/>
            </w:tcBorders>
            <w:shd w:val="clear" w:color="auto" w:fill="auto"/>
            <w:vAlign w:val="center"/>
          </w:tcPr>
          <w:p w14:paraId="3D2415F4" w14:textId="77777777" w:rsidR="008B0940" w:rsidRPr="000B454D" w:rsidRDefault="008B0940" w:rsidP="000B454D">
            <w:pPr>
              <w:jc w:val="center"/>
              <w:rPr>
                <w:rFonts w:cs="Times New Roman"/>
                <w:sz w:val="24"/>
                <w:szCs w:val="24"/>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210" w:type="pct"/>
            <w:tcBorders>
              <w:top w:val="single" w:sz="4" w:space="0" w:color="auto"/>
              <w:left w:val="nil"/>
              <w:right w:val="single" w:sz="4" w:space="0" w:color="auto"/>
            </w:tcBorders>
            <w:shd w:val="clear" w:color="auto" w:fill="auto"/>
            <w:vAlign w:val="center"/>
          </w:tcPr>
          <w:p w14:paraId="2C6AFED1" w14:textId="77777777" w:rsidR="008B0940" w:rsidRPr="000B454D" w:rsidRDefault="008B0940" w:rsidP="000B454D">
            <w:pPr>
              <w:jc w:val="center"/>
              <w:rPr>
                <w:rFonts w:cs="Times New Roman"/>
                <w:sz w:val="24"/>
                <w:szCs w:val="24"/>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257" w:type="pct"/>
            <w:tcBorders>
              <w:top w:val="single" w:sz="4" w:space="0" w:color="auto"/>
              <w:left w:val="nil"/>
              <w:right w:val="single" w:sz="4" w:space="0" w:color="auto"/>
            </w:tcBorders>
            <w:shd w:val="clear" w:color="auto" w:fill="auto"/>
            <w:vAlign w:val="center"/>
          </w:tcPr>
          <w:p w14:paraId="1FBE7537" w14:textId="77777777" w:rsidR="008B0940" w:rsidRPr="000B454D" w:rsidRDefault="008B0940" w:rsidP="000B454D">
            <w:pPr>
              <w:jc w:val="center"/>
              <w:rPr>
                <w:rFonts w:cs="Times New Roman"/>
                <w:sz w:val="24"/>
                <w:szCs w:val="24"/>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524" w:type="pct"/>
            <w:vMerge/>
            <w:tcBorders>
              <w:top w:val="single" w:sz="4" w:space="0" w:color="auto"/>
              <w:left w:val="single" w:sz="4" w:space="0" w:color="auto"/>
              <w:bottom w:val="single" w:sz="4" w:space="0" w:color="auto"/>
              <w:right w:val="single" w:sz="4" w:space="0" w:color="auto"/>
            </w:tcBorders>
            <w:shd w:val="clear" w:color="auto" w:fill="auto"/>
          </w:tcPr>
          <w:p w14:paraId="68A377EC" w14:textId="77777777" w:rsidR="008B0940" w:rsidRPr="000B454D" w:rsidRDefault="008B0940" w:rsidP="000B454D">
            <w:pPr>
              <w:widowControl w:val="0"/>
              <w:autoSpaceDE w:val="0"/>
              <w:autoSpaceDN w:val="0"/>
              <w:adjustRightInd w:val="0"/>
              <w:ind w:firstLine="720"/>
              <w:jc w:val="center"/>
              <w:rPr>
                <w:rFonts w:eastAsiaTheme="minorEastAsia" w:cs="Times New Roman"/>
                <w:sz w:val="24"/>
                <w:szCs w:val="24"/>
                <w:lang w:eastAsia="ru-RU"/>
              </w:rPr>
            </w:pPr>
          </w:p>
        </w:tc>
        <w:tc>
          <w:tcPr>
            <w:tcW w:w="425" w:type="pct"/>
            <w:vMerge/>
            <w:tcBorders>
              <w:top w:val="single" w:sz="4" w:space="0" w:color="auto"/>
              <w:left w:val="single" w:sz="4" w:space="0" w:color="auto"/>
              <w:bottom w:val="single" w:sz="4" w:space="0" w:color="auto"/>
              <w:right w:val="single" w:sz="4" w:space="0" w:color="auto"/>
            </w:tcBorders>
            <w:shd w:val="clear" w:color="auto" w:fill="auto"/>
          </w:tcPr>
          <w:p w14:paraId="623C9ABC" w14:textId="77777777" w:rsidR="008B0940" w:rsidRPr="000B454D" w:rsidRDefault="008B0940" w:rsidP="000B454D">
            <w:pPr>
              <w:widowControl w:val="0"/>
              <w:autoSpaceDE w:val="0"/>
              <w:autoSpaceDN w:val="0"/>
              <w:adjustRightInd w:val="0"/>
              <w:ind w:firstLine="720"/>
              <w:jc w:val="center"/>
              <w:rPr>
                <w:rFonts w:eastAsiaTheme="minorEastAsia" w:cs="Times New Roman"/>
                <w:sz w:val="24"/>
                <w:szCs w:val="24"/>
                <w:lang w:eastAsia="ru-RU"/>
              </w:rPr>
            </w:pPr>
          </w:p>
        </w:tc>
      </w:tr>
      <w:tr w:rsidR="000D6F54" w:rsidRPr="000B454D" w14:paraId="58BDFBDD" w14:textId="77777777" w:rsidTr="000B454D">
        <w:trPr>
          <w:trHeight w:val="159"/>
        </w:trPr>
        <w:tc>
          <w:tcPr>
            <w:tcW w:w="186" w:type="pct"/>
            <w:vMerge w:val="restart"/>
            <w:tcBorders>
              <w:top w:val="single" w:sz="4" w:space="0" w:color="auto"/>
              <w:left w:val="single" w:sz="4" w:space="0" w:color="auto"/>
              <w:bottom w:val="single" w:sz="4" w:space="0" w:color="auto"/>
              <w:right w:val="single" w:sz="4" w:space="0" w:color="auto"/>
            </w:tcBorders>
          </w:tcPr>
          <w:p w14:paraId="55FBBEB0" w14:textId="77777777" w:rsidR="000D6F54" w:rsidRPr="000B454D" w:rsidRDefault="000D6F54" w:rsidP="000B454D">
            <w:pPr>
              <w:widowControl w:val="0"/>
              <w:autoSpaceDE w:val="0"/>
              <w:autoSpaceDN w:val="0"/>
              <w:adjustRightInd w:val="0"/>
              <w:ind w:firstLine="720"/>
              <w:jc w:val="center"/>
              <w:rPr>
                <w:rFonts w:eastAsiaTheme="minorEastAsia" w:cs="Times New Roman"/>
                <w:sz w:val="24"/>
                <w:szCs w:val="24"/>
                <w:lang w:eastAsia="ru-RU"/>
              </w:rPr>
            </w:pPr>
          </w:p>
          <w:p w14:paraId="35CF3D28" w14:textId="77777777" w:rsidR="000D6F54" w:rsidRPr="000B454D" w:rsidRDefault="000D6F54" w:rsidP="000B454D">
            <w:pPr>
              <w:rPr>
                <w:rFonts w:eastAsiaTheme="minorEastAsia" w:cs="Times New Roman"/>
                <w:sz w:val="24"/>
                <w:szCs w:val="24"/>
                <w:lang w:eastAsia="ru-RU"/>
              </w:rPr>
            </w:pPr>
            <w:r w:rsidRPr="000B454D">
              <w:rPr>
                <w:rFonts w:eastAsiaTheme="minorEastAsia" w:cs="Times New Roman"/>
                <w:sz w:val="24"/>
                <w:szCs w:val="24"/>
                <w:lang w:eastAsia="ru-RU"/>
              </w:rPr>
              <w:t>1.1</w:t>
            </w:r>
          </w:p>
        </w:tc>
        <w:tc>
          <w:tcPr>
            <w:tcW w:w="768" w:type="pct"/>
            <w:vMerge w:val="restart"/>
            <w:tcBorders>
              <w:top w:val="single" w:sz="4" w:space="0" w:color="auto"/>
              <w:left w:val="single" w:sz="4" w:space="0" w:color="auto"/>
              <w:bottom w:val="single" w:sz="4" w:space="0" w:color="auto"/>
              <w:right w:val="single" w:sz="4" w:space="0" w:color="auto"/>
            </w:tcBorders>
            <w:shd w:val="clear" w:color="auto" w:fill="auto"/>
          </w:tcPr>
          <w:p w14:paraId="6A69EB7D" w14:textId="77777777" w:rsidR="000D6F54" w:rsidRPr="000B454D" w:rsidRDefault="000D6F54" w:rsidP="000B454D">
            <w:pPr>
              <w:widowControl w:val="0"/>
              <w:autoSpaceDE w:val="0"/>
              <w:autoSpaceDN w:val="0"/>
              <w:adjustRightInd w:val="0"/>
              <w:ind w:firstLine="34"/>
              <w:rPr>
                <w:rFonts w:eastAsiaTheme="minorEastAsia" w:cs="Times New Roman"/>
                <w:sz w:val="24"/>
                <w:szCs w:val="24"/>
                <w:lang w:eastAsia="ru-RU"/>
              </w:rPr>
            </w:pPr>
            <w:r w:rsidRPr="000B454D">
              <w:rPr>
                <w:rFonts w:eastAsiaTheme="minorEastAsia" w:cs="Times New Roman"/>
                <w:sz w:val="24"/>
                <w:szCs w:val="24"/>
                <w:lang w:eastAsia="ru-RU"/>
              </w:rPr>
              <w:t xml:space="preserve">Мероприятие 1.5. </w:t>
            </w:r>
          </w:p>
          <w:p w14:paraId="7C7C10F1" w14:textId="77777777" w:rsidR="000D6F54" w:rsidRPr="000B454D" w:rsidRDefault="000D6F54" w:rsidP="000B454D">
            <w:pPr>
              <w:widowControl w:val="0"/>
              <w:autoSpaceDE w:val="0"/>
              <w:autoSpaceDN w:val="0"/>
              <w:adjustRightInd w:val="0"/>
              <w:ind w:firstLine="34"/>
              <w:jc w:val="both"/>
              <w:rPr>
                <w:rFonts w:eastAsiaTheme="minorEastAsia" w:cs="Times New Roman"/>
                <w:sz w:val="24"/>
                <w:szCs w:val="24"/>
                <w:lang w:eastAsia="ru-RU"/>
              </w:rPr>
            </w:pPr>
            <w:r w:rsidRPr="000B454D">
              <w:rPr>
                <w:rFonts w:eastAsiaTheme="minorEastAsia" w:cs="Times New Roman"/>
                <w:sz w:val="24"/>
                <w:szCs w:val="24"/>
                <w:lang w:eastAsia="ru-RU"/>
              </w:rPr>
              <w:t xml:space="preserve">Комплектование книжных </w:t>
            </w:r>
            <w:r w:rsidRPr="000B454D">
              <w:rPr>
                <w:rFonts w:eastAsiaTheme="minorEastAsia" w:cs="Times New Roman"/>
                <w:sz w:val="24"/>
                <w:szCs w:val="24"/>
                <w:lang w:eastAsia="ru-RU"/>
              </w:rPr>
              <w:lastRenderedPageBreak/>
              <w:t>фондов библиотек</w:t>
            </w:r>
          </w:p>
        </w:tc>
        <w:tc>
          <w:tcPr>
            <w:tcW w:w="489" w:type="pct"/>
            <w:vMerge w:val="restart"/>
            <w:tcBorders>
              <w:top w:val="single" w:sz="4" w:space="0" w:color="auto"/>
              <w:left w:val="single" w:sz="4" w:space="0" w:color="auto"/>
              <w:bottom w:val="single" w:sz="4" w:space="0" w:color="auto"/>
              <w:right w:val="single" w:sz="4" w:space="0" w:color="auto"/>
            </w:tcBorders>
            <w:shd w:val="clear" w:color="auto" w:fill="auto"/>
          </w:tcPr>
          <w:p w14:paraId="3EA2FB64" w14:textId="77777777" w:rsidR="000D6F54" w:rsidRPr="000B454D" w:rsidRDefault="000D6F54" w:rsidP="000B454D">
            <w:pPr>
              <w:widowControl w:val="0"/>
              <w:autoSpaceDE w:val="0"/>
              <w:autoSpaceDN w:val="0"/>
              <w:adjustRightInd w:val="0"/>
              <w:ind w:hanging="100"/>
              <w:jc w:val="center"/>
              <w:rPr>
                <w:rFonts w:eastAsiaTheme="minorEastAsia" w:cs="Times New Roman"/>
                <w:sz w:val="24"/>
                <w:szCs w:val="24"/>
                <w:lang w:val="en-US" w:eastAsia="ru-RU"/>
              </w:rPr>
            </w:pPr>
            <w:r w:rsidRPr="000B454D">
              <w:rPr>
                <w:rFonts w:eastAsiaTheme="minorEastAsia" w:cs="Times New Roman"/>
                <w:sz w:val="24"/>
                <w:szCs w:val="24"/>
                <w:lang w:val="en-US" w:eastAsia="ru-RU"/>
              </w:rPr>
              <w:lastRenderedPageBreak/>
              <w:t>2020-2024</w:t>
            </w:r>
          </w:p>
        </w:tc>
        <w:tc>
          <w:tcPr>
            <w:tcW w:w="443" w:type="pct"/>
            <w:tcBorders>
              <w:top w:val="single" w:sz="4" w:space="0" w:color="auto"/>
              <w:left w:val="single" w:sz="4" w:space="0" w:color="auto"/>
              <w:bottom w:val="single" w:sz="4" w:space="0" w:color="auto"/>
              <w:right w:val="single" w:sz="4" w:space="0" w:color="auto"/>
            </w:tcBorders>
            <w:shd w:val="clear" w:color="auto" w:fill="auto"/>
          </w:tcPr>
          <w:p w14:paraId="0D92FF53" w14:textId="77777777" w:rsidR="000D6F54" w:rsidRPr="000B454D" w:rsidRDefault="000D6F54" w:rsidP="000B454D">
            <w:pPr>
              <w:tabs>
                <w:tab w:val="center" w:pos="175"/>
              </w:tabs>
              <w:ind w:hanging="100"/>
              <w:rPr>
                <w:rFonts w:cs="Times New Roman"/>
                <w:sz w:val="24"/>
                <w:szCs w:val="24"/>
              </w:rPr>
            </w:pPr>
            <w:r w:rsidRPr="000B454D">
              <w:rPr>
                <w:rFonts w:cs="Times New Roman"/>
                <w:sz w:val="24"/>
                <w:szCs w:val="24"/>
              </w:rPr>
              <w:tab/>
              <w:t>Итого</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14:paraId="5B59DE61" w14:textId="77777777" w:rsidR="000D6F54" w:rsidRPr="000B454D" w:rsidRDefault="000D6F54"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246,80</w:t>
            </w:r>
          </w:p>
        </w:tc>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14:paraId="21B5172A" w14:textId="58CF0559" w:rsidR="000D6F54" w:rsidRPr="000B454D" w:rsidRDefault="000D6F54"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295,12</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14:paraId="3B467DA0" w14:textId="2DBE0981" w:rsidR="000D6F54" w:rsidRPr="000B454D" w:rsidRDefault="000D6F54"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14:paraId="1A4E3506" w14:textId="77777777" w:rsidR="000D6F54" w:rsidRPr="000B454D" w:rsidRDefault="000D6F54"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295,12</w:t>
            </w:r>
          </w:p>
        </w:tc>
        <w:tc>
          <w:tcPr>
            <w:tcW w:w="270" w:type="pct"/>
            <w:tcBorders>
              <w:top w:val="single" w:sz="4" w:space="0" w:color="auto"/>
              <w:left w:val="single" w:sz="4" w:space="0" w:color="auto"/>
              <w:bottom w:val="single" w:sz="4" w:space="0" w:color="auto"/>
              <w:right w:val="single" w:sz="4" w:space="0" w:color="auto"/>
            </w:tcBorders>
            <w:shd w:val="clear" w:color="auto" w:fill="auto"/>
            <w:vAlign w:val="center"/>
          </w:tcPr>
          <w:p w14:paraId="4554EF1C" w14:textId="77777777" w:rsidR="000D6F54" w:rsidRPr="000B454D" w:rsidRDefault="000D6F54" w:rsidP="000B454D">
            <w:pPr>
              <w:jc w:val="center"/>
              <w:rPr>
                <w:rFonts w:cs="Times New Roman"/>
                <w:sz w:val="24"/>
                <w:szCs w:val="24"/>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210" w:type="pct"/>
            <w:tcBorders>
              <w:top w:val="single" w:sz="4" w:space="0" w:color="auto"/>
              <w:left w:val="single" w:sz="4" w:space="0" w:color="auto"/>
              <w:bottom w:val="single" w:sz="4" w:space="0" w:color="auto"/>
              <w:right w:val="single" w:sz="4" w:space="0" w:color="auto"/>
            </w:tcBorders>
            <w:shd w:val="clear" w:color="auto" w:fill="auto"/>
            <w:vAlign w:val="center"/>
          </w:tcPr>
          <w:p w14:paraId="6665ED65" w14:textId="77777777" w:rsidR="000D6F54" w:rsidRPr="000B454D" w:rsidRDefault="000D6F54" w:rsidP="000B454D">
            <w:pPr>
              <w:jc w:val="center"/>
              <w:rPr>
                <w:rFonts w:cs="Times New Roman"/>
                <w:sz w:val="24"/>
                <w:szCs w:val="24"/>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257" w:type="pct"/>
            <w:tcBorders>
              <w:top w:val="single" w:sz="4" w:space="0" w:color="auto"/>
              <w:left w:val="single" w:sz="4" w:space="0" w:color="auto"/>
              <w:bottom w:val="single" w:sz="4" w:space="0" w:color="auto"/>
              <w:right w:val="single" w:sz="4" w:space="0" w:color="auto"/>
            </w:tcBorders>
            <w:shd w:val="clear" w:color="auto" w:fill="auto"/>
            <w:vAlign w:val="center"/>
          </w:tcPr>
          <w:p w14:paraId="6F512EEE" w14:textId="77777777" w:rsidR="000D6F54" w:rsidRPr="000B454D" w:rsidRDefault="000D6F54" w:rsidP="000B454D">
            <w:pPr>
              <w:jc w:val="center"/>
              <w:rPr>
                <w:rFonts w:cs="Times New Roman"/>
                <w:sz w:val="24"/>
                <w:szCs w:val="24"/>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524" w:type="pct"/>
            <w:vMerge w:val="restart"/>
            <w:tcBorders>
              <w:top w:val="single" w:sz="4" w:space="0" w:color="auto"/>
              <w:left w:val="single" w:sz="4" w:space="0" w:color="auto"/>
              <w:bottom w:val="single" w:sz="4" w:space="0" w:color="auto"/>
              <w:right w:val="single" w:sz="4" w:space="0" w:color="auto"/>
            </w:tcBorders>
            <w:shd w:val="clear" w:color="auto" w:fill="auto"/>
          </w:tcPr>
          <w:p w14:paraId="1882483D" w14:textId="77777777" w:rsidR="000D6F54" w:rsidRPr="000B454D" w:rsidRDefault="000D6F54" w:rsidP="000B454D">
            <w:pPr>
              <w:widowControl w:val="0"/>
              <w:autoSpaceDE w:val="0"/>
              <w:autoSpaceDN w:val="0"/>
              <w:adjustRightInd w:val="0"/>
              <w:rPr>
                <w:rFonts w:eastAsiaTheme="minorEastAsia" w:cs="Times New Roman"/>
                <w:sz w:val="24"/>
                <w:szCs w:val="24"/>
                <w:lang w:eastAsia="ru-RU"/>
              </w:rPr>
            </w:pPr>
            <w:r w:rsidRPr="000B454D">
              <w:rPr>
                <w:rFonts w:eastAsia="Times New Roman" w:cs="Times New Roman"/>
                <w:sz w:val="24"/>
                <w:szCs w:val="24"/>
              </w:rPr>
              <w:t xml:space="preserve">МБУК «Дом космонавтов» ЗАТО городского </w:t>
            </w:r>
            <w:r w:rsidRPr="000B454D">
              <w:rPr>
                <w:rFonts w:eastAsia="Times New Roman" w:cs="Times New Roman"/>
                <w:sz w:val="24"/>
                <w:szCs w:val="24"/>
              </w:rPr>
              <w:lastRenderedPageBreak/>
              <w:t>округа Звёздный городок Московской области.</w:t>
            </w:r>
          </w:p>
        </w:tc>
        <w:tc>
          <w:tcPr>
            <w:tcW w:w="425" w:type="pct"/>
            <w:vMerge w:val="restart"/>
            <w:tcBorders>
              <w:top w:val="single" w:sz="4" w:space="0" w:color="auto"/>
              <w:left w:val="single" w:sz="4" w:space="0" w:color="auto"/>
              <w:bottom w:val="single" w:sz="4" w:space="0" w:color="auto"/>
              <w:right w:val="single" w:sz="4" w:space="0" w:color="auto"/>
            </w:tcBorders>
            <w:shd w:val="clear" w:color="auto" w:fill="auto"/>
          </w:tcPr>
          <w:p w14:paraId="591A15AA" w14:textId="77777777" w:rsidR="000D6F54" w:rsidRPr="000B454D" w:rsidRDefault="000D6F54" w:rsidP="000B454D">
            <w:pPr>
              <w:widowControl w:val="0"/>
              <w:autoSpaceDE w:val="0"/>
              <w:autoSpaceDN w:val="0"/>
              <w:adjustRightInd w:val="0"/>
              <w:rPr>
                <w:rFonts w:eastAsiaTheme="minorEastAsia" w:cs="Times New Roman"/>
                <w:sz w:val="24"/>
                <w:szCs w:val="24"/>
                <w:lang w:eastAsia="ru-RU"/>
              </w:rPr>
            </w:pPr>
            <w:r w:rsidRPr="000B454D">
              <w:rPr>
                <w:rFonts w:cs="Times New Roman"/>
                <w:sz w:val="24"/>
                <w:szCs w:val="24"/>
              </w:rPr>
              <w:lastRenderedPageBreak/>
              <w:t xml:space="preserve">Приобретение для библиотеки МБУК </w:t>
            </w:r>
            <w:r w:rsidRPr="000B454D">
              <w:rPr>
                <w:rFonts w:cs="Times New Roman"/>
                <w:sz w:val="24"/>
                <w:szCs w:val="24"/>
              </w:rPr>
              <w:lastRenderedPageBreak/>
              <w:t>«Дом космонавтов» литературы.</w:t>
            </w:r>
          </w:p>
        </w:tc>
      </w:tr>
      <w:tr w:rsidR="000D6F54" w:rsidRPr="000B454D" w14:paraId="38229AC8" w14:textId="77777777" w:rsidTr="000B454D">
        <w:trPr>
          <w:trHeight w:val="471"/>
        </w:trPr>
        <w:tc>
          <w:tcPr>
            <w:tcW w:w="186" w:type="pct"/>
            <w:vMerge/>
            <w:tcBorders>
              <w:top w:val="single" w:sz="4" w:space="0" w:color="auto"/>
              <w:left w:val="single" w:sz="4" w:space="0" w:color="auto"/>
              <w:bottom w:val="single" w:sz="4" w:space="0" w:color="auto"/>
              <w:right w:val="single" w:sz="4" w:space="0" w:color="auto"/>
            </w:tcBorders>
          </w:tcPr>
          <w:p w14:paraId="0B7436B6" w14:textId="77777777" w:rsidR="000D6F54" w:rsidRPr="000B454D" w:rsidRDefault="000D6F54" w:rsidP="000B454D">
            <w:pPr>
              <w:widowControl w:val="0"/>
              <w:autoSpaceDE w:val="0"/>
              <w:autoSpaceDN w:val="0"/>
              <w:adjustRightInd w:val="0"/>
              <w:ind w:firstLine="720"/>
              <w:jc w:val="center"/>
              <w:rPr>
                <w:rFonts w:eastAsiaTheme="minorEastAsia" w:cs="Times New Roman"/>
                <w:sz w:val="24"/>
                <w:szCs w:val="24"/>
                <w:lang w:eastAsia="ru-RU"/>
              </w:rPr>
            </w:pPr>
          </w:p>
        </w:tc>
        <w:tc>
          <w:tcPr>
            <w:tcW w:w="768" w:type="pct"/>
            <w:vMerge/>
            <w:tcBorders>
              <w:top w:val="single" w:sz="4" w:space="0" w:color="auto"/>
              <w:left w:val="single" w:sz="4" w:space="0" w:color="auto"/>
              <w:bottom w:val="single" w:sz="4" w:space="0" w:color="auto"/>
              <w:right w:val="single" w:sz="4" w:space="0" w:color="auto"/>
            </w:tcBorders>
            <w:shd w:val="clear" w:color="auto" w:fill="auto"/>
          </w:tcPr>
          <w:p w14:paraId="0463AD67" w14:textId="77777777" w:rsidR="000D6F54" w:rsidRPr="000B454D" w:rsidRDefault="000D6F54" w:rsidP="000B454D">
            <w:pPr>
              <w:widowControl w:val="0"/>
              <w:autoSpaceDE w:val="0"/>
              <w:autoSpaceDN w:val="0"/>
              <w:adjustRightInd w:val="0"/>
              <w:ind w:firstLine="720"/>
              <w:jc w:val="both"/>
              <w:rPr>
                <w:rFonts w:eastAsiaTheme="minorEastAsia" w:cs="Times New Roman"/>
                <w:sz w:val="24"/>
                <w:szCs w:val="24"/>
                <w:lang w:eastAsia="ru-RU"/>
              </w:rPr>
            </w:pPr>
          </w:p>
        </w:tc>
        <w:tc>
          <w:tcPr>
            <w:tcW w:w="489" w:type="pct"/>
            <w:vMerge/>
            <w:tcBorders>
              <w:top w:val="single" w:sz="4" w:space="0" w:color="auto"/>
              <w:left w:val="single" w:sz="4" w:space="0" w:color="auto"/>
              <w:bottom w:val="single" w:sz="4" w:space="0" w:color="auto"/>
              <w:right w:val="single" w:sz="4" w:space="0" w:color="auto"/>
            </w:tcBorders>
            <w:shd w:val="clear" w:color="auto" w:fill="auto"/>
          </w:tcPr>
          <w:p w14:paraId="7EFFEE41" w14:textId="77777777" w:rsidR="000D6F54" w:rsidRPr="000B454D" w:rsidRDefault="000D6F54" w:rsidP="000B454D">
            <w:pPr>
              <w:widowControl w:val="0"/>
              <w:autoSpaceDE w:val="0"/>
              <w:autoSpaceDN w:val="0"/>
              <w:adjustRightInd w:val="0"/>
              <w:ind w:hanging="100"/>
              <w:jc w:val="center"/>
              <w:rPr>
                <w:rFonts w:eastAsiaTheme="minorEastAsia" w:cs="Times New Roman"/>
                <w:sz w:val="24"/>
                <w:szCs w:val="24"/>
                <w:lang w:eastAsia="ru-RU"/>
              </w:rPr>
            </w:pPr>
          </w:p>
        </w:tc>
        <w:tc>
          <w:tcPr>
            <w:tcW w:w="443" w:type="pct"/>
            <w:tcBorders>
              <w:top w:val="single" w:sz="4" w:space="0" w:color="auto"/>
              <w:left w:val="single" w:sz="4" w:space="0" w:color="auto"/>
              <w:bottom w:val="single" w:sz="4" w:space="0" w:color="auto"/>
              <w:right w:val="single" w:sz="4" w:space="0" w:color="auto"/>
            </w:tcBorders>
            <w:shd w:val="clear" w:color="auto" w:fill="auto"/>
          </w:tcPr>
          <w:p w14:paraId="3B642967" w14:textId="77777777" w:rsidR="000D6F54" w:rsidRPr="000B454D" w:rsidRDefault="000D6F54" w:rsidP="000B454D">
            <w:pPr>
              <w:widowControl w:val="0"/>
              <w:tabs>
                <w:tab w:val="center" w:pos="742"/>
              </w:tabs>
              <w:autoSpaceDE w:val="0"/>
              <w:autoSpaceDN w:val="0"/>
              <w:adjustRightInd w:val="0"/>
              <w:ind w:firstLine="42"/>
              <w:jc w:val="both"/>
              <w:rPr>
                <w:rFonts w:eastAsiaTheme="minorEastAsia" w:cs="Times New Roman"/>
                <w:sz w:val="24"/>
                <w:szCs w:val="24"/>
                <w:lang w:eastAsia="ru-RU"/>
              </w:rPr>
            </w:pPr>
            <w:r w:rsidRPr="000B454D">
              <w:rPr>
                <w:rFonts w:cs="Times New Roman"/>
                <w:sz w:val="24"/>
                <w:szCs w:val="24"/>
              </w:rPr>
              <w:t xml:space="preserve">Средства бюджета </w:t>
            </w:r>
            <w:r w:rsidRPr="000B454D">
              <w:rPr>
                <w:rFonts w:cs="Times New Roman"/>
                <w:sz w:val="24"/>
                <w:szCs w:val="24"/>
              </w:rPr>
              <w:lastRenderedPageBreak/>
              <w:t>Московской области</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14:paraId="0C951C94" w14:textId="77777777" w:rsidR="000D6F54" w:rsidRPr="000B454D" w:rsidRDefault="000D6F54" w:rsidP="000B454D">
            <w:pPr>
              <w:jc w:val="center"/>
              <w:rPr>
                <w:rFonts w:cs="Times New Roman"/>
                <w:sz w:val="24"/>
                <w:szCs w:val="24"/>
              </w:rPr>
            </w:pPr>
            <w:r w:rsidRPr="000B454D">
              <w:rPr>
                <w:rFonts w:eastAsiaTheme="minorEastAsia" w:cs="Times New Roman"/>
                <w:sz w:val="24"/>
                <w:szCs w:val="24"/>
                <w:lang w:eastAsia="ru-RU"/>
              </w:rPr>
              <w:lastRenderedPageBreak/>
              <w:t>160,00</w:t>
            </w:r>
          </w:p>
        </w:tc>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14:paraId="4F760A2B" w14:textId="48B10955" w:rsidR="000D6F54" w:rsidRPr="000B454D" w:rsidRDefault="000D6F54"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278,00</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14:paraId="7E70FA7F" w14:textId="2702DA8B" w:rsidR="000D6F54" w:rsidRPr="000B454D" w:rsidRDefault="000D6F54"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14:paraId="4F46C309" w14:textId="77777777" w:rsidR="000D6F54" w:rsidRPr="000B454D" w:rsidRDefault="000D6F54"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278,00</w:t>
            </w:r>
          </w:p>
        </w:tc>
        <w:tc>
          <w:tcPr>
            <w:tcW w:w="270" w:type="pct"/>
            <w:tcBorders>
              <w:top w:val="single" w:sz="4" w:space="0" w:color="auto"/>
              <w:left w:val="single" w:sz="4" w:space="0" w:color="auto"/>
              <w:bottom w:val="single" w:sz="4" w:space="0" w:color="auto"/>
              <w:right w:val="single" w:sz="4" w:space="0" w:color="auto"/>
            </w:tcBorders>
            <w:shd w:val="clear" w:color="auto" w:fill="auto"/>
            <w:vAlign w:val="center"/>
          </w:tcPr>
          <w:p w14:paraId="68B5157F" w14:textId="77777777" w:rsidR="000D6F54" w:rsidRPr="000B454D" w:rsidRDefault="000D6F54" w:rsidP="000B454D">
            <w:pPr>
              <w:jc w:val="center"/>
              <w:rPr>
                <w:rFonts w:cs="Times New Roman"/>
                <w:sz w:val="24"/>
                <w:szCs w:val="24"/>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210" w:type="pct"/>
            <w:tcBorders>
              <w:top w:val="single" w:sz="4" w:space="0" w:color="auto"/>
              <w:left w:val="single" w:sz="4" w:space="0" w:color="auto"/>
              <w:bottom w:val="single" w:sz="4" w:space="0" w:color="auto"/>
              <w:right w:val="single" w:sz="4" w:space="0" w:color="auto"/>
            </w:tcBorders>
            <w:shd w:val="clear" w:color="auto" w:fill="auto"/>
            <w:vAlign w:val="center"/>
          </w:tcPr>
          <w:p w14:paraId="06069231" w14:textId="77777777" w:rsidR="000D6F54" w:rsidRPr="000B454D" w:rsidRDefault="000D6F54" w:rsidP="000B454D">
            <w:pPr>
              <w:jc w:val="center"/>
              <w:rPr>
                <w:rFonts w:cs="Times New Roman"/>
                <w:sz w:val="24"/>
                <w:szCs w:val="24"/>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257" w:type="pct"/>
            <w:tcBorders>
              <w:top w:val="single" w:sz="4" w:space="0" w:color="auto"/>
              <w:left w:val="single" w:sz="4" w:space="0" w:color="auto"/>
              <w:bottom w:val="single" w:sz="4" w:space="0" w:color="auto"/>
              <w:right w:val="single" w:sz="4" w:space="0" w:color="auto"/>
            </w:tcBorders>
            <w:shd w:val="clear" w:color="auto" w:fill="auto"/>
            <w:vAlign w:val="center"/>
          </w:tcPr>
          <w:p w14:paraId="4523083D" w14:textId="77777777" w:rsidR="000D6F54" w:rsidRPr="000B454D" w:rsidRDefault="000D6F54" w:rsidP="000B454D">
            <w:pPr>
              <w:jc w:val="center"/>
              <w:rPr>
                <w:rFonts w:cs="Times New Roman"/>
                <w:sz w:val="24"/>
                <w:szCs w:val="24"/>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524" w:type="pct"/>
            <w:vMerge/>
            <w:tcBorders>
              <w:top w:val="single" w:sz="4" w:space="0" w:color="auto"/>
              <w:left w:val="single" w:sz="4" w:space="0" w:color="auto"/>
              <w:bottom w:val="single" w:sz="4" w:space="0" w:color="auto"/>
              <w:right w:val="single" w:sz="4" w:space="0" w:color="auto"/>
            </w:tcBorders>
            <w:shd w:val="clear" w:color="auto" w:fill="auto"/>
          </w:tcPr>
          <w:p w14:paraId="6BFFECF7" w14:textId="77777777" w:rsidR="000D6F54" w:rsidRPr="000B454D" w:rsidRDefault="000D6F54" w:rsidP="000B454D">
            <w:pPr>
              <w:widowControl w:val="0"/>
              <w:autoSpaceDE w:val="0"/>
              <w:autoSpaceDN w:val="0"/>
              <w:adjustRightInd w:val="0"/>
              <w:ind w:firstLine="720"/>
              <w:jc w:val="center"/>
              <w:rPr>
                <w:rFonts w:eastAsiaTheme="minorEastAsia" w:cs="Times New Roman"/>
                <w:sz w:val="24"/>
                <w:szCs w:val="24"/>
                <w:lang w:eastAsia="ru-RU"/>
              </w:rPr>
            </w:pPr>
          </w:p>
        </w:tc>
        <w:tc>
          <w:tcPr>
            <w:tcW w:w="425" w:type="pct"/>
            <w:vMerge/>
            <w:tcBorders>
              <w:top w:val="single" w:sz="4" w:space="0" w:color="auto"/>
              <w:left w:val="single" w:sz="4" w:space="0" w:color="auto"/>
              <w:bottom w:val="single" w:sz="4" w:space="0" w:color="auto"/>
              <w:right w:val="single" w:sz="4" w:space="0" w:color="auto"/>
            </w:tcBorders>
            <w:shd w:val="clear" w:color="auto" w:fill="auto"/>
          </w:tcPr>
          <w:p w14:paraId="5432B3A5" w14:textId="77777777" w:rsidR="000D6F54" w:rsidRPr="000B454D" w:rsidRDefault="000D6F54" w:rsidP="000B454D">
            <w:pPr>
              <w:widowControl w:val="0"/>
              <w:autoSpaceDE w:val="0"/>
              <w:autoSpaceDN w:val="0"/>
              <w:adjustRightInd w:val="0"/>
              <w:ind w:firstLine="720"/>
              <w:jc w:val="center"/>
              <w:rPr>
                <w:rFonts w:eastAsiaTheme="minorEastAsia" w:cs="Times New Roman"/>
                <w:sz w:val="24"/>
                <w:szCs w:val="24"/>
                <w:lang w:eastAsia="ru-RU"/>
              </w:rPr>
            </w:pPr>
          </w:p>
        </w:tc>
      </w:tr>
      <w:tr w:rsidR="000D6F54" w:rsidRPr="000B454D" w14:paraId="10B54865" w14:textId="77777777" w:rsidTr="000B454D">
        <w:trPr>
          <w:trHeight w:val="471"/>
        </w:trPr>
        <w:tc>
          <w:tcPr>
            <w:tcW w:w="186" w:type="pct"/>
            <w:vMerge/>
            <w:tcBorders>
              <w:top w:val="single" w:sz="4" w:space="0" w:color="auto"/>
              <w:left w:val="single" w:sz="4" w:space="0" w:color="auto"/>
              <w:bottom w:val="single" w:sz="4" w:space="0" w:color="auto"/>
              <w:right w:val="single" w:sz="4" w:space="0" w:color="auto"/>
            </w:tcBorders>
          </w:tcPr>
          <w:p w14:paraId="2298BC55" w14:textId="77777777" w:rsidR="000D6F54" w:rsidRPr="000B454D" w:rsidRDefault="000D6F54" w:rsidP="000B454D">
            <w:pPr>
              <w:widowControl w:val="0"/>
              <w:autoSpaceDE w:val="0"/>
              <w:autoSpaceDN w:val="0"/>
              <w:adjustRightInd w:val="0"/>
              <w:ind w:firstLine="720"/>
              <w:jc w:val="center"/>
              <w:rPr>
                <w:rFonts w:eastAsiaTheme="minorEastAsia" w:cs="Times New Roman"/>
                <w:sz w:val="24"/>
                <w:szCs w:val="24"/>
                <w:lang w:eastAsia="ru-RU"/>
              </w:rPr>
            </w:pPr>
          </w:p>
        </w:tc>
        <w:tc>
          <w:tcPr>
            <w:tcW w:w="768" w:type="pct"/>
            <w:vMerge/>
            <w:tcBorders>
              <w:top w:val="single" w:sz="4" w:space="0" w:color="auto"/>
              <w:left w:val="single" w:sz="4" w:space="0" w:color="auto"/>
              <w:bottom w:val="single" w:sz="4" w:space="0" w:color="auto"/>
              <w:right w:val="single" w:sz="4" w:space="0" w:color="auto"/>
            </w:tcBorders>
            <w:shd w:val="clear" w:color="auto" w:fill="auto"/>
          </w:tcPr>
          <w:p w14:paraId="587DBBE7" w14:textId="77777777" w:rsidR="000D6F54" w:rsidRPr="000B454D" w:rsidRDefault="000D6F54" w:rsidP="000B454D">
            <w:pPr>
              <w:widowControl w:val="0"/>
              <w:autoSpaceDE w:val="0"/>
              <w:autoSpaceDN w:val="0"/>
              <w:adjustRightInd w:val="0"/>
              <w:ind w:firstLine="720"/>
              <w:jc w:val="both"/>
              <w:rPr>
                <w:rFonts w:eastAsiaTheme="minorEastAsia" w:cs="Times New Roman"/>
                <w:sz w:val="24"/>
                <w:szCs w:val="24"/>
                <w:lang w:eastAsia="ru-RU"/>
              </w:rPr>
            </w:pPr>
          </w:p>
        </w:tc>
        <w:tc>
          <w:tcPr>
            <w:tcW w:w="489" w:type="pct"/>
            <w:vMerge/>
            <w:tcBorders>
              <w:top w:val="single" w:sz="4" w:space="0" w:color="auto"/>
              <w:left w:val="single" w:sz="4" w:space="0" w:color="auto"/>
              <w:bottom w:val="single" w:sz="4" w:space="0" w:color="auto"/>
              <w:right w:val="single" w:sz="4" w:space="0" w:color="auto"/>
            </w:tcBorders>
            <w:shd w:val="clear" w:color="auto" w:fill="auto"/>
          </w:tcPr>
          <w:p w14:paraId="6A9E8181" w14:textId="77777777" w:rsidR="000D6F54" w:rsidRPr="000B454D" w:rsidRDefault="000D6F54" w:rsidP="000B454D">
            <w:pPr>
              <w:widowControl w:val="0"/>
              <w:autoSpaceDE w:val="0"/>
              <w:autoSpaceDN w:val="0"/>
              <w:adjustRightInd w:val="0"/>
              <w:ind w:hanging="100"/>
              <w:jc w:val="center"/>
              <w:rPr>
                <w:rFonts w:eastAsiaTheme="minorEastAsia" w:cs="Times New Roman"/>
                <w:sz w:val="24"/>
                <w:szCs w:val="24"/>
                <w:lang w:eastAsia="ru-RU"/>
              </w:rPr>
            </w:pPr>
          </w:p>
        </w:tc>
        <w:tc>
          <w:tcPr>
            <w:tcW w:w="443" w:type="pct"/>
            <w:tcBorders>
              <w:top w:val="single" w:sz="4" w:space="0" w:color="auto"/>
              <w:left w:val="single" w:sz="4" w:space="0" w:color="auto"/>
              <w:bottom w:val="single" w:sz="4" w:space="0" w:color="auto"/>
              <w:right w:val="single" w:sz="4" w:space="0" w:color="auto"/>
            </w:tcBorders>
            <w:shd w:val="clear" w:color="auto" w:fill="auto"/>
          </w:tcPr>
          <w:p w14:paraId="5DDB23FA" w14:textId="77777777" w:rsidR="000D6F54" w:rsidRPr="000B454D" w:rsidRDefault="000D6F54" w:rsidP="000B454D">
            <w:pPr>
              <w:widowControl w:val="0"/>
              <w:tabs>
                <w:tab w:val="center" w:pos="742"/>
              </w:tabs>
              <w:autoSpaceDE w:val="0"/>
              <w:autoSpaceDN w:val="0"/>
              <w:adjustRightInd w:val="0"/>
              <w:jc w:val="both"/>
              <w:rPr>
                <w:rFonts w:eastAsiaTheme="minorEastAsia" w:cs="Times New Roman"/>
                <w:sz w:val="24"/>
                <w:szCs w:val="24"/>
                <w:lang w:eastAsia="ru-RU"/>
              </w:rPr>
            </w:pPr>
            <w:r w:rsidRPr="000B454D">
              <w:rPr>
                <w:rFonts w:cs="Times New Roman"/>
                <w:sz w:val="24"/>
                <w:szCs w:val="24"/>
              </w:rPr>
              <w:t xml:space="preserve">Средства федерального бюджета </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14:paraId="3B002029" w14:textId="77777777" w:rsidR="000D6F54" w:rsidRPr="000B454D" w:rsidRDefault="000D6F54"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74,50</w:t>
            </w:r>
          </w:p>
        </w:tc>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14:paraId="0EDEA5C8" w14:textId="77777777" w:rsidR="000D6F54" w:rsidRPr="000B454D" w:rsidRDefault="000D6F54" w:rsidP="000B454D">
            <w:pPr>
              <w:jc w:val="center"/>
              <w:rPr>
                <w:rFonts w:cs="Times New Roman"/>
                <w:sz w:val="24"/>
                <w:szCs w:val="24"/>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14:paraId="0E8A97D1" w14:textId="77777777" w:rsidR="000D6F54" w:rsidRPr="000B454D" w:rsidRDefault="000D6F54" w:rsidP="000B454D">
            <w:pPr>
              <w:jc w:val="center"/>
              <w:rPr>
                <w:rFonts w:cs="Times New Roman"/>
                <w:sz w:val="24"/>
                <w:szCs w:val="24"/>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14:paraId="75EEDC34" w14:textId="77777777" w:rsidR="000D6F54" w:rsidRPr="000B454D" w:rsidRDefault="000D6F54" w:rsidP="000B454D">
            <w:pPr>
              <w:jc w:val="center"/>
              <w:rPr>
                <w:rFonts w:cs="Times New Roman"/>
                <w:sz w:val="24"/>
                <w:szCs w:val="24"/>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270" w:type="pct"/>
            <w:tcBorders>
              <w:top w:val="single" w:sz="4" w:space="0" w:color="auto"/>
              <w:left w:val="single" w:sz="4" w:space="0" w:color="auto"/>
              <w:bottom w:val="single" w:sz="4" w:space="0" w:color="auto"/>
              <w:right w:val="single" w:sz="4" w:space="0" w:color="auto"/>
            </w:tcBorders>
            <w:shd w:val="clear" w:color="auto" w:fill="auto"/>
            <w:vAlign w:val="center"/>
          </w:tcPr>
          <w:p w14:paraId="6782A854" w14:textId="77777777" w:rsidR="000D6F54" w:rsidRPr="000B454D" w:rsidRDefault="000D6F54" w:rsidP="000B454D">
            <w:pPr>
              <w:jc w:val="center"/>
              <w:rPr>
                <w:rFonts w:cs="Times New Roman"/>
                <w:sz w:val="24"/>
                <w:szCs w:val="24"/>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210" w:type="pct"/>
            <w:tcBorders>
              <w:top w:val="single" w:sz="4" w:space="0" w:color="auto"/>
              <w:left w:val="single" w:sz="4" w:space="0" w:color="auto"/>
              <w:bottom w:val="single" w:sz="4" w:space="0" w:color="auto"/>
              <w:right w:val="single" w:sz="4" w:space="0" w:color="auto"/>
            </w:tcBorders>
            <w:shd w:val="clear" w:color="auto" w:fill="auto"/>
            <w:vAlign w:val="center"/>
          </w:tcPr>
          <w:p w14:paraId="1A809F05" w14:textId="77777777" w:rsidR="000D6F54" w:rsidRPr="000B454D" w:rsidRDefault="000D6F54" w:rsidP="000B454D">
            <w:pPr>
              <w:jc w:val="center"/>
              <w:rPr>
                <w:rFonts w:cs="Times New Roman"/>
                <w:sz w:val="24"/>
                <w:szCs w:val="24"/>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257" w:type="pct"/>
            <w:tcBorders>
              <w:top w:val="single" w:sz="4" w:space="0" w:color="auto"/>
              <w:left w:val="single" w:sz="4" w:space="0" w:color="auto"/>
              <w:bottom w:val="single" w:sz="4" w:space="0" w:color="auto"/>
              <w:right w:val="single" w:sz="4" w:space="0" w:color="auto"/>
            </w:tcBorders>
            <w:shd w:val="clear" w:color="auto" w:fill="auto"/>
            <w:vAlign w:val="center"/>
          </w:tcPr>
          <w:p w14:paraId="536149FF" w14:textId="77777777" w:rsidR="000D6F54" w:rsidRPr="000B454D" w:rsidRDefault="000D6F54" w:rsidP="000B454D">
            <w:pPr>
              <w:jc w:val="center"/>
              <w:rPr>
                <w:rFonts w:cs="Times New Roman"/>
                <w:sz w:val="24"/>
                <w:szCs w:val="24"/>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524" w:type="pct"/>
            <w:vMerge/>
            <w:tcBorders>
              <w:top w:val="single" w:sz="4" w:space="0" w:color="auto"/>
              <w:left w:val="single" w:sz="4" w:space="0" w:color="auto"/>
              <w:bottom w:val="single" w:sz="4" w:space="0" w:color="auto"/>
              <w:right w:val="single" w:sz="4" w:space="0" w:color="auto"/>
            </w:tcBorders>
            <w:shd w:val="clear" w:color="auto" w:fill="auto"/>
          </w:tcPr>
          <w:p w14:paraId="5660AAE7" w14:textId="77777777" w:rsidR="000D6F54" w:rsidRPr="000B454D" w:rsidRDefault="000D6F54" w:rsidP="000B454D">
            <w:pPr>
              <w:widowControl w:val="0"/>
              <w:autoSpaceDE w:val="0"/>
              <w:autoSpaceDN w:val="0"/>
              <w:adjustRightInd w:val="0"/>
              <w:ind w:firstLine="720"/>
              <w:jc w:val="center"/>
              <w:rPr>
                <w:rFonts w:eastAsiaTheme="minorEastAsia" w:cs="Times New Roman"/>
                <w:sz w:val="24"/>
                <w:szCs w:val="24"/>
                <w:lang w:eastAsia="ru-RU"/>
              </w:rPr>
            </w:pPr>
          </w:p>
        </w:tc>
        <w:tc>
          <w:tcPr>
            <w:tcW w:w="425" w:type="pct"/>
            <w:vMerge/>
            <w:tcBorders>
              <w:top w:val="single" w:sz="4" w:space="0" w:color="auto"/>
              <w:left w:val="single" w:sz="4" w:space="0" w:color="auto"/>
              <w:bottom w:val="single" w:sz="4" w:space="0" w:color="auto"/>
              <w:right w:val="single" w:sz="4" w:space="0" w:color="auto"/>
            </w:tcBorders>
            <w:shd w:val="clear" w:color="auto" w:fill="auto"/>
          </w:tcPr>
          <w:p w14:paraId="55895601" w14:textId="77777777" w:rsidR="000D6F54" w:rsidRPr="000B454D" w:rsidRDefault="000D6F54" w:rsidP="000B454D">
            <w:pPr>
              <w:widowControl w:val="0"/>
              <w:autoSpaceDE w:val="0"/>
              <w:autoSpaceDN w:val="0"/>
              <w:adjustRightInd w:val="0"/>
              <w:ind w:firstLine="720"/>
              <w:jc w:val="center"/>
              <w:rPr>
                <w:rFonts w:eastAsiaTheme="minorEastAsia" w:cs="Times New Roman"/>
                <w:sz w:val="24"/>
                <w:szCs w:val="24"/>
                <w:lang w:eastAsia="ru-RU"/>
              </w:rPr>
            </w:pPr>
          </w:p>
        </w:tc>
      </w:tr>
      <w:tr w:rsidR="000D6F54" w:rsidRPr="000B454D" w14:paraId="2239F426" w14:textId="77777777" w:rsidTr="000B454D">
        <w:trPr>
          <w:trHeight w:val="762"/>
        </w:trPr>
        <w:tc>
          <w:tcPr>
            <w:tcW w:w="186" w:type="pct"/>
            <w:vMerge/>
            <w:tcBorders>
              <w:top w:val="single" w:sz="4" w:space="0" w:color="auto"/>
              <w:left w:val="single" w:sz="4" w:space="0" w:color="auto"/>
              <w:bottom w:val="single" w:sz="4" w:space="0" w:color="auto"/>
              <w:right w:val="single" w:sz="4" w:space="0" w:color="auto"/>
            </w:tcBorders>
          </w:tcPr>
          <w:p w14:paraId="15A710FA" w14:textId="77777777" w:rsidR="000D6F54" w:rsidRPr="000B454D" w:rsidRDefault="000D6F54" w:rsidP="000B454D">
            <w:pPr>
              <w:widowControl w:val="0"/>
              <w:autoSpaceDE w:val="0"/>
              <w:autoSpaceDN w:val="0"/>
              <w:adjustRightInd w:val="0"/>
              <w:ind w:firstLine="720"/>
              <w:jc w:val="center"/>
              <w:rPr>
                <w:rFonts w:eastAsiaTheme="minorEastAsia" w:cs="Times New Roman"/>
                <w:sz w:val="24"/>
                <w:szCs w:val="24"/>
                <w:lang w:eastAsia="ru-RU"/>
              </w:rPr>
            </w:pPr>
          </w:p>
        </w:tc>
        <w:tc>
          <w:tcPr>
            <w:tcW w:w="768" w:type="pct"/>
            <w:vMerge/>
            <w:tcBorders>
              <w:top w:val="single" w:sz="4" w:space="0" w:color="auto"/>
              <w:left w:val="single" w:sz="4" w:space="0" w:color="auto"/>
              <w:bottom w:val="single" w:sz="4" w:space="0" w:color="auto"/>
              <w:right w:val="single" w:sz="4" w:space="0" w:color="auto"/>
            </w:tcBorders>
            <w:shd w:val="clear" w:color="auto" w:fill="auto"/>
          </w:tcPr>
          <w:p w14:paraId="454308D5" w14:textId="77777777" w:rsidR="000D6F54" w:rsidRPr="000B454D" w:rsidRDefault="000D6F54" w:rsidP="000B454D">
            <w:pPr>
              <w:widowControl w:val="0"/>
              <w:autoSpaceDE w:val="0"/>
              <w:autoSpaceDN w:val="0"/>
              <w:adjustRightInd w:val="0"/>
              <w:ind w:firstLine="720"/>
              <w:jc w:val="both"/>
              <w:rPr>
                <w:rFonts w:eastAsiaTheme="minorEastAsia" w:cs="Times New Roman"/>
                <w:sz w:val="24"/>
                <w:szCs w:val="24"/>
                <w:lang w:eastAsia="ru-RU"/>
              </w:rPr>
            </w:pPr>
          </w:p>
        </w:tc>
        <w:tc>
          <w:tcPr>
            <w:tcW w:w="489" w:type="pct"/>
            <w:vMerge/>
            <w:tcBorders>
              <w:top w:val="single" w:sz="4" w:space="0" w:color="auto"/>
              <w:left w:val="single" w:sz="4" w:space="0" w:color="auto"/>
              <w:bottom w:val="single" w:sz="4" w:space="0" w:color="auto"/>
              <w:right w:val="single" w:sz="4" w:space="0" w:color="auto"/>
            </w:tcBorders>
            <w:shd w:val="clear" w:color="auto" w:fill="auto"/>
          </w:tcPr>
          <w:p w14:paraId="37B6AE31" w14:textId="77777777" w:rsidR="000D6F54" w:rsidRPr="000B454D" w:rsidRDefault="000D6F54" w:rsidP="000B454D">
            <w:pPr>
              <w:widowControl w:val="0"/>
              <w:autoSpaceDE w:val="0"/>
              <w:autoSpaceDN w:val="0"/>
              <w:adjustRightInd w:val="0"/>
              <w:ind w:hanging="100"/>
              <w:jc w:val="center"/>
              <w:rPr>
                <w:rFonts w:eastAsiaTheme="minorEastAsia" w:cs="Times New Roman"/>
                <w:sz w:val="24"/>
                <w:szCs w:val="24"/>
                <w:lang w:eastAsia="ru-RU"/>
              </w:rPr>
            </w:pPr>
          </w:p>
        </w:tc>
        <w:tc>
          <w:tcPr>
            <w:tcW w:w="443" w:type="pct"/>
            <w:tcBorders>
              <w:top w:val="single" w:sz="4" w:space="0" w:color="auto"/>
              <w:left w:val="single" w:sz="4" w:space="0" w:color="auto"/>
              <w:bottom w:val="single" w:sz="4" w:space="0" w:color="auto"/>
              <w:right w:val="single" w:sz="4" w:space="0" w:color="auto"/>
            </w:tcBorders>
            <w:shd w:val="clear" w:color="auto" w:fill="auto"/>
          </w:tcPr>
          <w:p w14:paraId="76456D55" w14:textId="77777777" w:rsidR="000D6F54" w:rsidRPr="000B454D" w:rsidRDefault="000D6F54" w:rsidP="000B454D">
            <w:pPr>
              <w:widowControl w:val="0"/>
              <w:tabs>
                <w:tab w:val="center" w:pos="742"/>
              </w:tabs>
              <w:autoSpaceDE w:val="0"/>
              <w:autoSpaceDN w:val="0"/>
              <w:adjustRightInd w:val="0"/>
              <w:jc w:val="both"/>
              <w:rPr>
                <w:rFonts w:eastAsiaTheme="minorEastAsia" w:cs="Times New Roman"/>
                <w:sz w:val="24"/>
                <w:szCs w:val="24"/>
                <w:lang w:eastAsia="ru-RU"/>
              </w:rPr>
            </w:pPr>
            <w:r w:rsidRPr="000B454D">
              <w:rPr>
                <w:rFonts w:cs="Times New Roman"/>
                <w:sz w:val="24"/>
                <w:szCs w:val="24"/>
              </w:rPr>
              <w:t xml:space="preserve">Средства бюджета городского округа </w:t>
            </w:r>
          </w:p>
        </w:tc>
        <w:tc>
          <w:tcPr>
            <w:tcW w:w="512" w:type="pct"/>
            <w:tcBorders>
              <w:top w:val="single" w:sz="4" w:space="0" w:color="auto"/>
              <w:left w:val="single" w:sz="4" w:space="0" w:color="auto"/>
              <w:bottom w:val="single" w:sz="4" w:space="0" w:color="auto"/>
              <w:right w:val="single" w:sz="4" w:space="0" w:color="auto"/>
            </w:tcBorders>
            <w:shd w:val="clear" w:color="auto" w:fill="auto"/>
            <w:vAlign w:val="center"/>
          </w:tcPr>
          <w:p w14:paraId="6080466B" w14:textId="77777777" w:rsidR="000D6F54" w:rsidRPr="000B454D" w:rsidRDefault="000D6F54"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12,30</w:t>
            </w:r>
          </w:p>
        </w:tc>
        <w:tc>
          <w:tcPr>
            <w:tcW w:w="311" w:type="pct"/>
            <w:tcBorders>
              <w:top w:val="single" w:sz="4" w:space="0" w:color="auto"/>
              <w:left w:val="single" w:sz="4" w:space="0" w:color="auto"/>
              <w:bottom w:val="single" w:sz="4" w:space="0" w:color="auto"/>
              <w:right w:val="single" w:sz="4" w:space="0" w:color="auto"/>
            </w:tcBorders>
            <w:shd w:val="clear" w:color="auto" w:fill="auto"/>
            <w:vAlign w:val="center"/>
          </w:tcPr>
          <w:p w14:paraId="341A707B" w14:textId="34177ADC" w:rsidR="000D6F54" w:rsidRPr="000B454D" w:rsidRDefault="000D6F54"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17,12</w:t>
            </w:r>
          </w:p>
        </w:tc>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14:paraId="7559F0F4" w14:textId="561FEE85" w:rsidR="000D6F54" w:rsidRPr="000B454D" w:rsidRDefault="000D6F54" w:rsidP="000B454D">
            <w:pPr>
              <w:widowControl w:val="0"/>
              <w:autoSpaceDE w:val="0"/>
              <w:autoSpaceDN w:val="0"/>
              <w:adjustRightInd w:val="0"/>
              <w:jc w:val="center"/>
              <w:rPr>
                <w:rFonts w:eastAsiaTheme="minorEastAsia" w:cs="Times New Roman"/>
                <w:sz w:val="24"/>
                <w:szCs w:val="24"/>
                <w:lang w:val="en-US" w:eastAsia="ru-RU"/>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14:paraId="167DAB6B" w14:textId="77777777" w:rsidR="000D6F54" w:rsidRPr="000B454D" w:rsidRDefault="000D6F54"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17,12</w:t>
            </w:r>
          </w:p>
        </w:tc>
        <w:tc>
          <w:tcPr>
            <w:tcW w:w="270" w:type="pct"/>
            <w:tcBorders>
              <w:top w:val="single" w:sz="4" w:space="0" w:color="auto"/>
              <w:left w:val="single" w:sz="4" w:space="0" w:color="auto"/>
              <w:bottom w:val="single" w:sz="4" w:space="0" w:color="auto"/>
              <w:right w:val="single" w:sz="4" w:space="0" w:color="auto"/>
            </w:tcBorders>
            <w:shd w:val="clear" w:color="auto" w:fill="auto"/>
            <w:vAlign w:val="center"/>
          </w:tcPr>
          <w:p w14:paraId="6E25D533" w14:textId="77777777" w:rsidR="000D6F54" w:rsidRPr="000B454D" w:rsidRDefault="000D6F54" w:rsidP="000B454D">
            <w:pPr>
              <w:jc w:val="center"/>
              <w:rPr>
                <w:rFonts w:cs="Times New Roman"/>
                <w:sz w:val="24"/>
                <w:szCs w:val="24"/>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210" w:type="pct"/>
            <w:tcBorders>
              <w:top w:val="single" w:sz="4" w:space="0" w:color="auto"/>
              <w:left w:val="single" w:sz="4" w:space="0" w:color="auto"/>
              <w:bottom w:val="single" w:sz="4" w:space="0" w:color="auto"/>
              <w:right w:val="single" w:sz="4" w:space="0" w:color="auto"/>
            </w:tcBorders>
            <w:shd w:val="clear" w:color="auto" w:fill="auto"/>
            <w:vAlign w:val="center"/>
          </w:tcPr>
          <w:p w14:paraId="3C71019C" w14:textId="77777777" w:rsidR="000D6F54" w:rsidRPr="000B454D" w:rsidRDefault="000D6F54" w:rsidP="000B454D">
            <w:pPr>
              <w:jc w:val="center"/>
              <w:rPr>
                <w:rFonts w:cs="Times New Roman"/>
                <w:sz w:val="24"/>
                <w:szCs w:val="24"/>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257" w:type="pct"/>
            <w:tcBorders>
              <w:top w:val="single" w:sz="4" w:space="0" w:color="auto"/>
              <w:left w:val="single" w:sz="4" w:space="0" w:color="auto"/>
              <w:bottom w:val="single" w:sz="4" w:space="0" w:color="auto"/>
              <w:right w:val="single" w:sz="4" w:space="0" w:color="auto"/>
            </w:tcBorders>
            <w:shd w:val="clear" w:color="auto" w:fill="auto"/>
            <w:vAlign w:val="center"/>
          </w:tcPr>
          <w:p w14:paraId="56578FB8" w14:textId="77777777" w:rsidR="000D6F54" w:rsidRPr="000B454D" w:rsidRDefault="000D6F54" w:rsidP="000B454D">
            <w:pPr>
              <w:jc w:val="center"/>
              <w:rPr>
                <w:rFonts w:cs="Times New Roman"/>
                <w:sz w:val="24"/>
                <w:szCs w:val="24"/>
              </w:rPr>
            </w:pPr>
            <w:r w:rsidRPr="000B454D">
              <w:rPr>
                <w:rFonts w:eastAsiaTheme="minorEastAsia" w:cs="Times New Roman"/>
                <w:sz w:val="24"/>
                <w:szCs w:val="24"/>
                <w:lang w:val="en-US" w:eastAsia="ru-RU"/>
              </w:rPr>
              <w:t>0</w:t>
            </w:r>
            <w:r w:rsidRPr="000B454D">
              <w:rPr>
                <w:rFonts w:eastAsiaTheme="minorEastAsia" w:cs="Times New Roman"/>
                <w:sz w:val="24"/>
                <w:szCs w:val="24"/>
                <w:lang w:eastAsia="ru-RU"/>
              </w:rPr>
              <w:t>,00</w:t>
            </w:r>
          </w:p>
        </w:tc>
        <w:tc>
          <w:tcPr>
            <w:tcW w:w="524" w:type="pct"/>
            <w:vMerge/>
            <w:tcBorders>
              <w:top w:val="single" w:sz="4" w:space="0" w:color="auto"/>
              <w:left w:val="single" w:sz="4" w:space="0" w:color="auto"/>
              <w:bottom w:val="single" w:sz="4" w:space="0" w:color="auto"/>
              <w:right w:val="single" w:sz="4" w:space="0" w:color="auto"/>
            </w:tcBorders>
            <w:shd w:val="clear" w:color="auto" w:fill="auto"/>
          </w:tcPr>
          <w:p w14:paraId="78315BB5" w14:textId="77777777" w:rsidR="000D6F54" w:rsidRPr="000B454D" w:rsidRDefault="000D6F54" w:rsidP="000B454D">
            <w:pPr>
              <w:widowControl w:val="0"/>
              <w:autoSpaceDE w:val="0"/>
              <w:autoSpaceDN w:val="0"/>
              <w:adjustRightInd w:val="0"/>
              <w:ind w:firstLine="720"/>
              <w:jc w:val="center"/>
              <w:rPr>
                <w:rFonts w:eastAsiaTheme="minorEastAsia" w:cs="Times New Roman"/>
                <w:sz w:val="24"/>
                <w:szCs w:val="24"/>
                <w:lang w:eastAsia="ru-RU"/>
              </w:rPr>
            </w:pPr>
          </w:p>
        </w:tc>
        <w:tc>
          <w:tcPr>
            <w:tcW w:w="425" w:type="pct"/>
            <w:vMerge/>
            <w:tcBorders>
              <w:top w:val="single" w:sz="4" w:space="0" w:color="auto"/>
              <w:left w:val="single" w:sz="4" w:space="0" w:color="auto"/>
              <w:bottom w:val="single" w:sz="4" w:space="0" w:color="auto"/>
              <w:right w:val="single" w:sz="4" w:space="0" w:color="auto"/>
            </w:tcBorders>
            <w:shd w:val="clear" w:color="auto" w:fill="auto"/>
          </w:tcPr>
          <w:p w14:paraId="1898351A" w14:textId="77777777" w:rsidR="000D6F54" w:rsidRPr="000B454D" w:rsidRDefault="000D6F54" w:rsidP="000B454D">
            <w:pPr>
              <w:widowControl w:val="0"/>
              <w:autoSpaceDE w:val="0"/>
              <w:autoSpaceDN w:val="0"/>
              <w:adjustRightInd w:val="0"/>
              <w:ind w:firstLine="720"/>
              <w:jc w:val="center"/>
              <w:rPr>
                <w:rFonts w:eastAsiaTheme="minorEastAsia" w:cs="Times New Roman"/>
                <w:sz w:val="24"/>
                <w:szCs w:val="24"/>
                <w:lang w:eastAsia="ru-RU"/>
              </w:rPr>
            </w:pPr>
          </w:p>
        </w:tc>
      </w:tr>
    </w:tbl>
    <w:p w14:paraId="24581725" w14:textId="77777777" w:rsidR="000648D5" w:rsidRPr="000B454D" w:rsidRDefault="000648D5" w:rsidP="000B454D">
      <w:pPr>
        <w:autoSpaceDE w:val="0"/>
        <w:autoSpaceDN w:val="0"/>
        <w:adjustRightInd w:val="0"/>
        <w:ind w:firstLine="540"/>
        <w:jc w:val="both"/>
        <w:rPr>
          <w:rFonts w:cs="Times New Roman"/>
          <w:sz w:val="24"/>
          <w:szCs w:val="24"/>
        </w:rPr>
      </w:pPr>
    </w:p>
    <w:p w14:paraId="627CA8E7" w14:textId="77777777" w:rsidR="0006101C" w:rsidRPr="000B454D" w:rsidRDefault="0006101C" w:rsidP="000B454D">
      <w:pPr>
        <w:widowControl w:val="0"/>
        <w:shd w:val="clear" w:color="auto" w:fill="FFFFFF"/>
        <w:tabs>
          <w:tab w:val="left" w:leader="underscore" w:pos="14969"/>
        </w:tabs>
        <w:autoSpaceDE w:val="0"/>
        <w:autoSpaceDN w:val="0"/>
        <w:adjustRightInd w:val="0"/>
        <w:jc w:val="center"/>
        <w:rPr>
          <w:rFonts w:eastAsia="Times New Roman" w:cs="Times New Roman"/>
          <w:b/>
          <w:sz w:val="24"/>
          <w:szCs w:val="24"/>
          <w:lang w:eastAsia="ru-RU"/>
        </w:rPr>
      </w:pPr>
      <w:r w:rsidRPr="000B454D">
        <w:rPr>
          <w:rFonts w:eastAsia="Times New Roman" w:cs="Times New Roman"/>
          <w:b/>
          <w:sz w:val="24"/>
          <w:szCs w:val="24"/>
          <w:lang w:eastAsia="ru-RU"/>
        </w:rPr>
        <w:br w:type="page"/>
      </w:r>
    </w:p>
    <w:p w14:paraId="6368842D" w14:textId="77777777" w:rsidR="0006101C" w:rsidRPr="000B454D" w:rsidRDefault="0054544A" w:rsidP="000B454D">
      <w:pPr>
        <w:widowControl w:val="0"/>
        <w:shd w:val="clear" w:color="auto" w:fill="FFFFFF"/>
        <w:tabs>
          <w:tab w:val="left" w:leader="underscore" w:pos="14969"/>
        </w:tabs>
        <w:autoSpaceDE w:val="0"/>
        <w:autoSpaceDN w:val="0"/>
        <w:adjustRightInd w:val="0"/>
        <w:jc w:val="center"/>
        <w:rPr>
          <w:rFonts w:eastAsia="Times New Roman" w:cs="Times New Roman"/>
          <w:b/>
          <w:sz w:val="24"/>
          <w:szCs w:val="24"/>
          <w:lang w:eastAsia="ru-RU"/>
        </w:rPr>
      </w:pPr>
      <w:r w:rsidRPr="000B454D">
        <w:rPr>
          <w:rFonts w:eastAsia="Times New Roman" w:cs="Times New Roman"/>
          <w:b/>
          <w:sz w:val="24"/>
          <w:szCs w:val="24"/>
          <w:lang w:eastAsia="ru-RU"/>
        </w:rPr>
        <w:lastRenderedPageBreak/>
        <w:t>«</w:t>
      </w:r>
      <w:r w:rsidR="0006101C" w:rsidRPr="000B454D">
        <w:rPr>
          <w:rFonts w:eastAsia="Times New Roman" w:cs="Times New Roman"/>
          <w:b/>
          <w:sz w:val="24"/>
          <w:szCs w:val="24"/>
          <w:lang w:eastAsia="ru-RU"/>
        </w:rPr>
        <w:t>Дорожная карта» (план-график) по выполнению основного мероприятия</w:t>
      </w:r>
      <w:r w:rsidR="00512A30" w:rsidRPr="000B454D">
        <w:rPr>
          <w:rFonts w:eastAsia="Times New Roman" w:cs="Times New Roman"/>
          <w:b/>
          <w:sz w:val="24"/>
          <w:szCs w:val="24"/>
          <w:lang w:eastAsia="ru-RU"/>
        </w:rPr>
        <w:t xml:space="preserve"> 1</w:t>
      </w:r>
    </w:p>
    <w:p w14:paraId="3BA39F85" w14:textId="77777777" w:rsidR="0006101C" w:rsidRPr="000B454D" w:rsidRDefault="0006101C" w:rsidP="000B454D">
      <w:pPr>
        <w:widowControl w:val="0"/>
        <w:shd w:val="clear" w:color="auto" w:fill="FFFFFF"/>
        <w:tabs>
          <w:tab w:val="left" w:leader="underscore" w:pos="14969"/>
        </w:tabs>
        <w:autoSpaceDE w:val="0"/>
        <w:autoSpaceDN w:val="0"/>
        <w:adjustRightInd w:val="0"/>
        <w:jc w:val="center"/>
        <w:rPr>
          <w:rFonts w:eastAsia="Times New Roman" w:cs="Times New Roman"/>
          <w:b/>
          <w:sz w:val="24"/>
          <w:szCs w:val="24"/>
          <w:lang w:eastAsia="ru-RU"/>
        </w:rPr>
      </w:pPr>
      <w:r w:rsidRPr="000B454D">
        <w:rPr>
          <w:rFonts w:eastAsia="Times New Roman" w:cs="Times New Roman"/>
          <w:b/>
          <w:sz w:val="24"/>
          <w:szCs w:val="24"/>
          <w:lang w:eastAsia="ru-RU"/>
        </w:rPr>
        <w:t>«</w:t>
      </w:r>
      <w:r w:rsidR="0054544A" w:rsidRPr="000B454D">
        <w:rPr>
          <w:rFonts w:cs="Times New Roman"/>
          <w:b/>
          <w:sz w:val="24"/>
          <w:szCs w:val="24"/>
        </w:rPr>
        <w:t>Организация библиотечного обслуживания населения муниципальными библиотеками Московской области</w:t>
      </w:r>
      <w:r w:rsidRPr="000B454D">
        <w:rPr>
          <w:rFonts w:eastAsia="Times New Roman" w:cs="Times New Roman"/>
          <w:b/>
          <w:sz w:val="24"/>
          <w:szCs w:val="24"/>
          <w:lang w:eastAsia="ru-RU"/>
        </w:rPr>
        <w:t>»</w:t>
      </w:r>
    </w:p>
    <w:p w14:paraId="0F2B7DBF" w14:textId="77777777" w:rsidR="0006101C" w:rsidRPr="000B454D" w:rsidRDefault="0006101C" w:rsidP="000B454D">
      <w:pPr>
        <w:widowControl w:val="0"/>
        <w:shd w:val="clear" w:color="auto" w:fill="FFFFFF"/>
        <w:tabs>
          <w:tab w:val="left" w:leader="underscore" w:pos="14969"/>
        </w:tabs>
        <w:autoSpaceDE w:val="0"/>
        <w:autoSpaceDN w:val="0"/>
        <w:adjustRightInd w:val="0"/>
        <w:jc w:val="center"/>
        <w:rPr>
          <w:rFonts w:eastAsia="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
        <w:gridCol w:w="1767"/>
        <w:gridCol w:w="1675"/>
        <w:gridCol w:w="1679"/>
        <w:gridCol w:w="1881"/>
        <w:gridCol w:w="888"/>
        <w:gridCol w:w="888"/>
        <w:gridCol w:w="925"/>
        <w:gridCol w:w="888"/>
        <w:gridCol w:w="2281"/>
        <w:gridCol w:w="1479"/>
      </w:tblGrid>
      <w:tr w:rsidR="0006101C" w:rsidRPr="000B454D" w14:paraId="5F2261CB" w14:textId="77777777" w:rsidTr="000B454D">
        <w:trPr>
          <w:trHeight w:hRule="exact" w:val="1027"/>
        </w:trPr>
        <w:tc>
          <w:tcPr>
            <w:tcW w:w="179" w:type="pct"/>
            <w:vMerge w:val="restart"/>
            <w:shd w:val="clear" w:color="auto" w:fill="auto"/>
          </w:tcPr>
          <w:p w14:paraId="1283C65B" w14:textId="77777777" w:rsidR="0006101C" w:rsidRPr="000B454D" w:rsidRDefault="0006101C"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w:t>
            </w:r>
          </w:p>
          <w:p w14:paraId="645D4CD9" w14:textId="77777777" w:rsidR="0006101C" w:rsidRPr="000B454D" w:rsidRDefault="0006101C"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п/п</w:t>
            </w:r>
          </w:p>
          <w:p w14:paraId="6A5A1F15" w14:textId="77777777" w:rsidR="0006101C" w:rsidRPr="000B454D" w:rsidRDefault="0006101C" w:rsidP="000B454D">
            <w:pPr>
              <w:widowControl w:val="0"/>
              <w:shd w:val="clear" w:color="auto" w:fill="FFFFFF"/>
              <w:autoSpaceDE w:val="0"/>
              <w:autoSpaceDN w:val="0"/>
              <w:adjustRightInd w:val="0"/>
              <w:jc w:val="center"/>
              <w:rPr>
                <w:rFonts w:eastAsia="Times New Roman" w:cs="Times New Roman"/>
                <w:sz w:val="24"/>
                <w:szCs w:val="24"/>
                <w:lang w:eastAsia="ru-RU"/>
              </w:rPr>
            </w:pPr>
          </w:p>
        </w:tc>
        <w:tc>
          <w:tcPr>
            <w:tcW w:w="581" w:type="pct"/>
            <w:vMerge w:val="restart"/>
            <w:shd w:val="clear" w:color="auto" w:fill="auto"/>
          </w:tcPr>
          <w:p w14:paraId="1E676B4E" w14:textId="77777777" w:rsidR="0006101C" w:rsidRPr="000B454D" w:rsidRDefault="0006101C" w:rsidP="000B454D">
            <w:pPr>
              <w:autoSpaceDE w:val="0"/>
              <w:autoSpaceDN w:val="0"/>
              <w:adjustRightInd w:val="0"/>
              <w:jc w:val="center"/>
              <w:rPr>
                <w:rFonts w:cs="Times New Roman"/>
                <w:bCs/>
                <w:sz w:val="24"/>
                <w:szCs w:val="24"/>
              </w:rPr>
            </w:pPr>
            <w:r w:rsidRPr="000B454D">
              <w:rPr>
                <w:rFonts w:cs="Times New Roman"/>
                <w:bCs/>
                <w:sz w:val="24"/>
                <w:szCs w:val="24"/>
              </w:rPr>
              <w:t>Наименование основного мероприятия</w:t>
            </w:r>
          </w:p>
          <w:p w14:paraId="008C60CA" w14:textId="77777777" w:rsidR="0006101C" w:rsidRPr="000B454D" w:rsidRDefault="0006101C" w:rsidP="000B454D">
            <w:pPr>
              <w:widowControl w:val="0"/>
              <w:shd w:val="clear" w:color="auto" w:fill="FFFFFF"/>
              <w:autoSpaceDE w:val="0"/>
              <w:autoSpaceDN w:val="0"/>
              <w:adjustRightInd w:val="0"/>
              <w:jc w:val="center"/>
              <w:rPr>
                <w:rFonts w:eastAsia="Times New Roman" w:cs="Times New Roman"/>
                <w:sz w:val="24"/>
                <w:szCs w:val="24"/>
                <w:lang w:eastAsia="ru-RU"/>
              </w:rPr>
            </w:pPr>
          </w:p>
        </w:tc>
        <w:tc>
          <w:tcPr>
            <w:tcW w:w="580" w:type="pct"/>
            <w:vMerge w:val="restart"/>
            <w:shd w:val="clear" w:color="auto" w:fill="auto"/>
          </w:tcPr>
          <w:p w14:paraId="2469C382" w14:textId="77777777" w:rsidR="0006101C" w:rsidRPr="000B454D" w:rsidRDefault="0006101C"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Наименование мероприятий, реализуемых в рамках основного мероприятия</w:t>
            </w:r>
          </w:p>
        </w:tc>
        <w:tc>
          <w:tcPr>
            <w:tcW w:w="491" w:type="pct"/>
            <w:vMerge w:val="restart"/>
            <w:shd w:val="clear" w:color="auto" w:fill="auto"/>
          </w:tcPr>
          <w:p w14:paraId="087E0675" w14:textId="77777777" w:rsidR="0006101C" w:rsidRPr="000B454D" w:rsidRDefault="0006101C"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Наименование муниципального образования, объекта (при наличии)</w:t>
            </w:r>
          </w:p>
        </w:tc>
        <w:tc>
          <w:tcPr>
            <w:tcW w:w="580" w:type="pct"/>
            <w:vMerge w:val="restart"/>
            <w:shd w:val="clear" w:color="auto" w:fill="auto"/>
          </w:tcPr>
          <w:p w14:paraId="65CA6645" w14:textId="77777777" w:rsidR="0006101C" w:rsidRPr="000B454D" w:rsidRDefault="0006101C"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Стандартные процедуры, направленные на выполнение основного мероприятия</w:t>
            </w:r>
          </w:p>
        </w:tc>
        <w:tc>
          <w:tcPr>
            <w:tcW w:w="1384" w:type="pct"/>
            <w:gridSpan w:val="4"/>
            <w:shd w:val="clear" w:color="auto" w:fill="auto"/>
          </w:tcPr>
          <w:p w14:paraId="20C24A42" w14:textId="77777777" w:rsidR="0006101C" w:rsidRPr="000B454D" w:rsidRDefault="0006101C"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20</w:t>
            </w:r>
            <w:r w:rsidR="0054544A" w:rsidRPr="000B454D">
              <w:rPr>
                <w:rFonts w:eastAsia="Times New Roman" w:cs="Times New Roman"/>
                <w:sz w:val="24"/>
                <w:szCs w:val="24"/>
                <w:lang w:eastAsia="ru-RU"/>
              </w:rPr>
              <w:t>20</w:t>
            </w:r>
            <w:r w:rsidRPr="000B454D">
              <w:rPr>
                <w:rFonts w:eastAsia="Times New Roman" w:cs="Times New Roman"/>
                <w:sz w:val="24"/>
                <w:szCs w:val="24"/>
                <w:lang w:eastAsia="ru-RU"/>
              </w:rPr>
              <w:t>год (контрольный срок)</w:t>
            </w:r>
          </w:p>
        </w:tc>
        <w:tc>
          <w:tcPr>
            <w:tcW w:w="625" w:type="pct"/>
            <w:vMerge w:val="restart"/>
            <w:shd w:val="clear" w:color="auto" w:fill="auto"/>
          </w:tcPr>
          <w:p w14:paraId="58A79866" w14:textId="77777777" w:rsidR="0006101C" w:rsidRPr="000B454D" w:rsidRDefault="0006101C"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Ф.И.О. и должность исполнителя, ответственного за процедуру</w:t>
            </w:r>
          </w:p>
        </w:tc>
        <w:tc>
          <w:tcPr>
            <w:tcW w:w="580" w:type="pct"/>
            <w:vMerge w:val="restart"/>
            <w:shd w:val="clear" w:color="auto" w:fill="auto"/>
          </w:tcPr>
          <w:p w14:paraId="308E5367" w14:textId="77777777" w:rsidR="0006101C" w:rsidRPr="000B454D" w:rsidRDefault="0006101C"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pacing w:val="-4"/>
                <w:sz w:val="24"/>
                <w:szCs w:val="24"/>
                <w:lang w:eastAsia="ru-RU"/>
              </w:rPr>
              <w:t xml:space="preserve">Результат </w:t>
            </w:r>
            <w:r w:rsidRPr="000B454D">
              <w:rPr>
                <w:rFonts w:eastAsia="Times New Roman" w:cs="Times New Roman"/>
                <w:sz w:val="24"/>
                <w:szCs w:val="24"/>
                <w:lang w:eastAsia="ru-RU"/>
              </w:rPr>
              <w:t>выполнения процедуры</w:t>
            </w:r>
          </w:p>
        </w:tc>
      </w:tr>
      <w:tr w:rsidR="0006101C" w:rsidRPr="000B454D" w14:paraId="70FEEB28" w14:textId="77777777" w:rsidTr="000B454D">
        <w:trPr>
          <w:trHeight w:hRule="exact" w:val="1184"/>
        </w:trPr>
        <w:tc>
          <w:tcPr>
            <w:tcW w:w="179" w:type="pct"/>
            <w:vMerge/>
            <w:shd w:val="clear" w:color="auto" w:fill="auto"/>
          </w:tcPr>
          <w:p w14:paraId="450E9E9C" w14:textId="77777777" w:rsidR="0006101C" w:rsidRPr="000B454D" w:rsidRDefault="0006101C" w:rsidP="000B454D">
            <w:pPr>
              <w:widowControl w:val="0"/>
              <w:autoSpaceDE w:val="0"/>
              <w:autoSpaceDN w:val="0"/>
              <w:adjustRightInd w:val="0"/>
              <w:jc w:val="both"/>
              <w:rPr>
                <w:rFonts w:eastAsia="Times New Roman" w:cs="Times New Roman"/>
                <w:sz w:val="24"/>
                <w:szCs w:val="24"/>
                <w:lang w:eastAsia="ru-RU"/>
              </w:rPr>
            </w:pPr>
          </w:p>
        </w:tc>
        <w:tc>
          <w:tcPr>
            <w:tcW w:w="581" w:type="pct"/>
            <w:vMerge/>
            <w:shd w:val="clear" w:color="auto" w:fill="auto"/>
          </w:tcPr>
          <w:p w14:paraId="5CE795CB" w14:textId="77777777" w:rsidR="0006101C" w:rsidRPr="000B454D" w:rsidRDefault="0006101C" w:rsidP="000B454D">
            <w:pPr>
              <w:widowControl w:val="0"/>
              <w:autoSpaceDE w:val="0"/>
              <w:autoSpaceDN w:val="0"/>
              <w:adjustRightInd w:val="0"/>
              <w:jc w:val="both"/>
              <w:rPr>
                <w:rFonts w:eastAsia="Times New Roman" w:cs="Times New Roman"/>
                <w:sz w:val="24"/>
                <w:szCs w:val="24"/>
                <w:lang w:eastAsia="ru-RU"/>
              </w:rPr>
            </w:pPr>
          </w:p>
        </w:tc>
        <w:tc>
          <w:tcPr>
            <w:tcW w:w="580" w:type="pct"/>
            <w:vMerge/>
            <w:shd w:val="clear" w:color="auto" w:fill="auto"/>
          </w:tcPr>
          <w:p w14:paraId="3B6A85C2" w14:textId="77777777" w:rsidR="0006101C" w:rsidRPr="000B454D" w:rsidRDefault="0006101C" w:rsidP="000B454D">
            <w:pPr>
              <w:widowControl w:val="0"/>
              <w:autoSpaceDE w:val="0"/>
              <w:autoSpaceDN w:val="0"/>
              <w:adjustRightInd w:val="0"/>
              <w:jc w:val="center"/>
              <w:rPr>
                <w:rFonts w:eastAsia="Times New Roman" w:cs="Times New Roman"/>
                <w:sz w:val="24"/>
                <w:szCs w:val="24"/>
                <w:lang w:eastAsia="ru-RU"/>
              </w:rPr>
            </w:pPr>
          </w:p>
        </w:tc>
        <w:tc>
          <w:tcPr>
            <w:tcW w:w="491" w:type="pct"/>
            <w:vMerge/>
            <w:shd w:val="clear" w:color="auto" w:fill="auto"/>
          </w:tcPr>
          <w:p w14:paraId="009A245E" w14:textId="77777777" w:rsidR="0006101C" w:rsidRPr="000B454D" w:rsidRDefault="0006101C" w:rsidP="000B454D">
            <w:pPr>
              <w:widowControl w:val="0"/>
              <w:autoSpaceDE w:val="0"/>
              <w:autoSpaceDN w:val="0"/>
              <w:adjustRightInd w:val="0"/>
              <w:jc w:val="center"/>
              <w:rPr>
                <w:rFonts w:eastAsia="Times New Roman" w:cs="Times New Roman"/>
                <w:sz w:val="24"/>
                <w:szCs w:val="24"/>
                <w:lang w:eastAsia="ru-RU"/>
              </w:rPr>
            </w:pPr>
          </w:p>
        </w:tc>
        <w:tc>
          <w:tcPr>
            <w:tcW w:w="580" w:type="pct"/>
            <w:vMerge/>
            <w:shd w:val="clear" w:color="auto" w:fill="auto"/>
          </w:tcPr>
          <w:p w14:paraId="3471E92A" w14:textId="77777777" w:rsidR="0006101C" w:rsidRPr="000B454D" w:rsidRDefault="0006101C" w:rsidP="000B454D">
            <w:pPr>
              <w:widowControl w:val="0"/>
              <w:autoSpaceDE w:val="0"/>
              <w:autoSpaceDN w:val="0"/>
              <w:adjustRightInd w:val="0"/>
              <w:jc w:val="center"/>
              <w:rPr>
                <w:rFonts w:eastAsia="Times New Roman" w:cs="Times New Roman"/>
                <w:sz w:val="24"/>
                <w:szCs w:val="24"/>
                <w:lang w:eastAsia="ru-RU"/>
              </w:rPr>
            </w:pPr>
          </w:p>
        </w:tc>
        <w:tc>
          <w:tcPr>
            <w:tcW w:w="357" w:type="pct"/>
            <w:shd w:val="clear" w:color="auto" w:fill="auto"/>
          </w:tcPr>
          <w:p w14:paraId="110AC0E3" w14:textId="77777777" w:rsidR="0006101C" w:rsidRPr="000B454D" w:rsidRDefault="0006101C"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val="en-US" w:eastAsia="ru-RU"/>
              </w:rPr>
              <w:t>I</w:t>
            </w:r>
          </w:p>
          <w:p w14:paraId="64966E29" w14:textId="77777777" w:rsidR="0006101C" w:rsidRPr="000B454D" w:rsidRDefault="0006101C"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квартал</w:t>
            </w:r>
          </w:p>
        </w:tc>
        <w:tc>
          <w:tcPr>
            <w:tcW w:w="357" w:type="pct"/>
            <w:shd w:val="clear" w:color="auto" w:fill="auto"/>
          </w:tcPr>
          <w:p w14:paraId="7A0D0B19" w14:textId="77777777" w:rsidR="0006101C" w:rsidRPr="000B454D" w:rsidRDefault="0006101C"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val="en-US" w:eastAsia="ru-RU"/>
              </w:rPr>
              <w:t>II</w:t>
            </w:r>
          </w:p>
          <w:p w14:paraId="616FAB53" w14:textId="77777777" w:rsidR="0006101C" w:rsidRPr="000B454D" w:rsidRDefault="0006101C"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квартал</w:t>
            </w:r>
          </w:p>
        </w:tc>
        <w:tc>
          <w:tcPr>
            <w:tcW w:w="357" w:type="pct"/>
            <w:shd w:val="clear" w:color="auto" w:fill="auto"/>
          </w:tcPr>
          <w:p w14:paraId="140C8910" w14:textId="77777777" w:rsidR="0006101C" w:rsidRPr="000B454D" w:rsidRDefault="0006101C"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val="en-US" w:eastAsia="ru-RU"/>
              </w:rPr>
              <w:t>III</w:t>
            </w:r>
          </w:p>
          <w:p w14:paraId="3FF2F298" w14:textId="77777777" w:rsidR="0006101C" w:rsidRPr="000B454D" w:rsidRDefault="0006101C" w:rsidP="000B454D">
            <w:pPr>
              <w:widowControl w:val="0"/>
              <w:shd w:val="clear" w:color="auto" w:fill="FFFFFF"/>
              <w:autoSpaceDE w:val="0"/>
              <w:autoSpaceDN w:val="0"/>
              <w:adjustRightInd w:val="0"/>
              <w:ind w:firstLine="44"/>
              <w:jc w:val="center"/>
              <w:rPr>
                <w:rFonts w:eastAsia="Times New Roman" w:cs="Times New Roman"/>
                <w:sz w:val="24"/>
                <w:szCs w:val="24"/>
                <w:lang w:eastAsia="ru-RU"/>
              </w:rPr>
            </w:pPr>
            <w:r w:rsidRPr="000B454D">
              <w:rPr>
                <w:rFonts w:eastAsia="Times New Roman" w:cs="Times New Roman"/>
                <w:sz w:val="24"/>
                <w:szCs w:val="24"/>
                <w:lang w:eastAsia="ru-RU"/>
              </w:rPr>
              <w:t>квартал</w:t>
            </w:r>
          </w:p>
        </w:tc>
        <w:tc>
          <w:tcPr>
            <w:tcW w:w="313" w:type="pct"/>
            <w:shd w:val="clear" w:color="auto" w:fill="auto"/>
          </w:tcPr>
          <w:p w14:paraId="66518B81" w14:textId="77777777" w:rsidR="0006101C" w:rsidRPr="000B454D" w:rsidRDefault="0006101C"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val="en-US" w:eastAsia="ru-RU"/>
              </w:rPr>
              <w:t>IV</w:t>
            </w:r>
          </w:p>
          <w:p w14:paraId="6161CF58" w14:textId="77777777" w:rsidR="0006101C" w:rsidRPr="000B454D" w:rsidRDefault="0006101C"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квартал</w:t>
            </w:r>
          </w:p>
        </w:tc>
        <w:tc>
          <w:tcPr>
            <w:tcW w:w="625" w:type="pct"/>
            <w:vMerge/>
            <w:shd w:val="clear" w:color="auto" w:fill="auto"/>
          </w:tcPr>
          <w:p w14:paraId="005C4A00" w14:textId="77777777" w:rsidR="0006101C" w:rsidRPr="000B454D" w:rsidRDefault="0006101C" w:rsidP="000B454D">
            <w:pPr>
              <w:widowControl w:val="0"/>
              <w:shd w:val="clear" w:color="auto" w:fill="FFFFFF"/>
              <w:autoSpaceDE w:val="0"/>
              <w:autoSpaceDN w:val="0"/>
              <w:adjustRightInd w:val="0"/>
              <w:jc w:val="center"/>
              <w:rPr>
                <w:rFonts w:eastAsia="Times New Roman" w:cs="Times New Roman"/>
                <w:sz w:val="24"/>
                <w:szCs w:val="24"/>
                <w:lang w:eastAsia="ru-RU"/>
              </w:rPr>
            </w:pPr>
          </w:p>
        </w:tc>
        <w:tc>
          <w:tcPr>
            <w:tcW w:w="580" w:type="pct"/>
            <w:vMerge/>
            <w:shd w:val="clear" w:color="auto" w:fill="auto"/>
          </w:tcPr>
          <w:p w14:paraId="6F8F8C1B" w14:textId="77777777" w:rsidR="0006101C" w:rsidRPr="000B454D" w:rsidRDefault="0006101C" w:rsidP="000B454D">
            <w:pPr>
              <w:widowControl w:val="0"/>
              <w:shd w:val="clear" w:color="auto" w:fill="FFFFFF"/>
              <w:autoSpaceDE w:val="0"/>
              <w:autoSpaceDN w:val="0"/>
              <w:adjustRightInd w:val="0"/>
              <w:jc w:val="center"/>
              <w:rPr>
                <w:rFonts w:eastAsia="Times New Roman" w:cs="Times New Roman"/>
                <w:sz w:val="24"/>
                <w:szCs w:val="24"/>
                <w:lang w:eastAsia="ru-RU"/>
              </w:rPr>
            </w:pPr>
          </w:p>
        </w:tc>
      </w:tr>
      <w:tr w:rsidR="0006101C" w:rsidRPr="000B454D" w14:paraId="33AD2FAD" w14:textId="77777777" w:rsidTr="000B454D">
        <w:trPr>
          <w:trHeight w:hRule="exact" w:val="383"/>
        </w:trPr>
        <w:tc>
          <w:tcPr>
            <w:tcW w:w="179" w:type="pct"/>
            <w:shd w:val="clear" w:color="auto" w:fill="auto"/>
          </w:tcPr>
          <w:p w14:paraId="7E9055CA" w14:textId="77777777" w:rsidR="0006101C" w:rsidRPr="000B454D" w:rsidRDefault="0006101C"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1</w:t>
            </w:r>
          </w:p>
        </w:tc>
        <w:tc>
          <w:tcPr>
            <w:tcW w:w="581" w:type="pct"/>
            <w:shd w:val="clear" w:color="auto" w:fill="auto"/>
          </w:tcPr>
          <w:p w14:paraId="023814C2" w14:textId="77777777" w:rsidR="0006101C" w:rsidRPr="000B454D" w:rsidRDefault="0006101C"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2</w:t>
            </w:r>
          </w:p>
        </w:tc>
        <w:tc>
          <w:tcPr>
            <w:tcW w:w="580" w:type="pct"/>
            <w:shd w:val="clear" w:color="auto" w:fill="auto"/>
          </w:tcPr>
          <w:p w14:paraId="3C80F905" w14:textId="77777777" w:rsidR="0006101C" w:rsidRPr="000B454D" w:rsidRDefault="0006101C"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3</w:t>
            </w:r>
          </w:p>
        </w:tc>
        <w:tc>
          <w:tcPr>
            <w:tcW w:w="491" w:type="pct"/>
            <w:shd w:val="clear" w:color="auto" w:fill="auto"/>
          </w:tcPr>
          <w:p w14:paraId="3ADE048B" w14:textId="77777777" w:rsidR="0006101C" w:rsidRPr="000B454D" w:rsidRDefault="0006101C"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4</w:t>
            </w:r>
          </w:p>
        </w:tc>
        <w:tc>
          <w:tcPr>
            <w:tcW w:w="580" w:type="pct"/>
            <w:shd w:val="clear" w:color="auto" w:fill="auto"/>
          </w:tcPr>
          <w:p w14:paraId="72611D2A" w14:textId="77777777" w:rsidR="0006101C" w:rsidRPr="000B454D" w:rsidRDefault="0006101C"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5</w:t>
            </w:r>
          </w:p>
        </w:tc>
        <w:tc>
          <w:tcPr>
            <w:tcW w:w="357" w:type="pct"/>
            <w:shd w:val="clear" w:color="auto" w:fill="auto"/>
          </w:tcPr>
          <w:p w14:paraId="12A8B7D7" w14:textId="77777777" w:rsidR="0006101C" w:rsidRPr="000B454D" w:rsidRDefault="0006101C"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6</w:t>
            </w:r>
          </w:p>
        </w:tc>
        <w:tc>
          <w:tcPr>
            <w:tcW w:w="357" w:type="pct"/>
            <w:shd w:val="clear" w:color="auto" w:fill="auto"/>
          </w:tcPr>
          <w:p w14:paraId="6DA17604" w14:textId="77777777" w:rsidR="0006101C" w:rsidRPr="000B454D" w:rsidRDefault="0006101C"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7</w:t>
            </w:r>
          </w:p>
        </w:tc>
        <w:tc>
          <w:tcPr>
            <w:tcW w:w="357" w:type="pct"/>
            <w:shd w:val="clear" w:color="auto" w:fill="auto"/>
          </w:tcPr>
          <w:p w14:paraId="66395928" w14:textId="77777777" w:rsidR="0006101C" w:rsidRPr="000B454D" w:rsidRDefault="0006101C"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8</w:t>
            </w:r>
          </w:p>
        </w:tc>
        <w:tc>
          <w:tcPr>
            <w:tcW w:w="313" w:type="pct"/>
            <w:shd w:val="clear" w:color="auto" w:fill="auto"/>
          </w:tcPr>
          <w:p w14:paraId="411E4E57" w14:textId="77777777" w:rsidR="0006101C" w:rsidRPr="000B454D" w:rsidRDefault="0006101C"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9</w:t>
            </w:r>
          </w:p>
        </w:tc>
        <w:tc>
          <w:tcPr>
            <w:tcW w:w="625" w:type="pct"/>
            <w:shd w:val="clear" w:color="auto" w:fill="auto"/>
          </w:tcPr>
          <w:p w14:paraId="42B02E48" w14:textId="77777777" w:rsidR="0006101C" w:rsidRPr="000B454D" w:rsidRDefault="0006101C"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10</w:t>
            </w:r>
          </w:p>
        </w:tc>
        <w:tc>
          <w:tcPr>
            <w:tcW w:w="580" w:type="pct"/>
            <w:shd w:val="clear" w:color="auto" w:fill="auto"/>
          </w:tcPr>
          <w:p w14:paraId="7BEC4F5A" w14:textId="77777777" w:rsidR="0006101C" w:rsidRPr="000B454D" w:rsidRDefault="0006101C"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11</w:t>
            </w:r>
          </w:p>
        </w:tc>
      </w:tr>
      <w:tr w:rsidR="00647C40" w:rsidRPr="000B454D" w14:paraId="26510092" w14:textId="77777777" w:rsidTr="000B454D">
        <w:trPr>
          <w:trHeight w:hRule="exact" w:val="4484"/>
        </w:trPr>
        <w:tc>
          <w:tcPr>
            <w:tcW w:w="179" w:type="pct"/>
            <w:shd w:val="clear" w:color="auto" w:fill="auto"/>
          </w:tcPr>
          <w:p w14:paraId="160ABC9E" w14:textId="77777777" w:rsidR="00647C40" w:rsidRPr="000B454D" w:rsidRDefault="00647C40" w:rsidP="000B454D">
            <w:pPr>
              <w:widowControl w:val="0"/>
              <w:autoSpaceDE w:val="0"/>
              <w:autoSpaceDN w:val="0"/>
              <w:adjustRightInd w:val="0"/>
              <w:jc w:val="both"/>
              <w:rPr>
                <w:rFonts w:eastAsia="Times New Roman" w:cs="Times New Roman"/>
                <w:sz w:val="24"/>
                <w:szCs w:val="24"/>
                <w:lang w:eastAsia="ru-RU"/>
              </w:rPr>
            </w:pPr>
          </w:p>
        </w:tc>
        <w:tc>
          <w:tcPr>
            <w:tcW w:w="581" w:type="pct"/>
            <w:shd w:val="clear" w:color="auto" w:fill="auto"/>
          </w:tcPr>
          <w:p w14:paraId="34F2B8CA" w14:textId="77777777" w:rsidR="00647C40" w:rsidRPr="000B454D" w:rsidRDefault="00647C40" w:rsidP="000B454D">
            <w:pPr>
              <w:widowControl w:val="0"/>
              <w:autoSpaceDE w:val="0"/>
              <w:autoSpaceDN w:val="0"/>
              <w:adjustRightInd w:val="0"/>
              <w:rPr>
                <w:rFonts w:cs="Times New Roman"/>
                <w:sz w:val="24"/>
                <w:szCs w:val="24"/>
              </w:rPr>
            </w:pPr>
            <w:r w:rsidRPr="000B454D">
              <w:rPr>
                <w:rFonts w:eastAsia="Times New Roman" w:cs="Times New Roman"/>
                <w:sz w:val="24"/>
                <w:szCs w:val="24"/>
              </w:rPr>
              <w:t xml:space="preserve"> </w:t>
            </w:r>
            <w:r w:rsidRPr="000B454D">
              <w:rPr>
                <w:rFonts w:cs="Times New Roman"/>
                <w:sz w:val="24"/>
                <w:szCs w:val="24"/>
              </w:rPr>
              <w:t>Организация библиотечного обслуживания населения муниципальными библиотеками Московской области</w:t>
            </w:r>
          </w:p>
          <w:p w14:paraId="5EA7EA7C" w14:textId="77777777" w:rsidR="00CB1DAC" w:rsidRPr="000B454D" w:rsidRDefault="00CB1DAC" w:rsidP="000B454D">
            <w:pPr>
              <w:widowControl w:val="0"/>
              <w:autoSpaceDE w:val="0"/>
              <w:autoSpaceDN w:val="0"/>
              <w:adjustRightInd w:val="0"/>
              <w:rPr>
                <w:rFonts w:cs="Times New Roman"/>
                <w:sz w:val="24"/>
                <w:szCs w:val="24"/>
              </w:rPr>
            </w:pPr>
          </w:p>
          <w:p w14:paraId="6ADB6D5D" w14:textId="77777777" w:rsidR="00CB1DAC" w:rsidRPr="000B454D" w:rsidRDefault="00CB1DAC" w:rsidP="000B454D">
            <w:pPr>
              <w:widowControl w:val="0"/>
              <w:autoSpaceDE w:val="0"/>
              <w:autoSpaceDN w:val="0"/>
              <w:adjustRightInd w:val="0"/>
              <w:rPr>
                <w:rFonts w:cs="Times New Roman"/>
                <w:sz w:val="24"/>
                <w:szCs w:val="24"/>
              </w:rPr>
            </w:pPr>
          </w:p>
          <w:p w14:paraId="7EFF6C36" w14:textId="77777777" w:rsidR="00CB1DAC" w:rsidRPr="000B454D" w:rsidRDefault="00CB1DAC" w:rsidP="000B454D">
            <w:pPr>
              <w:widowControl w:val="0"/>
              <w:autoSpaceDE w:val="0"/>
              <w:autoSpaceDN w:val="0"/>
              <w:adjustRightInd w:val="0"/>
              <w:rPr>
                <w:rFonts w:eastAsia="Times New Roman" w:cs="Times New Roman"/>
                <w:sz w:val="24"/>
                <w:szCs w:val="24"/>
                <w:lang w:eastAsia="ru-RU"/>
              </w:rPr>
            </w:pPr>
          </w:p>
        </w:tc>
        <w:tc>
          <w:tcPr>
            <w:tcW w:w="580" w:type="pct"/>
            <w:shd w:val="clear" w:color="auto" w:fill="auto"/>
          </w:tcPr>
          <w:p w14:paraId="27E75552" w14:textId="77777777" w:rsidR="00647C40" w:rsidRPr="000B454D" w:rsidRDefault="00647C40" w:rsidP="000B454D">
            <w:pPr>
              <w:widowControl w:val="0"/>
              <w:autoSpaceDE w:val="0"/>
              <w:autoSpaceDN w:val="0"/>
              <w:adjustRightInd w:val="0"/>
              <w:rPr>
                <w:rFonts w:eastAsia="Times New Roman" w:cs="Times New Roman"/>
                <w:sz w:val="24"/>
                <w:szCs w:val="24"/>
                <w:lang w:eastAsia="ru-RU"/>
              </w:rPr>
            </w:pPr>
            <w:r w:rsidRPr="000B454D">
              <w:rPr>
                <w:rFonts w:eastAsia="Times New Roman" w:cs="Times New Roman"/>
                <w:sz w:val="24"/>
                <w:szCs w:val="24"/>
              </w:rPr>
              <w:t xml:space="preserve">Мероприятие 1.5 </w:t>
            </w:r>
            <w:r w:rsidRPr="000B454D">
              <w:rPr>
                <w:rFonts w:eastAsiaTheme="minorEastAsia" w:cs="Times New Roman"/>
                <w:sz w:val="24"/>
                <w:szCs w:val="24"/>
                <w:lang w:eastAsia="ru-RU"/>
              </w:rPr>
              <w:t>Комплектование книжных фондов библиотек</w:t>
            </w:r>
          </w:p>
        </w:tc>
        <w:tc>
          <w:tcPr>
            <w:tcW w:w="491" w:type="pct"/>
            <w:shd w:val="clear" w:color="auto" w:fill="auto"/>
          </w:tcPr>
          <w:p w14:paraId="70C0EE72" w14:textId="77777777" w:rsidR="00647C40" w:rsidRPr="000B454D" w:rsidRDefault="00647C40" w:rsidP="000B454D">
            <w:pPr>
              <w:widowControl w:val="0"/>
              <w:autoSpaceDE w:val="0"/>
              <w:autoSpaceDN w:val="0"/>
              <w:adjustRightInd w:val="0"/>
              <w:jc w:val="both"/>
              <w:rPr>
                <w:rFonts w:eastAsia="Times New Roman" w:cs="Times New Roman"/>
                <w:sz w:val="24"/>
                <w:szCs w:val="24"/>
                <w:lang w:eastAsia="ru-RU"/>
              </w:rPr>
            </w:pPr>
            <w:r w:rsidRPr="000B454D">
              <w:rPr>
                <w:rFonts w:eastAsia="Times New Roman" w:cs="Times New Roman"/>
                <w:sz w:val="24"/>
                <w:szCs w:val="24"/>
                <w:lang w:eastAsia="ru-RU"/>
              </w:rPr>
              <w:t>Городской округ Звёздный городок Московской области</w:t>
            </w:r>
          </w:p>
        </w:tc>
        <w:tc>
          <w:tcPr>
            <w:tcW w:w="580" w:type="pct"/>
            <w:shd w:val="clear" w:color="auto" w:fill="auto"/>
          </w:tcPr>
          <w:p w14:paraId="34888C71" w14:textId="77777777" w:rsidR="00647C40" w:rsidRPr="000B454D" w:rsidRDefault="00647C40" w:rsidP="000B454D">
            <w:pPr>
              <w:widowControl w:val="0"/>
              <w:autoSpaceDE w:val="0"/>
              <w:autoSpaceDN w:val="0"/>
              <w:adjustRightInd w:val="0"/>
              <w:rPr>
                <w:rFonts w:eastAsiaTheme="minorEastAsia" w:cs="Times New Roman"/>
                <w:sz w:val="24"/>
                <w:szCs w:val="24"/>
                <w:lang w:eastAsia="ru-RU"/>
              </w:rPr>
            </w:pPr>
            <w:r w:rsidRPr="000B454D">
              <w:rPr>
                <w:rFonts w:cs="Times New Roman"/>
                <w:sz w:val="24"/>
                <w:szCs w:val="24"/>
              </w:rPr>
              <w:t xml:space="preserve">Заключение соглашения о софинансировании комплектования книжных фондов библиотеки МБУК «Дом космонавтов» </w:t>
            </w:r>
          </w:p>
        </w:tc>
        <w:tc>
          <w:tcPr>
            <w:tcW w:w="357" w:type="pct"/>
            <w:shd w:val="clear" w:color="auto" w:fill="auto"/>
          </w:tcPr>
          <w:p w14:paraId="75809CCB" w14:textId="77777777" w:rsidR="00647C40" w:rsidRPr="000B454D" w:rsidRDefault="00DA0B70" w:rsidP="000B454D">
            <w:pPr>
              <w:widowControl w:val="0"/>
              <w:shd w:val="clear" w:color="auto" w:fill="FFFFFF"/>
              <w:autoSpaceDE w:val="0"/>
              <w:autoSpaceDN w:val="0"/>
              <w:adjustRightInd w:val="0"/>
              <w:jc w:val="center"/>
              <w:rPr>
                <w:rFonts w:eastAsia="Times New Roman" w:cs="Times New Roman"/>
                <w:sz w:val="24"/>
                <w:szCs w:val="24"/>
                <w:highlight w:val="red"/>
                <w:lang w:eastAsia="ru-RU"/>
              </w:rPr>
            </w:pPr>
            <w:r w:rsidRPr="000B454D">
              <w:rPr>
                <w:rFonts w:eastAsia="Times New Roman" w:cs="Times New Roman"/>
                <w:sz w:val="24"/>
                <w:szCs w:val="24"/>
                <w:lang w:val="en-US" w:eastAsia="ru-RU"/>
              </w:rPr>
              <w:t>0</w:t>
            </w:r>
            <w:r w:rsidRPr="000B454D">
              <w:rPr>
                <w:rFonts w:eastAsia="Times New Roman" w:cs="Times New Roman"/>
                <w:sz w:val="24"/>
                <w:szCs w:val="24"/>
                <w:lang w:eastAsia="ru-RU"/>
              </w:rPr>
              <w:t>,</w:t>
            </w:r>
            <w:r w:rsidRPr="000B454D">
              <w:rPr>
                <w:rFonts w:eastAsia="Times New Roman" w:cs="Times New Roman"/>
                <w:sz w:val="24"/>
                <w:szCs w:val="24"/>
                <w:lang w:val="en-US" w:eastAsia="ru-RU"/>
              </w:rPr>
              <w:t>0</w:t>
            </w:r>
            <w:r w:rsidR="008B0940" w:rsidRPr="000B454D">
              <w:rPr>
                <w:rFonts w:eastAsia="Times New Roman" w:cs="Times New Roman"/>
                <w:sz w:val="24"/>
                <w:szCs w:val="24"/>
                <w:lang w:eastAsia="ru-RU"/>
              </w:rPr>
              <w:t>0</w:t>
            </w:r>
          </w:p>
        </w:tc>
        <w:tc>
          <w:tcPr>
            <w:tcW w:w="357" w:type="pct"/>
            <w:shd w:val="clear" w:color="auto" w:fill="auto"/>
          </w:tcPr>
          <w:p w14:paraId="620C1E77" w14:textId="77777777" w:rsidR="00647C40" w:rsidRPr="000B454D" w:rsidRDefault="00DA0B70" w:rsidP="000B454D">
            <w:pPr>
              <w:jc w:val="center"/>
              <w:rPr>
                <w:rFonts w:cs="Times New Roman"/>
                <w:sz w:val="24"/>
                <w:szCs w:val="24"/>
              </w:rPr>
            </w:pPr>
            <w:r w:rsidRPr="000B454D">
              <w:rPr>
                <w:rFonts w:eastAsia="Times New Roman" w:cs="Times New Roman"/>
                <w:sz w:val="24"/>
                <w:szCs w:val="24"/>
                <w:lang w:eastAsia="ru-RU"/>
              </w:rPr>
              <w:t>0,0</w:t>
            </w:r>
            <w:r w:rsidR="008B0940" w:rsidRPr="000B454D">
              <w:rPr>
                <w:rFonts w:eastAsia="Times New Roman" w:cs="Times New Roman"/>
                <w:sz w:val="24"/>
                <w:szCs w:val="24"/>
                <w:lang w:eastAsia="ru-RU"/>
              </w:rPr>
              <w:t>0</w:t>
            </w:r>
          </w:p>
        </w:tc>
        <w:tc>
          <w:tcPr>
            <w:tcW w:w="357" w:type="pct"/>
            <w:shd w:val="clear" w:color="auto" w:fill="auto"/>
          </w:tcPr>
          <w:p w14:paraId="05F9ABDA" w14:textId="42E384BB" w:rsidR="00647C40" w:rsidRPr="000B454D" w:rsidRDefault="000D6F54" w:rsidP="000B454D">
            <w:pPr>
              <w:jc w:val="center"/>
              <w:rPr>
                <w:rFonts w:cs="Times New Roman"/>
                <w:sz w:val="24"/>
                <w:szCs w:val="24"/>
              </w:rPr>
            </w:pPr>
            <w:r w:rsidRPr="000B454D">
              <w:rPr>
                <w:rFonts w:eastAsia="Times New Roman" w:cs="Times New Roman"/>
                <w:sz w:val="24"/>
                <w:szCs w:val="24"/>
                <w:lang w:eastAsia="ru-RU"/>
              </w:rPr>
              <w:t>0,00</w:t>
            </w:r>
          </w:p>
        </w:tc>
        <w:tc>
          <w:tcPr>
            <w:tcW w:w="313" w:type="pct"/>
            <w:shd w:val="clear" w:color="auto" w:fill="auto"/>
          </w:tcPr>
          <w:p w14:paraId="56427DE5" w14:textId="77777777" w:rsidR="00647C40" w:rsidRPr="000B454D" w:rsidRDefault="00DA0B70" w:rsidP="000B454D">
            <w:pPr>
              <w:jc w:val="center"/>
              <w:rPr>
                <w:rFonts w:cs="Times New Roman"/>
                <w:sz w:val="24"/>
                <w:szCs w:val="24"/>
              </w:rPr>
            </w:pPr>
            <w:r w:rsidRPr="000B454D">
              <w:rPr>
                <w:rFonts w:eastAsia="Times New Roman" w:cs="Times New Roman"/>
                <w:sz w:val="24"/>
                <w:szCs w:val="24"/>
                <w:lang w:eastAsia="ru-RU"/>
              </w:rPr>
              <w:t>0,0</w:t>
            </w:r>
            <w:r w:rsidR="008B0940" w:rsidRPr="000B454D">
              <w:rPr>
                <w:rFonts w:eastAsia="Times New Roman" w:cs="Times New Roman"/>
                <w:sz w:val="24"/>
                <w:szCs w:val="24"/>
                <w:lang w:eastAsia="ru-RU"/>
              </w:rPr>
              <w:t>0</w:t>
            </w:r>
          </w:p>
        </w:tc>
        <w:tc>
          <w:tcPr>
            <w:tcW w:w="625" w:type="pct"/>
            <w:shd w:val="clear" w:color="auto" w:fill="auto"/>
          </w:tcPr>
          <w:p w14:paraId="4FE4A0C5" w14:textId="5A65B9A4" w:rsidR="00647C40" w:rsidRPr="000B454D" w:rsidRDefault="00647C40" w:rsidP="000B454D">
            <w:pPr>
              <w:widowControl w:val="0"/>
              <w:shd w:val="clear" w:color="auto" w:fill="FFFFFF"/>
              <w:autoSpaceDE w:val="0"/>
              <w:autoSpaceDN w:val="0"/>
              <w:adjustRightInd w:val="0"/>
              <w:rPr>
                <w:rFonts w:eastAsia="Times New Roman" w:cs="Times New Roman"/>
                <w:sz w:val="24"/>
                <w:szCs w:val="24"/>
                <w:lang w:eastAsia="ru-RU"/>
              </w:rPr>
            </w:pPr>
            <w:r w:rsidRPr="000B454D">
              <w:rPr>
                <w:rFonts w:cs="Times New Roman"/>
                <w:color w:val="333333"/>
                <w:sz w:val="24"/>
                <w:szCs w:val="24"/>
                <w:shd w:val="clear" w:color="auto" w:fill="FFFFFF"/>
              </w:rPr>
              <w:t>Главный эксперт отдела социального развития, образования, культуры, физической культуры, спорта и работы с молодёжью администрации городского округа Звёздный</w:t>
            </w:r>
            <w:r w:rsidR="00243AB0" w:rsidRPr="000B454D">
              <w:rPr>
                <w:rFonts w:cs="Times New Roman"/>
                <w:color w:val="333333"/>
                <w:sz w:val="24"/>
                <w:szCs w:val="24"/>
                <w:shd w:val="clear" w:color="auto" w:fill="FFFFFF"/>
              </w:rPr>
              <w:t xml:space="preserve"> </w:t>
            </w:r>
            <w:r w:rsidRPr="000B454D">
              <w:rPr>
                <w:rFonts w:cs="Times New Roman"/>
                <w:color w:val="333333"/>
                <w:sz w:val="24"/>
                <w:szCs w:val="24"/>
                <w:shd w:val="clear" w:color="auto" w:fill="FFFFFF"/>
              </w:rPr>
              <w:t xml:space="preserve">городок </w:t>
            </w:r>
            <w:r w:rsidR="00450DCD" w:rsidRPr="000B454D">
              <w:rPr>
                <w:rFonts w:cs="Times New Roman"/>
                <w:color w:val="333333"/>
                <w:sz w:val="24"/>
                <w:szCs w:val="24"/>
                <w:shd w:val="clear" w:color="auto" w:fill="FFFFFF"/>
              </w:rPr>
              <w:t>–</w:t>
            </w:r>
            <w:r w:rsidRPr="000B454D">
              <w:rPr>
                <w:rFonts w:cs="Times New Roman"/>
                <w:color w:val="333333"/>
                <w:sz w:val="24"/>
                <w:szCs w:val="24"/>
                <w:shd w:val="clear" w:color="auto" w:fill="FFFFFF"/>
              </w:rPr>
              <w:t xml:space="preserve"> </w:t>
            </w:r>
            <w:r w:rsidR="00450DCD" w:rsidRPr="000B454D">
              <w:rPr>
                <w:rFonts w:eastAsia="Times New Roman" w:cs="Times New Roman"/>
                <w:sz w:val="24"/>
                <w:szCs w:val="24"/>
                <w:lang w:eastAsia="ru-RU"/>
              </w:rPr>
              <w:t>Виноградова Т.В.</w:t>
            </w:r>
          </w:p>
        </w:tc>
        <w:tc>
          <w:tcPr>
            <w:tcW w:w="580" w:type="pct"/>
            <w:shd w:val="clear" w:color="auto" w:fill="auto"/>
          </w:tcPr>
          <w:p w14:paraId="10F87299" w14:textId="77777777" w:rsidR="00647C40" w:rsidRPr="000B454D" w:rsidRDefault="00647C40" w:rsidP="000B454D">
            <w:pPr>
              <w:widowControl w:val="0"/>
              <w:autoSpaceDE w:val="0"/>
              <w:autoSpaceDN w:val="0"/>
              <w:adjustRightInd w:val="0"/>
              <w:rPr>
                <w:rFonts w:eastAsiaTheme="minorEastAsia" w:cs="Times New Roman"/>
                <w:sz w:val="24"/>
                <w:szCs w:val="24"/>
                <w:lang w:eastAsia="ru-RU"/>
              </w:rPr>
            </w:pPr>
            <w:r w:rsidRPr="000B454D">
              <w:rPr>
                <w:rFonts w:cs="Times New Roman"/>
                <w:sz w:val="24"/>
                <w:szCs w:val="24"/>
              </w:rPr>
              <w:t>Приобретение литературы для библиотеки МБУК «Дом космонавтов».</w:t>
            </w:r>
          </w:p>
        </w:tc>
      </w:tr>
    </w:tbl>
    <w:p w14:paraId="0C8FA23B" w14:textId="77777777" w:rsidR="0062531F" w:rsidRPr="000B454D" w:rsidRDefault="0062531F" w:rsidP="000B454D">
      <w:pPr>
        <w:pStyle w:val="ConsPlusNormal"/>
        <w:ind w:firstLine="539"/>
        <w:jc w:val="center"/>
        <w:rPr>
          <w:rFonts w:ascii="Times New Roman" w:hAnsi="Times New Roman" w:cs="Times New Roman"/>
          <w:b/>
          <w:sz w:val="24"/>
          <w:szCs w:val="24"/>
        </w:rPr>
      </w:pPr>
      <w:r w:rsidRPr="000B454D">
        <w:rPr>
          <w:rFonts w:ascii="Times New Roman" w:hAnsi="Times New Roman" w:cs="Times New Roman"/>
          <w:b/>
          <w:sz w:val="24"/>
          <w:szCs w:val="24"/>
        </w:rPr>
        <w:br w:type="page"/>
      </w:r>
    </w:p>
    <w:p w14:paraId="7D4F65F4" w14:textId="77777777" w:rsidR="0062531F" w:rsidRPr="000B454D" w:rsidRDefault="0062531F" w:rsidP="000B454D">
      <w:pPr>
        <w:pStyle w:val="ConsPlusNormal"/>
        <w:ind w:firstLine="539"/>
        <w:jc w:val="center"/>
        <w:rPr>
          <w:rFonts w:ascii="Times New Roman" w:hAnsi="Times New Roman" w:cs="Times New Roman"/>
          <w:b/>
          <w:sz w:val="24"/>
          <w:szCs w:val="24"/>
        </w:rPr>
      </w:pPr>
      <w:r w:rsidRPr="000B454D">
        <w:rPr>
          <w:rFonts w:ascii="Times New Roman" w:hAnsi="Times New Roman" w:cs="Times New Roman"/>
          <w:b/>
          <w:sz w:val="24"/>
          <w:szCs w:val="24"/>
        </w:rPr>
        <w:lastRenderedPageBreak/>
        <w:t xml:space="preserve">Паспорт подпрограммы </w:t>
      </w:r>
      <w:r w:rsidR="00AB66ED" w:rsidRPr="000B454D">
        <w:rPr>
          <w:rFonts w:ascii="Times New Roman" w:hAnsi="Times New Roman" w:cs="Times New Roman"/>
          <w:b/>
          <w:sz w:val="24"/>
          <w:szCs w:val="24"/>
          <w:lang w:val="en-US"/>
        </w:rPr>
        <w:t>IV</w:t>
      </w:r>
      <w:r w:rsidRPr="000B454D">
        <w:rPr>
          <w:rFonts w:ascii="Times New Roman" w:hAnsi="Times New Roman" w:cs="Times New Roman"/>
          <w:b/>
          <w:sz w:val="24"/>
          <w:szCs w:val="24"/>
        </w:rPr>
        <w:t xml:space="preserve"> «Развитие профессионального искусства, </w:t>
      </w:r>
    </w:p>
    <w:p w14:paraId="6A074E81" w14:textId="77777777" w:rsidR="0062531F" w:rsidRPr="000B454D" w:rsidRDefault="0062531F" w:rsidP="000B454D">
      <w:pPr>
        <w:pStyle w:val="ConsPlusNormal"/>
        <w:ind w:firstLine="539"/>
        <w:jc w:val="center"/>
        <w:rPr>
          <w:rFonts w:ascii="Times New Roman" w:hAnsi="Times New Roman" w:cs="Times New Roman"/>
          <w:b/>
          <w:sz w:val="24"/>
          <w:szCs w:val="24"/>
        </w:rPr>
      </w:pPr>
      <w:r w:rsidRPr="000B454D">
        <w:rPr>
          <w:rFonts w:ascii="Times New Roman" w:hAnsi="Times New Roman" w:cs="Times New Roman"/>
          <w:b/>
          <w:sz w:val="24"/>
          <w:szCs w:val="24"/>
        </w:rPr>
        <w:t>гастрольно-концертной и культурно-досуговой деятельности, кинематографии»</w:t>
      </w:r>
    </w:p>
    <w:p w14:paraId="355B9749" w14:textId="77777777" w:rsidR="0054544A" w:rsidRPr="000B454D" w:rsidRDefault="0054544A" w:rsidP="000B454D">
      <w:pPr>
        <w:jc w:val="center"/>
        <w:rPr>
          <w:rFonts w:cs="Times New Roman"/>
          <w:b/>
          <w:sz w:val="24"/>
          <w:szCs w:val="24"/>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2"/>
        <w:gridCol w:w="1867"/>
        <w:gridCol w:w="2298"/>
        <w:gridCol w:w="1116"/>
        <w:gridCol w:w="1116"/>
        <w:gridCol w:w="1116"/>
        <w:gridCol w:w="696"/>
        <w:gridCol w:w="696"/>
        <w:gridCol w:w="1236"/>
      </w:tblGrid>
      <w:tr w:rsidR="0062531F" w:rsidRPr="000B454D" w14:paraId="62ED2566" w14:textId="77777777" w:rsidTr="000B454D">
        <w:tc>
          <w:tcPr>
            <w:tcW w:w="673" w:type="pct"/>
          </w:tcPr>
          <w:p w14:paraId="15C79EFE" w14:textId="77777777" w:rsidR="0062531F" w:rsidRPr="000B454D" w:rsidRDefault="0062531F"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 xml:space="preserve">Муниципальный заказчик подпрограммы </w:t>
            </w:r>
          </w:p>
        </w:tc>
        <w:tc>
          <w:tcPr>
            <w:tcW w:w="4327" w:type="pct"/>
            <w:gridSpan w:val="8"/>
          </w:tcPr>
          <w:p w14:paraId="262B3717" w14:textId="77777777" w:rsidR="0062531F" w:rsidRPr="000B454D" w:rsidRDefault="0062531F" w:rsidP="000B454D">
            <w:pPr>
              <w:tabs>
                <w:tab w:val="center" w:pos="4677"/>
                <w:tab w:val="right" w:pos="9355"/>
              </w:tabs>
              <w:autoSpaceDE w:val="0"/>
              <w:autoSpaceDN w:val="0"/>
              <w:adjustRightInd w:val="0"/>
              <w:jc w:val="both"/>
              <w:rPr>
                <w:rFonts w:cs="Times New Roman"/>
                <w:sz w:val="24"/>
                <w:szCs w:val="24"/>
              </w:rPr>
            </w:pPr>
            <w:r w:rsidRPr="000B454D">
              <w:rPr>
                <w:rFonts w:eastAsia="Times New Roman" w:cs="Times New Roman"/>
                <w:sz w:val="24"/>
                <w:szCs w:val="24"/>
              </w:rPr>
              <w:t>Администрация городского округа Звёздный городок Московской области</w:t>
            </w:r>
          </w:p>
        </w:tc>
      </w:tr>
      <w:tr w:rsidR="0062531F" w:rsidRPr="000B454D" w14:paraId="4D32CA9F" w14:textId="77777777" w:rsidTr="000B454D">
        <w:trPr>
          <w:trHeight w:val="362"/>
        </w:trPr>
        <w:tc>
          <w:tcPr>
            <w:tcW w:w="673" w:type="pct"/>
            <w:vMerge w:val="restart"/>
          </w:tcPr>
          <w:p w14:paraId="3EC0B52A" w14:textId="77777777" w:rsidR="0062531F" w:rsidRPr="000B454D" w:rsidRDefault="0062531F" w:rsidP="000B454D">
            <w:pPr>
              <w:tabs>
                <w:tab w:val="center" w:pos="4677"/>
                <w:tab w:val="right" w:pos="9355"/>
              </w:tabs>
              <w:rPr>
                <w:rFonts w:cs="Times New Roman"/>
                <w:sz w:val="24"/>
                <w:szCs w:val="24"/>
              </w:rPr>
            </w:pPr>
            <w:r w:rsidRPr="000B454D">
              <w:rPr>
                <w:rFonts w:cs="Times New Roman"/>
                <w:sz w:val="24"/>
                <w:szCs w:val="24"/>
              </w:rPr>
              <w:t>Источники финансирования подпрограммы по годам реализации и главным распорядителям бюджетных средств,</w:t>
            </w:r>
          </w:p>
          <w:p w14:paraId="01F2D072" w14:textId="77777777" w:rsidR="0062531F" w:rsidRPr="000B454D" w:rsidRDefault="0062531F"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в том числе по годам:</w:t>
            </w:r>
          </w:p>
          <w:p w14:paraId="5B336421" w14:textId="77777777" w:rsidR="0062531F" w:rsidRPr="000B454D" w:rsidRDefault="0062531F" w:rsidP="000B454D">
            <w:pPr>
              <w:tabs>
                <w:tab w:val="center" w:pos="4677"/>
                <w:tab w:val="right" w:pos="9355"/>
              </w:tabs>
              <w:autoSpaceDE w:val="0"/>
              <w:autoSpaceDN w:val="0"/>
              <w:adjustRightInd w:val="0"/>
              <w:rPr>
                <w:rFonts w:cs="Times New Roman"/>
                <w:sz w:val="24"/>
                <w:szCs w:val="24"/>
              </w:rPr>
            </w:pPr>
          </w:p>
        </w:tc>
        <w:tc>
          <w:tcPr>
            <w:tcW w:w="769" w:type="pct"/>
            <w:vMerge w:val="restart"/>
          </w:tcPr>
          <w:p w14:paraId="5D95211A" w14:textId="77777777" w:rsidR="0062531F" w:rsidRPr="000B454D" w:rsidRDefault="0062531F"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Главный распорядитель бюджетных средств</w:t>
            </w:r>
          </w:p>
        </w:tc>
        <w:tc>
          <w:tcPr>
            <w:tcW w:w="914" w:type="pct"/>
            <w:vMerge w:val="restart"/>
          </w:tcPr>
          <w:p w14:paraId="3D23CE7E" w14:textId="77777777" w:rsidR="0062531F" w:rsidRPr="000B454D" w:rsidRDefault="0062531F" w:rsidP="000B454D">
            <w:pPr>
              <w:tabs>
                <w:tab w:val="center" w:pos="4677"/>
                <w:tab w:val="right" w:pos="9355"/>
              </w:tabs>
              <w:rPr>
                <w:rFonts w:cs="Times New Roman"/>
                <w:sz w:val="24"/>
                <w:szCs w:val="24"/>
              </w:rPr>
            </w:pPr>
            <w:r w:rsidRPr="000B454D">
              <w:rPr>
                <w:rFonts w:cs="Times New Roman"/>
                <w:sz w:val="24"/>
                <w:szCs w:val="24"/>
              </w:rPr>
              <w:t>Источник финансирования</w:t>
            </w:r>
          </w:p>
        </w:tc>
        <w:tc>
          <w:tcPr>
            <w:tcW w:w="2644" w:type="pct"/>
            <w:gridSpan w:val="6"/>
          </w:tcPr>
          <w:p w14:paraId="21B58EC4" w14:textId="77777777" w:rsidR="0062531F" w:rsidRPr="000B454D" w:rsidRDefault="0062531F" w:rsidP="000B454D">
            <w:pPr>
              <w:widowControl w:val="0"/>
              <w:tabs>
                <w:tab w:val="center" w:pos="4677"/>
                <w:tab w:val="right" w:pos="9355"/>
              </w:tabs>
              <w:autoSpaceDE w:val="0"/>
              <w:autoSpaceDN w:val="0"/>
              <w:adjustRightInd w:val="0"/>
              <w:rPr>
                <w:rFonts w:cs="Times New Roman"/>
                <w:sz w:val="24"/>
                <w:szCs w:val="24"/>
                <w:lang w:eastAsia="ru-RU"/>
              </w:rPr>
            </w:pPr>
            <w:r w:rsidRPr="000B454D">
              <w:rPr>
                <w:rFonts w:cs="Times New Roman"/>
                <w:sz w:val="24"/>
                <w:szCs w:val="24"/>
                <w:lang w:eastAsia="ru-RU"/>
              </w:rPr>
              <w:t>Расходы (тыс. руб.)</w:t>
            </w:r>
          </w:p>
        </w:tc>
      </w:tr>
      <w:tr w:rsidR="0062531F" w:rsidRPr="000B454D" w14:paraId="7BE7B598" w14:textId="77777777" w:rsidTr="000B454D">
        <w:trPr>
          <w:trHeight w:hRule="exact" w:val="918"/>
        </w:trPr>
        <w:tc>
          <w:tcPr>
            <w:tcW w:w="673" w:type="pct"/>
            <w:vMerge/>
          </w:tcPr>
          <w:p w14:paraId="3094124D" w14:textId="77777777" w:rsidR="0062531F" w:rsidRPr="000B454D" w:rsidRDefault="0062531F" w:rsidP="000B454D">
            <w:pPr>
              <w:tabs>
                <w:tab w:val="center" w:pos="4677"/>
                <w:tab w:val="right" w:pos="9355"/>
              </w:tabs>
              <w:jc w:val="both"/>
              <w:rPr>
                <w:rFonts w:cs="Times New Roman"/>
                <w:sz w:val="24"/>
                <w:szCs w:val="24"/>
              </w:rPr>
            </w:pPr>
          </w:p>
        </w:tc>
        <w:tc>
          <w:tcPr>
            <w:tcW w:w="769" w:type="pct"/>
            <w:vMerge/>
          </w:tcPr>
          <w:p w14:paraId="3B8ED3F6" w14:textId="77777777" w:rsidR="0062531F" w:rsidRPr="000B454D" w:rsidRDefault="0062531F" w:rsidP="000B454D">
            <w:pPr>
              <w:tabs>
                <w:tab w:val="center" w:pos="4677"/>
                <w:tab w:val="right" w:pos="9355"/>
              </w:tabs>
              <w:autoSpaceDE w:val="0"/>
              <w:autoSpaceDN w:val="0"/>
              <w:adjustRightInd w:val="0"/>
              <w:rPr>
                <w:rFonts w:cs="Times New Roman"/>
                <w:sz w:val="24"/>
                <w:szCs w:val="24"/>
              </w:rPr>
            </w:pPr>
          </w:p>
        </w:tc>
        <w:tc>
          <w:tcPr>
            <w:tcW w:w="914" w:type="pct"/>
            <w:vMerge/>
          </w:tcPr>
          <w:p w14:paraId="716662D9" w14:textId="77777777" w:rsidR="0062531F" w:rsidRPr="000B454D" w:rsidRDefault="0062531F" w:rsidP="000B454D">
            <w:pPr>
              <w:tabs>
                <w:tab w:val="center" w:pos="4677"/>
                <w:tab w:val="right" w:pos="9355"/>
              </w:tabs>
              <w:rPr>
                <w:rFonts w:cs="Times New Roman"/>
                <w:sz w:val="24"/>
                <w:szCs w:val="24"/>
              </w:rPr>
            </w:pPr>
          </w:p>
        </w:tc>
        <w:tc>
          <w:tcPr>
            <w:tcW w:w="481" w:type="pct"/>
          </w:tcPr>
          <w:p w14:paraId="7FEB20E7" w14:textId="77777777" w:rsidR="0062531F" w:rsidRPr="000B454D" w:rsidRDefault="0062531F" w:rsidP="000B454D">
            <w:pPr>
              <w:jc w:val="center"/>
              <w:rPr>
                <w:rFonts w:cs="Times New Roman"/>
                <w:sz w:val="24"/>
                <w:szCs w:val="24"/>
              </w:rPr>
            </w:pPr>
            <w:r w:rsidRPr="000B454D">
              <w:rPr>
                <w:rFonts w:cs="Times New Roman"/>
                <w:sz w:val="24"/>
                <w:szCs w:val="24"/>
              </w:rPr>
              <w:t>2020</w:t>
            </w:r>
          </w:p>
        </w:tc>
        <w:tc>
          <w:tcPr>
            <w:tcW w:w="433" w:type="pct"/>
          </w:tcPr>
          <w:p w14:paraId="7A5A4AB4" w14:textId="77777777" w:rsidR="0062531F" w:rsidRPr="000B454D" w:rsidRDefault="0062531F" w:rsidP="000B454D">
            <w:pPr>
              <w:jc w:val="center"/>
              <w:rPr>
                <w:rFonts w:cs="Times New Roman"/>
                <w:sz w:val="24"/>
                <w:szCs w:val="24"/>
              </w:rPr>
            </w:pPr>
            <w:r w:rsidRPr="000B454D">
              <w:rPr>
                <w:rFonts w:cs="Times New Roman"/>
                <w:sz w:val="24"/>
                <w:szCs w:val="24"/>
              </w:rPr>
              <w:t>2021</w:t>
            </w:r>
          </w:p>
        </w:tc>
        <w:tc>
          <w:tcPr>
            <w:tcW w:w="385" w:type="pct"/>
          </w:tcPr>
          <w:p w14:paraId="74F0E747" w14:textId="77777777" w:rsidR="0062531F" w:rsidRPr="000B454D" w:rsidRDefault="0062531F" w:rsidP="000B454D">
            <w:pPr>
              <w:jc w:val="center"/>
              <w:rPr>
                <w:rFonts w:cs="Times New Roman"/>
                <w:sz w:val="24"/>
                <w:szCs w:val="24"/>
              </w:rPr>
            </w:pPr>
            <w:r w:rsidRPr="000B454D">
              <w:rPr>
                <w:rFonts w:cs="Times New Roman"/>
                <w:sz w:val="24"/>
                <w:szCs w:val="24"/>
              </w:rPr>
              <w:t>2022</w:t>
            </w:r>
          </w:p>
        </w:tc>
        <w:tc>
          <w:tcPr>
            <w:tcW w:w="385" w:type="pct"/>
          </w:tcPr>
          <w:p w14:paraId="58E593CA" w14:textId="77777777" w:rsidR="0062531F" w:rsidRPr="000B454D" w:rsidRDefault="0062531F" w:rsidP="000B454D">
            <w:pPr>
              <w:jc w:val="center"/>
              <w:rPr>
                <w:rFonts w:cs="Times New Roman"/>
                <w:sz w:val="24"/>
                <w:szCs w:val="24"/>
              </w:rPr>
            </w:pPr>
            <w:r w:rsidRPr="000B454D">
              <w:rPr>
                <w:rFonts w:cs="Times New Roman"/>
                <w:sz w:val="24"/>
                <w:szCs w:val="24"/>
              </w:rPr>
              <w:t>2023</w:t>
            </w:r>
          </w:p>
        </w:tc>
        <w:tc>
          <w:tcPr>
            <w:tcW w:w="432" w:type="pct"/>
          </w:tcPr>
          <w:p w14:paraId="7A63961A" w14:textId="77777777" w:rsidR="0062531F" w:rsidRPr="000B454D" w:rsidRDefault="0062531F" w:rsidP="000B454D">
            <w:pPr>
              <w:jc w:val="center"/>
              <w:rPr>
                <w:rFonts w:cs="Times New Roman"/>
                <w:sz w:val="24"/>
                <w:szCs w:val="24"/>
              </w:rPr>
            </w:pPr>
            <w:r w:rsidRPr="000B454D">
              <w:rPr>
                <w:rFonts w:cs="Times New Roman"/>
                <w:sz w:val="24"/>
                <w:szCs w:val="24"/>
              </w:rPr>
              <w:t>2024</w:t>
            </w:r>
          </w:p>
        </w:tc>
        <w:tc>
          <w:tcPr>
            <w:tcW w:w="529" w:type="pct"/>
          </w:tcPr>
          <w:p w14:paraId="59826EF6" w14:textId="77777777" w:rsidR="0062531F" w:rsidRPr="000B454D" w:rsidRDefault="0062531F" w:rsidP="000B454D">
            <w:pPr>
              <w:jc w:val="center"/>
              <w:rPr>
                <w:rFonts w:cs="Times New Roman"/>
                <w:sz w:val="24"/>
                <w:szCs w:val="24"/>
              </w:rPr>
            </w:pPr>
            <w:r w:rsidRPr="000B454D">
              <w:rPr>
                <w:rFonts w:cs="Times New Roman"/>
                <w:sz w:val="24"/>
                <w:szCs w:val="24"/>
              </w:rPr>
              <w:t>Итого</w:t>
            </w:r>
          </w:p>
        </w:tc>
      </w:tr>
      <w:tr w:rsidR="0062531F" w:rsidRPr="000B454D" w14:paraId="4A418797" w14:textId="77777777" w:rsidTr="000B454D">
        <w:trPr>
          <w:trHeight w:val="70"/>
        </w:trPr>
        <w:tc>
          <w:tcPr>
            <w:tcW w:w="673" w:type="pct"/>
            <w:vMerge/>
          </w:tcPr>
          <w:p w14:paraId="032E8D72" w14:textId="77777777" w:rsidR="0062531F" w:rsidRPr="000B454D" w:rsidRDefault="0062531F" w:rsidP="000B454D">
            <w:pPr>
              <w:tabs>
                <w:tab w:val="center" w:pos="4677"/>
                <w:tab w:val="right" w:pos="9355"/>
              </w:tabs>
              <w:autoSpaceDE w:val="0"/>
              <w:autoSpaceDN w:val="0"/>
              <w:adjustRightInd w:val="0"/>
              <w:rPr>
                <w:rFonts w:cs="Times New Roman"/>
                <w:sz w:val="24"/>
                <w:szCs w:val="24"/>
              </w:rPr>
            </w:pPr>
          </w:p>
        </w:tc>
        <w:tc>
          <w:tcPr>
            <w:tcW w:w="769" w:type="pct"/>
            <w:vMerge w:val="restart"/>
          </w:tcPr>
          <w:p w14:paraId="2BF50065" w14:textId="77777777" w:rsidR="0062531F" w:rsidRPr="000B454D" w:rsidRDefault="0062531F" w:rsidP="000B454D">
            <w:pPr>
              <w:tabs>
                <w:tab w:val="center" w:pos="4677"/>
                <w:tab w:val="right" w:pos="9355"/>
              </w:tabs>
              <w:autoSpaceDE w:val="0"/>
              <w:autoSpaceDN w:val="0"/>
              <w:adjustRightInd w:val="0"/>
              <w:rPr>
                <w:rFonts w:cs="Times New Roman"/>
                <w:sz w:val="24"/>
                <w:szCs w:val="24"/>
              </w:rPr>
            </w:pPr>
            <w:r w:rsidRPr="000B454D">
              <w:rPr>
                <w:rFonts w:eastAsia="Times New Roman" w:cs="Times New Roman"/>
                <w:sz w:val="24"/>
                <w:szCs w:val="24"/>
              </w:rPr>
              <w:t>Администрация городского округа Звёздный городок Московской области</w:t>
            </w:r>
          </w:p>
        </w:tc>
        <w:tc>
          <w:tcPr>
            <w:tcW w:w="914" w:type="pct"/>
          </w:tcPr>
          <w:p w14:paraId="711CDC16" w14:textId="77777777" w:rsidR="0062531F" w:rsidRPr="000B454D" w:rsidRDefault="0062531F"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Всего, в том числе:</w:t>
            </w:r>
          </w:p>
        </w:tc>
        <w:tc>
          <w:tcPr>
            <w:tcW w:w="481" w:type="pct"/>
            <w:vAlign w:val="center"/>
          </w:tcPr>
          <w:p w14:paraId="7B342E13" w14:textId="77777777" w:rsidR="0062531F" w:rsidRPr="000B454D" w:rsidRDefault="0062531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34</w:t>
            </w:r>
            <w:r w:rsidR="00E75A63" w:rsidRPr="000B454D">
              <w:rPr>
                <w:rFonts w:eastAsiaTheme="minorEastAsia" w:cs="Times New Roman"/>
                <w:sz w:val="24"/>
                <w:szCs w:val="24"/>
                <w:lang w:eastAsia="ru-RU"/>
              </w:rPr>
              <w:t>44</w:t>
            </w:r>
            <w:r w:rsidRPr="000B454D">
              <w:rPr>
                <w:rFonts w:eastAsiaTheme="minorEastAsia" w:cs="Times New Roman"/>
                <w:sz w:val="24"/>
                <w:szCs w:val="24"/>
                <w:lang w:eastAsia="ru-RU"/>
              </w:rPr>
              <w:t>6,</w:t>
            </w:r>
            <w:r w:rsidR="00FF7517" w:rsidRPr="000B454D">
              <w:rPr>
                <w:rFonts w:eastAsiaTheme="minorEastAsia" w:cs="Times New Roman"/>
                <w:sz w:val="24"/>
                <w:szCs w:val="24"/>
                <w:lang w:eastAsia="ru-RU"/>
              </w:rPr>
              <w:t>19</w:t>
            </w:r>
          </w:p>
        </w:tc>
        <w:tc>
          <w:tcPr>
            <w:tcW w:w="433" w:type="pct"/>
            <w:vAlign w:val="center"/>
          </w:tcPr>
          <w:p w14:paraId="1BD8994C" w14:textId="77777777" w:rsidR="0062531F" w:rsidRPr="000B454D" w:rsidRDefault="0062531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34146,5</w:t>
            </w:r>
            <w:r w:rsidR="00816238" w:rsidRPr="000B454D">
              <w:rPr>
                <w:rFonts w:eastAsiaTheme="minorEastAsia" w:cs="Times New Roman"/>
                <w:sz w:val="24"/>
                <w:szCs w:val="24"/>
                <w:lang w:eastAsia="ru-RU"/>
              </w:rPr>
              <w:t>2</w:t>
            </w:r>
          </w:p>
        </w:tc>
        <w:tc>
          <w:tcPr>
            <w:tcW w:w="385" w:type="pct"/>
            <w:vAlign w:val="center"/>
          </w:tcPr>
          <w:p w14:paraId="5F7DBEF7" w14:textId="77777777" w:rsidR="0062531F" w:rsidRPr="000B454D" w:rsidRDefault="0062531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34280,9</w:t>
            </w:r>
            <w:r w:rsidR="00FF7517" w:rsidRPr="000B454D">
              <w:rPr>
                <w:rFonts w:eastAsiaTheme="minorEastAsia" w:cs="Times New Roman"/>
                <w:sz w:val="24"/>
                <w:szCs w:val="24"/>
                <w:lang w:eastAsia="ru-RU"/>
              </w:rPr>
              <w:t>0</w:t>
            </w:r>
          </w:p>
        </w:tc>
        <w:tc>
          <w:tcPr>
            <w:tcW w:w="385" w:type="pct"/>
            <w:vAlign w:val="center"/>
          </w:tcPr>
          <w:p w14:paraId="7613F912" w14:textId="77777777" w:rsidR="0062531F" w:rsidRPr="000B454D" w:rsidRDefault="0062531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0,0</w:t>
            </w:r>
            <w:r w:rsidR="00FF7517" w:rsidRPr="000B454D">
              <w:rPr>
                <w:rFonts w:eastAsiaTheme="minorEastAsia" w:cs="Times New Roman"/>
                <w:sz w:val="24"/>
                <w:szCs w:val="24"/>
                <w:lang w:eastAsia="ru-RU"/>
              </w:rPr>
              <w:t>0</w:t>
            </w:r>
          </w:p>
        </w:tc>
        <w:tc>
          <w:tcPr>
            <w:tcW w:w="432" w:type="pct"/>
            <w:vAlign w:val="center"/>
          </w:tcPr>
          <w:p w14:paraId="77472497" w14:textId="77777777" w:rsidR="0062531F" w:rsidRPr="000B454D" w:rsidRDefault="0062531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0,0</w:t>
            </w:r>
            <w:r w:rsidR="00FF7517" w:rsidRPr="000B454D">
              <w:rPr>
                <w:rFonts w:eastAsiaTheme="minorEastAsia" w:cs="Times New Roman"/>
                <w:sz w:val="24"/>
                <w:szCs w:val="24"/>
                <w:lang w:eastAsia="ru-RU"/>
              </w:rPr>
              <w:t>0</w:t>
            </w:r>
          </w:p>
        </w:tc>
        <w:tc>
          <w:tcPr>
            <w:tcW w:w="529" w:type="pct"/>
            <w:vAlign w:val="center"/>
          </w:tcPr>
          <w:p w14:paraId="7F53BB33" w14:textId="77777777" w:rsidR="0062531F" w:rsidRPr="000B454D" w:rsidRDefault="0062531F" w:rsidP="000B454D">
            <w:pPr>
              <w:jc w:val="center"/>
              <w:rPr>
                <w:rFonts w:cs="Times New Roman"/>
                <w:b/>
                <w:color w:val="000000"/>
                <w:sz w:val="24"/>
                <w:szCs w:val="24"/>
                <w:lang w:val="en-US"/>
              </w:rPr>
            </w:pPr>
            <w:r w:rsidRPr="000B454D">
              <w:rPr>
                <w:rFonts w:eastAsiaTheme="minorEastAsia" w:cs="Times New Roman"/>
                <w:sz w:val="24"/>
                <w:szCs w:val="24"/>
                <w:lang w:eastAsia="ru-RU"/>
              </w:rPr>
              <w:t>102</w:t>
            </w:r>
            <w:r w:rsidR="00E75A63" w:rsidRPr="000B454D">
              <w:rPr>
                <w:rFonts w:eastAsiaTheme="minorEastAsia" w:cs="Times New Roman"/>
                <w:sz w:val="24"/>
                <w:szCs w:val="24"/>
                <w:lang w:eastAsia="ru-RU"/>
              </w:rPr>
              <w:t>87</w:t>
            </w:r>
            <w:r w:rsidRPr="000B454D">
              <w:rPr>
                <w:rFonts w:eastAsiaTheme="minorEastAsia" w:cs="Times New Roman"/>
                <w:sz w:val="24"/>
                <w:szCs w:val="24"/>
                <w:lang w:eastAsia="ru-RU"/>
              </w:rPr>
              <w:t>3,</w:t>
            </w:r>
            <w:r w:rsidR="00816238" w:rsidRPr="000B454D">
              <w:rPr>
                <w:rFonts w:eastAsiaTheme="minorEastAsia" w:cs="Times New Roman"/>
                <w:sz w:val="24"/>
                <w:szCs w:val="24"/>
                <w:lang w:val="en-US" w:eastAsia="ru-RU"/>
              </w:rPr>
              <w:t>61</w:t>
            </w:r>
          </w:p>
        </w:tc>
      </w:tr>
      <w:tr w:rsidR="0062531F" w:rsidRPr="000B454D" w14:paraId="794095C4" w14:textId="77777777" w:rsidTr="000B454D">
        <w:tc>
          <w:tcPr>
            <w:tcW w:w="673" w:type="pct"/>
            <w:vMerge w:val="restart"/>
          </w:tcPr>
          <w:p w14:paraId="4EFB93A1" w14:textId="77777777" w:rsidR="0062531F" w:rsidRPr="000B454D" w:rsidRDefault="0062531F" w:rsidP="000B454D">
            <w:pPr>
              <w:tabs>
                <w:tab w:val="center" w:pos="4677"/>
                <w:tab w:val="right" w:pos="9355"/>
              </w:tabs>
              <w:autoSpaceDE w:val="0"/>
              <w:autoSpaceDN w:val="0"/>
              <w:adjustRightInd w:val="0"/>
              <w:rPr>
                <w:rFonts w:cs="Times New Roman"/>
                <w:sz w:val="24"/>
                <w:szCs w:val="24"/>
              </w:rPr>
            </w:pPr>
          </w:p>
        </w:tc>
        <w:tc>
          <w:tcPr>
            <w:tcW w:w="769" w:type="pct"/>
            <w:vMerge/>
          </w:tcPr>
          <w:p w14:paraId="245B7749" w14:textId="77777777" w:rsidR="0062531F" w:rsidRPr="000B454D" w:rsidRDefault="0062531F" w:rsidP="000B454D">
            <w:pPr>
              <w:tabs>
                <w:tab w:val="center" w:pos="4677"/>
                <w:tab w:val="right" w:pos="9355"/>
              </w:tabs>
              <w:autoSpaceDE w:val="0"/>
              <w:autoSpaceDN w:val="0"/>
              <w:adjustRightInd w:val="0"/>
              <w:rPr>
                <w:rFonts w:cs="Times New Roman"/>
                <w:sz w:val="24"/>
                <w:szCs w:val="24"/>
              </w:rPr>
            </w:pPr>
          </w:p>
        </w:tc>
        <w:tc>
          <w:tcPr>
            <w:tcW w:w="914" w:type="pct"/>
          </w:tcPr>
          <w:p w14:paraId="63FBDF4B" w14:textId="77777777" w:rsidR="0062531F" w:rsidRPr="000B454D" w:rsidRDefault="0062531F"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Средства бюджета городского округа Звёздный городок</w:t>
            </w:r>
          </w:p>
          <w:p w14:paraId="50B22DCA" w14:textId="77777777" w:rsidR="0062531F" w:rsidRPr="000B454D" w:rsidRDefault="0062531F"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Московской области</w:t>
            </w:r>
          </w:p>
        </w:tc>
        <w:tc>
          <w:tcPr>
            <w:tcW w:w="481" w:type="pct"/>
            <w:vAlign w:val="center"/>
          </w:tcPr>
          <w:p w14:paraId="5E938DA6" w14:textId="77777777" w:rsidR="0062531F" w:rsidRPr="000B454D" w:rsidRDefault="0062531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34</w:t>
            </w:r>
            <w:r w:rsidR="00E75A63" w:rsidRPr="000B454D">
              <w:rPr>
                <w:rFonts w:eastAsiaTheme="minorEastAsia" w:cs="Times New Roman"/>
                <w:sz w:val="24"/>
                <w:szCs w:val="24"/>
                <w:lang w:eastAsia="ru-RU"/>
              </w:rPr>
              <w:t>44</w:t>
            </w:r>
            <w:r w:rsidRPr="000B454D">
              <w:rPr>
                <w:rFonts w:eastAsiaTheme="minorEastAsia" w:cs="Times New Roman"/>
                <w:sz w:val="24"/>
                <w:szCs w:val="24"/>
                <w:lang w:eastAsia="ru-RU"/>
              </w:rPr>
              <w:t>6,</w:t>
            </w:r>
            <w:r w:rsidR="00FF7517" w:rsidRPr="000B454D">
              <w:rPr>
                <w:rFonts w:eastAsiaTheme="minorEastAsia" w:cs="Times New Roman"/>
                <w:sz w:val="24"/>
                <w:szCs w:val="24"/>
                <w:lang w:eastAsia="ru-RU"/>
              </w:rPr>
              <w:t>19</w:t>
            </w:r>
          </w:p>
        </w:tc>
        <w:tc>
          <w:tcPr>
            <w:tcW w:w="433" w:type="pct"/>
            <w:vAlign w:val="center"/>
          </w:tcPr>
          <w:p w14:paraId="5DAE0F64" w14:textId="77777777" w:rsidR="0062531F" w:rsidRPr="000B454D" w:rsidRDefault="0062531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34146,5</w:t>
            </w:r>
            <w:r w:rsidR="00816238" w:rsidRPr="000B454D">
              <w:rPr>
                <w:rFonts w:eastAsiaTheme="minorEastAsia" w:cs="Times New Roman"/>
                <w:sz w:val="24"/>
                <w:szCs w:val="24"/>
                <w:lang w:eastAsia="ru-RU"/>
              </w:rPr>
              <w:t>2</w:t>
            </w:r>
          </w:p>
        </w:tc>
        <w:tc>
          <w:tcPr>
            <w:tcW w:w="385" w:type="pct"/>
            <w:vAlign w:val="center"/>
          </w:tcPr>
          <w:p w14:paraId="7991535B" w14:textId="77777777" w:rsidR="0062531F" w:rsidRPr="000B454D" w:rsidRDefault="0062531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34280,9</w:t>
            </w:r>
            <w:r w:rsidR="00FF7517" w:rsidRPr="000B454D">
              <w:rPr>
                <w:rFonts w:eastAsiaTheme="minorEastAsia" w:cs="Times New Roman"/>
                <w:sz w:val="24"/>
                <w:szCs w:val="24"/>
                <w:lang w:eastAsia="ru-RU"/>
              </w:rPr>
              <w:t>0</w:t>
            </w:r>
          </w:p>
        </w:tc>
        <w:tc>
          <w:tcPr>
            <w:tcW w:w="385" w:type="pct"/>
            <w:vAlign w:val="center"/>
          </w:tcPr>
          <w:p w14:paraId="5737B6B4" w14:textId="77777777" w:rsidR="0062531F" w:rsidRPr="000B454D" w:rsidRDefault="0062531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0,0</w:t>
            </w:r>
            <w:r w:rsidR="00FF7517" w:rsidRPr="000B454D">
              <w:rPr>
                <w:rFonts w:eastAsiaTheme="minorEastAsia" w:cs="Times New Roman"/>
                <w:sz w:val="24"/>
                <w:szCs w:val="24"/>
                <w:lang w:eastAsia="ru-RU"/>
              </w:rPr>
              <w:t>0</w:t>
            </w:r>
          </w:p>
        </w:tc>
        <w:tc>
          <w:tcPr>
            <w:tcW w:w="432" w:type="pct"/>
            <w:vAlign w:val="center"/>
          </w:tcPr>
          <w:p w14:paraId="0F68FFEB" w14:textId="77777777" w:rsidR="0062531F" w:rsidRPr="000B454D" w:rsidRDefault="0062531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0,0</w:t>
            </w:r>
            <w:r w:rsidR="00FF7517" w:rsidRPr="000B454D">
              <w:rPr>
                <w:rFonts w:eastAsiaTheme="minorEastAsia" w:cs="Times New Roman"/>
                <w:sz w:val="24"/>
                <w:szCs w:val="24"/>
                <w:lang w:eastAsia="ru-RU"/>
              </w:rPr>
              <w:t>0</w:t>
            </w:r>
          </w:p>
        </w:tc>
        <w:tc>
          <w:tcPr>
            <w:tcW w:w="529" w:type="pct"/>
            <w:vAlign w:val="center"/>
          </w:tcPr>
          <w:p w14:paraId="4A2E9CC2" w14:textId="77777777" w:rsidR="0062531F" w:rsidRPr="000B454D" w:rsidRDefault="0062531F" w:rsidP="000B454D">
            <w:pPr>
              <w:jc w:val="center"/>
              <w:rPr>
                <w:rFonts w:cs="Times New Roman"/>
                <w:b/>
                <w:color w:val="000000"/>
                <w:sz w:val="24"/>
                <w:szCs w:val="24"/>
                <w:lang w:val="en-US"/>
              </w:rPr>
            </w:pPr>
            <w:r w:rsidRPr="000B454D">
              <w:rPr>
                <w:rFonts w:eastAsiaTheme="minorEastAsia" w:cs="Times New Roman"/>
                <w:sz w:val="24"/>
                <w:szCs w:val="24"/>
                <w:lang w:eastAsia="ru-RU"/>
              </w:rPr>
              <w:t>10</w:t>
            </w:r>
            <w:r w:rsidR="00E75A63" w:rsidRPr="000B454D">
              <w:rPr>
                <w:rFonts w:eastAsiaTheme="minorEastAsia" w:cs="Times New Roman"/>
                <w:sz w:val="24"/>
                <w:szCs w:val="24"/>
                <w:lang w:eastAsia="ru-RU"/>
              </w:rPr>
              <w:t>287</w:t>
            </w:r>
            <w:r w:rsidRPr="000B454D">
              <w:rPr>
                <w:rFonts w:eastAsiaTheme="minorEastAsia" w:cs="Times New Roman"/>
                <w:sz w:val="24"/>
                <w:szCs w:val="24"/>
                <w:lang w:eastAsia="ru-RU"/>
              </w:rPr>
              <w:t>3,</w:t>
            </w:r>
            <w:r w:rsidR="00816238" w:rsidRPr="000B454D">
              <w:rPr>
                <w:rFonts w:eastAsiaTheme="minorEastAsia" w:cs="Times New Roman"/>
                <w:sz w:val="24"/>
                <w:szCs w:val="24"/>
                <w:lang w:val="en-US" w:eastAsia="ru-RU"/>
              </w:rPr>
              <w:t>61</w:t>
            </w:r>
          </w:p>
        </w:tc>
      </w:tr>
      <w:tr w:rsidR="0047232B" w:rsidRPr="000B454D" w14:paraId="0AFCD4DB" w14:textId="77777777" w:rsidTr="000B454D">
        <w:tc>
          <w:tcPr>
            <w:tcW w:w="673" w:type="pct"/>
            <w:vMerge/>
          </w:tcPr>
          <w:p w14:paraId="3DBE717F" w14:textId="77777777" w:rsidR="0047232B" w:rsidRPr="000B454D" w:rsidRDefault="0047232B" w:rsidP="000B454D">
            <w:pPr>
              <w:tabs>
                <w:tab w:val="center" w:pos="4677"/>
                <w:tab w:val="right" w:pos="9355"/>
              </w:tabs>
              <w:autoSpaceDE w:val="0"/>
              <w:autoSpaceDN w:val="0"/>
              <w:adjustRightInd w:val="0"/>
              <w:rPr>
                <w:rFonts w:cs="Times New Roman"/>
                <w:sz w:val="24"/>
                <w:szCs w:val="24"/>
              </w:rPr>
            </w:pPr>
          </w:p>
        </w:tc>
        <w:tc>
          <w:tcPr>
            <w:tcW w:w="769" w:type="pct"/>
            <w:vMerge/>
          </w:tcPr>
          <w:p w14:paraId="4E14E130" w14:textId="77777777" w:rsidR="0047232B" w:rsidRPr="000B454D" w:rsidRDefault="0047232B" w:rsidP="000B454D">
            <w:pPr>
              <w:tabs>
                <w:tab w:val="center" w:pos="4677"/>
                <w:tab w:val="right" w:pos="9355"/>
              </w:tabs>
              <w:autoSpaceDE w:val="0"/>
              <w:autoSpaceDN w:val="0"/>
              <w:adjustRightInd w:val="0"/>
              <w:rPr>
                <w:rFonts w:cs="Times New Roman"/>
                <w:sz w:val="24"/>
                <w:szCs w:val="24"/>
              </w:rPr>
            </w:pPr>
          </w:p>
        </w:tc>
        <w:tc>
          <w:tcPr>
            <w:tcW w:w="914" w:type="pct"/>
          </w:tcPr>
          <w:p w14:paraId="120FD64B" w14:textId="77777777" w:rsidR="0047232B" w:rsidRPr="000B454D" w:rsidRDefault="0047232B"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Средства бюджета Московской области</w:t>
            </w:r>
          </w:p>
        </w:tc>
        <w:tc>
          <w:tcPr>
            <w:tcW w:w="481" w:type="pct"/>
            <w:vAlign w:val="center"/>
          </w:tcPr>
          <w:p w14:paraId="049CA549"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433" w:type="pct"/>
            <w:vAlign w:val="center"/>
          </w:tcPr>
          <w:p w14:paraId="087D912D"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85" w:type="pct"/>
            <w:vAlign w:val="center"/>
          </w:tcPr>
          <w:p w14:paraId="543732E7"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85" w:type="pct"/>
            <w:vAlign w:val="center"/>
          </w:tcPr>
          <w:p w14:paraId="64A8B3AA"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432" w:type="pct"/>
            <w:vAlign w:val="center"/>
          </w:tcPr>
          <w:p w14:paraId="3701623E"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529" w:type="pct"/>
            <w:vAlign w:val="center"/>
          </w:tcPr>
          <w:p w14:paraId="4B22A410" w14:textId="77777777" w:rsidR="0047232B" w:rsidRPr="000B454D" w:rsidRDefault="0047232B" w:rsidP="000B454D">
            <w:pPr>
              <w:jc w:val="center"/>
              <w:rPr>
                <w:rFonts w:cs="Times New Roman"/>
                <w:color w:val="000000"/>
                <w:sz w:val="24"/>
                <w:szCs w:val="24"/>
              </w:rPr>
            </w:pPr>
            <w:r w:rsidRPr="000B454D">
              <w:rPr>
                <w:rFonts w:cs="Times New Roman"/>
                <w:color w:val="000000"/>
                <w:sz w:val="24"/>
                <w:szCs w:val="24"/>
              </w:rPr>
              <w:t>0,00</w:t>
            </w:r>
          </w:p>
        </w:tc>
      </w:tr>
      <w:tr w:rsidR="0047232B" w:rsidRPr="000B454D" w14:paraId="5DE77FB5" w14:textId="77777777" w:rsidTr="000B454D">
        <w:trPr>
          <w:cantSplit/>
          <w:trHeight w:val="350"/>
        </w:trPr>
        <w:tc>
          <w:tcPr>
            <w:tcW w:w="673" w:type="pct"/>
            <w:vMerge/>
          </w:tcPr>
          <w:p w14:paraId="207E7D46" w14:textId="77777777" w:rsidR="0047232B" w:rsidRPr="000B454D" w:rsidRDefault="0047232B" w:rsidP="000B454D">
            <w:pPr>
              <w:tabs>
                <w:tab w:val="center" w:pos="4677"/>
                <w:tab w:val="right" w:pos="9355"/>
              </w:tabs>
              <w:autoSpaceDE w:val="0"/>
              <w:autoSpaceDN w:val="0"/>
              <w:adjustRightInd w:val="0"/>
              <w:jc w:val="center"/>
              <w:rPr>
                <w:rFonts w:cs="Times New Roman"/>
                <w:sz w:val="24"/>
                <w:szCs w:val="24"/>
              </w:rPr>
            </w:pPr>
          </w:p>
        </w:tc>
        <w:tc>
          <w:tcPr>
            <w:tcW w:w="769" w:type="pct"/>
            <w:vMerge/>
          </w:tcPr>
          <w:p w14:paraId="2F98A43F" w14:textId="77777777" w:rsidR="0047232B" w:rsidRPr="000B454D" w:rsidRDefault="0047232B" w:rsidP="000B454D">
            <w:pPr>
              <w:tabs>
                <w:tab w:val="center" w:pos="4677"/>
                <w:tab w:val="right" w:pos="9355"/>
              </w:tabs>
              <w:autoSpaceDE w:val="0"/>
              <w:autoSpaceDN w:val="0"/>
              <w:adjustRightInd w:val="0"/>
              <w:rPr>
                <w:rFonts w:cs="Times New Roman"/>
                <w:sz w:val="24"/>
                <w:szCs w:val="24"/>
              </w:rPr>
            </w:pPr>
          </w:p>
        </w:tc>
        <w:tc>
          <w:tcPr>
            <w:tcW w:w="914" w:type="pct"/>
          </w:tcPr>
          <w:p w14:paraId="0DE1D91C" w14:textId="77777777" w:rsidR="0047232B" w:rsidRPr="000B454D" w:rsidRDefault="0047232B"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 xml:space="preserve">Средства федерального бюджета </w:t>
            </w:r>
          </w:p>
        </w:tc>
        <w:tc>
          <w:tcPr>
            <w:tcW w:w="481" w:type="pct"/>
            <w:vAlign w:val="center"/>
          </w:tcPr>
          <w:p w14:paraId="2C52C0F1"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433" w:type="pct"/>
            <w:vAlign w:val="center"/>
          </w:tcPr>
          <w:p w14:paraId="7DC0B91C"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85" w:type="pct"/>
            <w:vAlign w:val="center"/>
          </w:tcPr>
          <w:p w14:paraId="658A6606"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85" w:type="pct"/>
            <w:vAlign w:val="center"/>
          </w:tcPr>
          <w:p w14:paraId="0978E1F4"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432" w:type="pct"/>
            <w:vAlign w:val="center"/>
          </w:tcPr>
          <w:p w14:paraId="7D810516"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529" w:type="pct"/>
            <w:vAlign w:val="center"/>
          </w:tcPr>
          <w:p w14:paraId="59AD06B7" w14:textId="77777777" w:rsidR="0047232B" w:rsidRPr="000B454D" w:rsidRDefault="0047232B" w:rsidP="000B454D">
            <w:pPr>
              <w:jc w:val="center"/>
              <w:rPr>
                <w:rFonts w:cs="Times New Roman"/>
                <w:color w:val="000000"/>
                <w:sz w:val="24"/>
                <w:szCs w:val="24"/>
              </w:rPr>
            </w:pPr>
            <w:r w:rsidRPr="000B454D">
              <w:rPr>
                <w:rFonts w:cs="Times New Roman"/>
                <w:color w:val="000000"/>
                <w:sz w:val="24"/>
                <w:szCs w:val="24"/>
              </w:rPr>
              <w:t>0,00</w:t>
            </w:r>
          </w:p>
        </w:tc>
      </w:tr>
    </w:tbl>
    <w:p w14:paraId="151B2BCE" w14:textId="77777777" w:rsidR="00262E6D" w:rsidRPr="000B454D" w:rsidRDefault="00262E6D" w:rsidP="000B454D">
      <w:pPr>
        <w:pStyle w:val="ConsPlusNormal"/>
        <w:ind w:firstLine="539"/>
        <w:jc w:val="center"/>
        <w:rPr>
          <w:rFonts w:ascii="Times New Roman" w:hAnsi="Times New Roman" w:cs="Times New Roman"/>
          <w:b/>
          <w:sz w:val="24"/>
          <w:szCs w:val="24"/>
        </w:rPr>
      </w:pPr>
    </w:p>
    <w:p w14:paraId="4E6C4AA3" w14:textId="77777777" w:rsidR="00262E6D" w:rsidRPr="000B454D" w:rsidRDefault="00262E6D" w:rsidP="000B454D">
      <w:pPr>
        <w:pStyle w:val="ad"/>
        <w:numPr>
          <w:ilvl w:val="0"/>
          <w:numId w:val="11"/>
        </w:numPr>
        <w:ind w:left="0"/>
        <w:jc w:val="center"/>
        <w:outlineLvl w:val="1"/>
        <w:rPr>
          <w:rFonts w:ascii="Times New Roman" w:hAnsi="Times New Roman" w:cs="Times New Roman"/>
          <w:b/>
          <w:sz w:val="24"/>
          <w:szCs w:val="24"/>
        </w:rPr>
      </w:pPr>
      <w:r w:rsidRPr="000B454D">
        <w:rPr>
          <w:rFonts w:ascii="Times New Roman" w:hAnsi="Times New Roman" w:cs="Times New Roman"/>
          <w:b/>
          <w:sz w:val="24"/>
          <w:szCs w:val="24"/>
        </w:rPr>
        <w:br w:type="page"/>
      </w:r>
    </w:p>
    <w:p w14:paraId="2B783006" w14:textId="77777777" w:rsidR="00262E6D" w:rsidRPr="000B454D" w:rsidRDefault="00262E6D" w:rsidP="000B454D">
      <w:pPr>
        <w:pStyle w:val="ad"/>
        <w:numPr>
          <w:ilvl w:val="0"/>
          <w:numId w:val="12"/>
        </w:numPr>
        <w:ind w:left="0"/>
        <w:jc w:val="center"/>
        <w:outlineLvl w:val="1"/>
        <w:rPr>
          <w:rFonts w:ascii="Times New Roman" w:hAnsi="Times New Roman" w:cs="Times New Roman"/>
          <w:b/>
          <w:sz w:val="24"/>
          <w:szCs w:val="24"/>
        </w:rPr>
        <w:sectPr w:rsidR="00262E6D" w:rsidRPr="000B454D" w:rsidSect="000B454D">
          <w:pgSz w:w="16838" w:h="11906" w:orient="landscape"/>
          <w:pgMar w:top="1134" w:right="851" w:bottom="1134" w:left="1134" w:header="709" w:footer="709" w:gutter="0"/>
          <w:cols w:space="708"/>
          <w:titlePg/>
          <w:docGrid w:linePitch="381"/>
        </w:sectPr>
      </w:pPr>
    </w:p>
    <w:p w14:paraId="3CD723BB" w14:textId="77777777" w:rsidR="00262E6D" w:rsidRPr="000B454D" w:rsidRDefault="00262E6D" w:rsidP="000B454D">
      <w:pPr>
        <w:pStyle w:val="ad"/>
        <w:numPr>
          <w:ilvl w:val="0"/>
          <w:numId w:val="12"/>
        </w:numPr>
        <w:ind w:left="0"/>
        <w:jc w:val="center"/>
        <w:outlineLvl w:val="1"/>
        <w:rPr>
          <w:rFonts w:ascii="Times New Roman" w:hAnsi="Times New Roman" w:cs="Times New Roman"/>
          <w:b/>
          <w:sz w:val="24"/>
          <w:szCs w:val="24"/>
        </w:rPr>
      </w:pPr>
      <w:r w:rsidRPr="000B454D">
        <w:rPr>
          <w:rFonts w:ascii="Times New Roman" w:hAnsi="Times New Roman" w:cs="Times New Roman"/>
          <w:b/>
          <w:sz w:val="24"/>
          <w:szCs w:val="24"/>
        </w:rPr>
        <w:lastRenderedPageBreak/>
        <w:t>Характеристика проблем, решаемых посредством мероприятий</w:t>
      </w:r>
    </w:p>
    <w:p w14:paraId="248296B3" w14:textId="77777777" w:rsidR="00F668D0" w:rsidRPr="000B454D" w:rsidRDefault="00F668D0" w:rsidP="000B454D">
      <w:pPr>
        <w:autoSpaceDE w:val="0"/>
        <w:autoSpaceDN w:val="0"/>
        <w:adjustRightInd w:val="0"/>
        <w:ind w:firstLine="709"/>
        <w:jc w:val="both"/>
        <w:rPr>
          <w:rFonts w:cs="Times New Roman"/>
          <w:sz w:val="24"/>
          <w:szCs w:val="24"/>
        </w:rPr>
      </w:pPr>
    </w:p>
    <w:p w14:paraId="40DC1BBB" w14:textId="77777777" w:rsidR="00F668D0" w:rsidRPr="000B454D" w:rsidRDefault="00F668D0" w:rsidP="000B454D">
      <w:pPr>
        <w:autoSpaceDE w:val="0"/>
        <w:autoSpaceDN w:val="0"/>
        <w:adjustRightInd w:val="0"/>
        <w:ind w:firstLine="709"/>
        <w:jc w:val="both"/>
        <w:rPr>
          <w:rFonts w:cs="Times New Roman"/>
          <w:sz w:val="24"/>
          <w:szCs w:val="24"/>
        </w:rPr>
      </w:pPr>
      <w:r w:rsidRPr="000B454D">
        <w:rPr>
          <w:rFonts w:cs="Times New Roman"/>
          <w:sz w:val="24"/>
          <w:szCs w:val="24"/>
        </w:rPr>
        <w:t>Мероприятия подпрограммы направлены на обеспечение функций и выполнение муниципального задания МБУК «Дом космонавтов», изменение значений целевых показателей реализации подпрограммы.</w:t>
      </w:r>
    </w:p>
    <w:p w14:paraId="5720B271" w14:textId="77777777" w:rsidR="00262E6D" w:rsidRPr="000B454D" w:rsidRDefault="00F668D0" w:rsidP="000B454D">
      <w:pPr>
        <w:autoSpaceDE w:val="0"/>
        <w:autoSpaceDN w:val="0"/>
        <w:adjustRightInd w:val="0"/>
        <w:ind w:firstLine="709"/>
        <w:jc w:val="both"/>
        <w:rPr>
          <w:rFonts w:cs="Times New Roman"/>
          <w:sz w:val="24"/>
          <w:szCs w:val="24"/>
        </w:rPr>
      </w:pPr>
      <w:r w:rsidRPr="000B454D">
        <w:rPr>
          <w:rFonts w:cs="Times New Roman"/>
          <w:sz w:val="24"/>
          <w:szCs w:val="24"/>
        </w:rPr>
        <w:t>Проведение праздничных и культурно-массовых мероприятий в сфере культуры способствует увеличению количества населения Звездного городка, участвующего в проведении культурно-массовых мероприятий, в том числе детей, привлекаемых к участию в творческих мероприятиях в сфере культуры.</w:t>
      </w:r>
    </w:p>
    <w:p w14:paraId="1C6A8D44" w14:textId="77777777" w:rsidR="00F668D0" w:rsidRPr="000B454D" w:rsidRDefault="00F668D0" w:rsidP="000B454D">
      <w:pPr>
        <w:autoSpaceDE w:val="0"/>
        <w:autoSpaceDN w:val="0"/>
        <w:adjustRightInd w:val="0"/>
        <w:ind w:firstLine="709"/>
        <w:jc w:val="both"/>
        <w:rPr>
          <w:rFonts w:cs="Times New Roman"/>
          <w:sz w:val="24"/>
          <w:szCs w:val="24"/>
        </w:rPr>
      </w:pPr>
    </w:p>
    <w:p w14:paraId="3EBA38FA" w14:textId="77777777" w:rsidR="00262E6D" w:rsidRPr="000B454D" w:rsidRDefault="00262E6D" w:rsidP="000B454D">
      <w:pPr>
        <w:pStyle w:val="ad"/>
        <w:numPr>
          <w:ilvl w:val="0"/>
          <w:numId w:val="12"/>
        </w:numPr>
        <w:ind w:left="0"/>
        <w:jc w:val="center"/>
        <w:outlineLvl w:val="1"/>
        <w:rPr>
          <w:rFonts w:ascii="Times New Roman" w:hAnsi="Times New Roman" w:cs="Times New Roman"/>
          <w:b/>
          <w:sz w:val="24"/>
          <w:szCs w:val="24"/>
        </w:rPr>
      </w:pPr>
      <w:r w:rsidRPr="000B454D">
        <w:rPr>
          <w:rFonts w:ascii="Times New Roman" w:hAnsi="Times New Roman" w:cs="Times New Roman"/>
          <w:b/>
          <w:sz w:val="24"/>
          <w:szCs w:val="24"/>
        </w:rPr>
        <w:t>Концепция реформирования, модернизации, преобразования сферы культуры городского округа Звёздный городок, реализуемой в рамках подпрограммы</w:t>
      </w:r>
    </w:p>
    <w:p w14:paraId="0928AF68" w14:textId="77777777" w:rsidR="00262E6D" w:rsidRPr="000B454D" w:rsidRDefault="00262E6D" w:rsidP="000B454D">
      <w:pPr>
        <w:widowControl w:val="0"/>
        <w:autoSpaceDE w:val="0"/>
        <w:autoSpaceDN w:val="0"/>
        <w:adjustRightInd w:val="0"/>
        <w:outlineLvl w:val="1"/>
        <w:rPr>
          <w:rFonts w:cs="Times New Roman"/>
          <w:sz w:val="24"/>
          <w:szCs w:val="24"/>
          <w:highlight w:val="yellow"/>
        </w:rPr>
      </w:pPr>
    </w:p>
    <w:p w14:paraId="78DDE16D" w14:textId="77777777" w:rsidR="00F668D0" w:rsidRPr="000B454D" w:rsidRDefault="00F668D0" w:rsidP="000B454D">
      <w:pPr>
        <w:autoSpaceDE w:val="0"/>
        <w:autoSpaceDN w:val="0"/>
        <w:adjustRightInd w:val="0"/>
        <w:ind w:firstLine="709"/>
        <w:jc w:val="both"/>
        <w:rPr>
          <w:rFonts w:cs="Times New Roman"/>
          <w:sz w:val="24"/>
          <w:szCs w:val="24"/>
        </w:rPr>
      </w:pPr>
      <w:r w:rsidRPr="000B454D">
        <w:rPr>
          <w:rFonts w:cs="Times New Roman"/>
          <w:sz w:val="24"/>
          <w:szCs w:val="24"/>
        </w:rPr>
        <w:t>В соответствии с указанными выше основными направлениями реализации муниципальной</w:t>
      </w:r>
    </w:p>
    <w:p w14:paraId="731DF8B9" w14:textId="77777777" w:rsidR="00F668D0" w:rsidRPr="000B454D" w:rsidRDefault="00F668D0" w:rsidP="000B454D">
      <w:pPr>
        <w:autoSpaceDE w:val="0"/>
        <w:autoSpaceDN w:val="0"/>
        <w:adjustRightInd w:val="0"/>
        <w:jc w:val="both"/>
        <w:rPr>
          <w:rFonts w:cs="Times New Roman"/>
          <w:sz w:val="24"/>
          <w:szCs w:val="24"/>
        </w:rPr>
      </w:pPr>
      <w:r w:rsidRPr="000B454D">
        <w:rPr>
          <w:rFonts w:cs="Times New Roman"/>
          <w:sz w:val="24"/>
          <w:szCs w:val="24"/>
        </w:rPr>
        <w:t>программы сформулирована основная цель:</w:t>
      </w:r>
    </w:p>
    <w:p w14:paraId="5FDBC139" w14:textId="77777777" w:rsidR="00262E6D" w:rsidRPr="000B454D" w:rsidRDefault="00F668D0" w:rsidP="000B454D">
      <w:pPr>
        <w:autoSpaceDE w:val="0"/>
        <w:autoSpaceDN w:val="0"/>
        <w:adjustRightInd w:val="0"/>
        <w:ind w:firstLine="709"/>
        <w:jc w:val="both"/>
        <w:rPr>
          <w:rFonts w:cs="Times New Roman"/>
          <w:sz w:val="24"/>
          <w:szCs w:val="24"/>
        </w:rPr>
      </w:pPr>
      <w:r w:rsidRPr="000B454D">
        <w:rPr>
          <w:rFonts w:cs="Times New Roman"/>
          <w:sz w:val="24"/>
          <w:szCs w:val="24"/>
        </w:rPr>
        <w:t>создание условий для сохранения и развития культуры, искусства, художественного творчества, системы духовно-нравственных ценностей, культурного наследия и творческого потенциала жителей, развитие сферы культуры в целом, в городском округе Звёздный городок Московской области.</w:t>
      </w:r>
    </w:p>
    <w:p w14:paraId="0C9096D4" w14:textId="77777777" w:rsidR="00262E6D" w:rsidRPr="000B454D" w:rsidRDefault="00262E6D" w:rsidP="000B454D">
      <w:pPr>
        <w:pStyle w:val="ad"/>
        <w:ind w:left="0"/>
        <w:rPr>
          <w:rFonts w:ascii="Times New Roman" w:hAnsi="Times New Roman" w:cs="Times New Roman"/>
          <w:b/>
          <w:sz w:val="24"/>
          <w:szCs w:val="24"/>
        </w:rPr>
      </w:pPr>
    </w:p>
    <w:p w14:paraId="21F704CE" w14:textId="77777777" w:rsidR="00262E6D" w:rsidRPr="000B454D" w:rsidRDefault="00262E6D" w:rsidP="000B454D">
      <w:pPr>
        <w:pStyle w:val="ConsPlusNormal"/>
        <w:ind w:firstLine="539"/>
        <w:jc w:val="center"/>
        <w:rPr>
          <w:rFonts w:ascii="Times New Roman" w:hAnsi="Times New Roman" w:cs="Times New Roman"/>
          <w:b/>
          <w:sz w:val="24"/>
          <w:szCs w:val="24"/>
        </w:rPr>
        <w:sectPr w:rsidR="00262E6D" w:rsidRPr="000B454D" w:rsidSect="000B454D">
          <w:pgSz w:w="11906" w:h="16838"/>
          <w:pgMar w:top="1134" w:right="851" w:bottom="1134" w:left="1134" w:header="709" w:footer="709" w:gutter="0"/>
          <w:cols w:space="708"/>
          <w:titlePg/>
          <w:docGrid w:linePitch="381"/>
        </w:sectPr>
      </w:pPr>
    </w:p>
    <w:p w14:paraId="1C8018BF" w14:textId="77777777" w:rsidR="00D4458F" w:rsidRPr="000B454D" w:rsidRDefault="00D4458F" w:rsidP="000B454D">
      <w:pPr>
        <w:pStyle w:val="ConsPlusNormal"/>
        <w:ind w:firstLine="539"/>
        <w:jc w:val="center"/>
        <w:rPr>
          <w:rFonts w:ascii="Times New Roman" w:hAnsi="Times New Roman" w:cs="Times New Roman"/>
          <w:b/>
          <w:sz w:val="24"/>
          <w:szCs w:val="24"/>
        </w:rPr>
      </w:pPr>
      <w:r w:rsidRPr="000B454D">
        <w:rPr>
          <w:rFonts w:ascii="Times New Roman" w:hAnsi="Times New Roman" w:cs="Times New Roman"/>
          <w:b/>
          <w:sz w:val="24"/>
          <w:szCs w:val="24"/>
        </w:rPr>
        <w:lastRenderedPageBreak/>
        <w:t xml:space="preserve">Перечень мероприятий подпрограммы </w:t>
      </w:r>
      <w:r w:rsidR="00667467" w:rsidRPr="000B454D">
        <w:rPr>
          <w:rFonts w:ascii="Times New Roman" w:hAnsi="Times New Roman" w:cs="Times New Roman"/>
          <w:b/>
          <w:sz w:val="24"/>
          <w:szCs w:val="24"/>
          <w:lang w:val="en-US"/>
        </w:rPr>
        <w:t>I</w:t>
      </w:r>
      <w:r w:rsidR="00762529" w:rsidRPr="000B454D">
        <w:rPr>
          <w:rFonts w:ascii="Times New Roman" w:hAnsi="Times New Roman" w:cs="Times New Roman"/>
          <w:b/>
          <w:sz w:val="24"/>
          <w:szCs w:val="24"/>
          <w:lang w:val="en-US"/>
        </w:rPr>
        <w:t>V</w:t>
      </w:r>
      <w:r w:rsidRPr="000B454D">
        <w:rPr>
          <w:rFonts w:ascii="Times New Roman" w:hAnsi="Times New Roman" w:cs="Times New Roman"/>
          <w:b/>
          <w:sz w:val="24"/>
          <w:szCs w:val="24"/>
        </w:rPr>
        <w:t xml:space="preserve"> «Развитие профессионального искусства, </w:t>
      </w:r>
    </w:p>
    <w:p w14:paraId="79421CEB" w14:textId="77777777" w:rsidR="00D4458F" w:rsidRPr="000B454D" w:rsidRDefault="00D4458F" w:rsidP="000B454D">
      <w:pPr>
        <w:pStyle w:val="ConsPlusNormal"/>
        <w:ind w:firstLine="539"/>
        <w:jc w:val="center"/>
        <w:rPr>
          <w:rFonts w:ascii="Times New Roman" w:hAnsi="Times New Roman" w:cs="Times New Roman"/>
          <w:b/>
          <w:sz w:val="24"/>
          <w:szCs w:val="24"/>
        </w:rPr>
      </w:pPr>
      <w:r w:rsidRPr="000B454D">
        <w:rPr>
          <w:rFonts w:ascii="Times New Roman" w:hAnsi="Times New Roman" w:cs="Times New Roman"/>
          <w:b/>
          <w:sz w:val="24"/>
          <w:szCs w:val="24"/>
        </w:rPr>
        <w:t>гастрольно-концертной и культурно-досуговой деятельности, кинематографии»</w:t>
      </w:r>
    </w:p>
    <w:p w14:paraId="785C52C9" w14:textId="77777777" w:rsidR="00D4458F" w:rsidRPr="000B454D" w:rsidRDefault="00D4458F" w:rsidP="000B454D">
      <w:pPr>
        <w:pStyle w:val="ConsPlusNormal"/>
        <w:ind w:firstLine="539"/>
        <w:jc w:val="both"/>
        <w:rPr>
          <w:rFonts w:ascii="Times New Roman" w:hAnsi="Times New Roman" w:cs="Times New Roman"/>
          <w:sz w:val="24"/>
          <w:szCs w:val="24"/>
        </w:rPr>
      </w:pPr>
    </w:p>
    <w:tbl>
      <w:tblPr>
        <w:tblW w:w="5000" w:type="pct"/>
        <w:tblLook w:val="04A0" w:firstRow="1" w:lastRow="0" w:firstColumn="1" w:lastColumn="0" w:noHBand="0" w:noVBand="1"/>
      </w:tblPr>
      <w:tblGrid>
        <w:gridCol w:w="799"/>
        <w:gridCol w:w="1558"/>
        <w:gridCol w:w="1291"/>
        <w:gridCol w:w="1599"/>
        <w:gridCol w:w="1532"/>
        <w:gridCol w:w="1041"/>
        <w:gridCol w:w="944"/>
        <w:gridCol w:w="944"/>
        <w:gridCol w:w="944"/>
        <w:gridCol w:w="604"/>
        <w:gridCol w:w="604"/>
        <w:gridCol w:w="1494"/>
        <w:gridCol w:w="1489"/>
      </w:tblGrid>
      <w:tr w:rsidR="0062531F" w:rsidRPr="000B454D" w14:paraId="385DAAB1" w14:textId="77777777" w:rsidTr="000B454D">
        <w:trPr>
          <w:trHeight w:val="497"/>
        </w:trPr>
        <w:tc>
          <w:tcPr>
            <w:tcW w:w="185" w:type="pct"/>
            <w:vMerge w:val="restart"/>
            <w:tcBorders>
              <w:top w:val="single" w:sz="4" w:space="0" w:color="auto"/>
              <w:left w:val="single" w:sz="4" w:space="0" w:color="auto"/>
              <w:bottom w:val="single" w:sz="4" w:space="0" w:color="auto"/>
              <w:right w:val="single" w:sz="4" w:space="0" w:color="auto"/>
            </w:tcBorders>
          </w:tcPr>
          <w:p w14:paraId="08E0ED1F" w14:textId="77777777" w:rsidR="00D4458F" w:rsidRPr="000B454D" w:rsidRDefault="00D4458F" w:rsidP="000B454D">
            <w:pPr>
              <w:widowControl w:val="0"/>
              <w:autoSpaceDE w:val="0"/>
              <w:autoSpaceDN w:val="0"/>
              <w:adjustRightInd w:val="0"/>
              <w:ind w:firstLine="397"/>
              <w:jc w:val="both"/>
              <w:rPr>
                <w:rFonts w:eastAsiaTheme="minorEastAsia" w:cs="Times New Roman"/>
                <w:sz w:val="24"/>
                <w:szCs w:val="24"/>
                <w:lang w:eastAsia="ru-RU"/>
              </w:rPr>
            </w:pPr>
            <w:r w:rsidRPr="000B454D">
              <w:rPr>
                <w:rFonts w:eastAsiaTheme="minorEastAsia" w:cs="Times New Roman"/>
                <w:sz w:val="24"/>
                <w:szCs w:val="24"/>
                <w:lang w:eastAsia="ru-RU"/>
              </w:rPr>
              <w:t>№</w:t>
            </w:r>
          </w:p>
          <w:p w14:paraId="37F57ABB" w14:textId="77777777" w:rsidR="00D4458F" w:rsidRPr="000B454D" w:rsidRDefault="00D4458F" w:rsidP="000B454D">
            <w:pPr>
              <w:widowControl w:val="0"/>
              <w:autoSpaceDE w:val="0"/>
              <w:autoSpaceDN w:val="0"/>
              <w:adjustRightInd w:val="0"/>
              <w:ind w:firstLine="397"/>
              <w:jc w:val="both"/>
              <w:rPr>
                <w:rFonts w:eastAsiaTheme="minorEastAsia" w:cs="Times New Roman"/>
                <w:sz w:val="24"/>
                <w:szCs w:val="24"/>
                <w:lang w:eastAsia="ru-RU"/>
              </w:rPr>
            </w:pPr>
            <w:r w:rsidRPr="000B454D">
              <w:rPr>
                <w:rFonts w:eastAsiaTheme="minorEastAsia" w:cs="Times New Roman"/>
                <w:sz w:val="24"/>
                <w:szCs w:val="24"/>
                <w:lang w:eastAsia="ru-RU"/>
              </w:rPr>
              <w:t>п/п</w:t>
            </w:r>
          </w:p>
        </w:tc>
        <w:tc>
          <w:tcPr>
            <w:tcW w:w="695" w:type="pct"/>
            <w:vMerge w:val="restart"/>
            <w:tcBorders>
              <w:top w:val="single" w:sz="4" w:space="0" w:color="auto"/>
              <w:left w:val="single" w:sz="4" w:space="0" w:color="auto"/>
              <w:bottom w:val="single" w:sz="4" w:space="0" w:color="auto"/>
              <w:right w:val="single" w:sz="4" w:space="0" w:color="auto"/>
            </w:tcBorders>
          </w:tcPr>
          <w:p w14:paraId="5F7221D0" w14:textId="77777777" w:rsidR="00D4458F" w:rsidRPr="000B454D" w:rsidRDefault="00D4458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Мероприятие Подпрограммы </w:t>
            </w:r>
          </w:p>
        </w:tc>
        <w:tc>
          <w:tcPr>
            <w:tcW w:w="371" w:type="pct"/>
            <w:vMerge w:val="restart"/>
            <w:tcBorders>
              <w:top w:val="single" w:sz="4" w:space="0" w:color="auto"/>
              <w:left w:val="single" w:sz="4" w:space="0" w:color="auto"/>
              <w:bottom w:val="single" w:sz="4" w:space="0" w:color="auto"/>
              <w:right w:val="single" w:sz="4" w:space="0" w:color="auto"/>
            </w:tcBorders>
          </w:tcPr>
          <w:p w14:paraId="38880626" w14:textId="77777777" w:rsidR="00D4458F" w:rsidRPr="000B454D" w:rsidRDefault="00D4458F" w:rsidP="000B454D">
            <w:pPr>
              <w:widowControl w:val="0"/>
              <w:autoSpaceDE w:val="0"/>
              <w:autoSpaceDN w:val="0"/>
              <w:adjustRightInd w:val="0"/>
              <w:ind w:firstLine="42"/>
              <w:jc w:val="center"/>
              <w:rPr>
                <w:rFonts w:eastAsiaTheme="minorEastAsia" w:cs="Times New Roman"/>
                <w:sz w:val="24"/>
                <w:szCs w:val="24"/>
                <w:lang w:eastAsia="ru-RU"/>
              </w:rPr>
            </w:pPr>
            <w:r w:rsidRPr="000B454D">
              <w:rPr>
                <w:rFonts w:eastAsiaTheme="minorEastAsia" w:cs="Times New Roman"/>
                <w:sz w:val="24"/>
                <w:szCs w:val="24"/>
                <w:lang w:eastAsia="ru-RU"/>
              </w:rPr>
              <w:t>Сроки исполнения мероприятия</w:t>
            </w:r>
          </w:p>
        </w:tc>
        <w:tc>
          <w:tcPr>
            <w:tcW w:w="473" w:type="pct"/>
            <w:vMerge w:val="restart"/>
            <w:tcBorders>
              <w:top w:val="single" w:sz="4" w:space="0" w:color="auto"/>
              <w:left w:val="single" w:sz="4" w:space="0" w:color="auto"/>
              <w:bottom w:val="single" w:sz="4" w:space="0" w:color="auto"/>
              <w:right w:val="single" w:sz="4" w:space="0" w:color="auto"/>
            </w:tcBorders>
          </w:tcPr>
          <w:p w14:paraId="5560B49F" w14:textId="77777777" w:rsidR="00D4458F" w:rsidRPr="000B454D" w:rsidRDefault="00D4458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Источники финансирования</w:t>
            </w:r>
          </w:p>
        </w:tc>
        <w:tc>
          <w:tcPr>
            <w:tcW w:w="417" w:type="pct"/>
            <w:vMerge w:val="restart"/>
            <w:tcBorders>
              <w:top w:val="single" w:sz="4" w:space="0" w:color="auto"/>
              <w:left w:val="single" w:sz="4" w:space="0" w:color="auto"/>
              <w:bottom w:val="single" w:sz="4" w:space="0" w:color="auto"/>
              <w:right w:val="single" w:sz="4" w:space="0" w:color="auto"/>
            </w:tcBorders>
          </w:tcPr>
          <w:p w14:paraId="79FE2946" w14:textId="77777777" w:rsidR="00D4458F" w:rsidRPr="000B454D" w:rsidRDefault="00D4458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Объем финанси-рования мероприятия в году, предшест-</w:t>
            </w:r>
          </w:p>
          <w:p w14:paraId="268269C1" w14:textId="77777777" w:rsidR="00D4458F" w:rsidRPr="000B454D" w:rsidRDefault="00D4458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вующему году начала реализации муниципальной программы</w:t>
            </w:r>
            <w:r w:rsidRPr="000B454D">
              <w:rPr>
                <w:rFonts w:eastAsiaTheme="minorEastAsia" w:cs="Times New Roman"/>
                <w:sz w:val="24"/>
                <w:szCs w:val="24"/>
                <w:lang w:eastAsia="ru-RU"/>
              </w:rPr>
              <w:br/>
              <w:t>(тыс. руб.)</w:t>
            </w:r>
          </w:p>
        </w:tc>
        <w:tc>
          <w:tcPr>
            <w:tcW w:w="408" w:type="pct"/>
            <w:vMerge w:val="restart"/>
            <w:tcBorders>
              <w:top w:val="single" w:sz="4" w:space="0" w:color="auto"/>
              <w:left w:val="single" w:sz="4" w:space="0" w:color="auto"/>
              <w:bottom w:val="single" w:sz="4" w:space="0" w:color="auto"/>
              <w:right w:val="single" w:sz="4" w:space="0" w:color="auto"/>
            </w:tcBorders>
          </w:tcPr>
          <w:p w14:paraId="741FC662" w14:textId="77777777" w:rsidR="00D4458F" w:rsidRPr="000B454D" w:rsidRDefault="00D4458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Всего</w:t>
            </w:r>
            <w:r w:rsidRPr="000B454D">
              <w:rPr>
                <w:rFonts w:eastAsiaTheme="minorEastAsia" w:cs="Times New Roman"/>
                <w:sz w:val="24"/>
                <w:szCs w:val="24"/>
                <w:lang w:eastAsia="ru-RU"/>
              </w:rPr>
              <w:br/>
              <w:t>(тыс. руб.)</w:t>
            </w:r>
          </w:p>
        </w:tc>
        <w:tc>
          <w:tcPr>
            <w:tcW w:w="1575" w:type="pct"/>
            <w:gridSpan w:val="5"/>
            <w:tcBorders>
              <w:top w:val="single" w:sz="4" w:space="0" w:color="auto"/>
              <w:left w:val="single" w:sz="4" w:space="0" w:color="auto"/>
              <w:bottom w:val="single" w:sz="4" w:space="0" w:color="auto"/>
              <w:right w:val="single" w:sz="4" w:space="0" w:color="auto"/>
            </w:tcBorders>
          </w:tcPr>
          <w:p w14:paraId="020AA36D" w14:textId="77777777" w:rsidR="00D4458F" w:rsidRPr="000B454D" w:rsidRDefault="00D4458F" w:rsidP="000B454D">
            <w:pPr>
              <w:widowControl w:val="0"/>
              <w:autoSpaceDE w:val="0"/>
              <w:autoSpaceDN w:val="0"/>
              <w:adjustRightInd w:val="0"/>
              <w:ind w:firstLine="720"/>
              <w:jc w:val="center"/>
              <w:rPr>
                <w:rFonts w:eastAsiaTheme="minorEastAsia" w:cs="Times New Roman"/>
                <w:sz w:val="24"/>
                <w:szCs w:val="24"/>
                <w:lang w:eastAsia="ru-RU"/>
              </w:rPr>
            </w:pPr>
            <w:r w:rsidRPr="000B454D">
              <w:rPr>
                <w:rFonts w:eastAsiaTheme="minorEastAsia" w:cs="Times New Roman"/>
                <w:sz w:val="24"/>
                <w:szCs w:val="24"/>
                <w:lang w:eastAsia="ru-RU"/>
              </w:rPr>
              <w:t>Объемы финансирования по годам</w:t>
            </w:r>
            <w:r w:rsidRPr="000B454D">
              <w:rPr>
                <w:rFonts w:eastAsiaTheme="minorEastAsia" w:cs="Times New Roman"/>
                <w:sz w:val="24"/>
                <w:szCs w:val="24"/>
                <w:lang w:eastAsia="ru-RU"/>
              </w:rPr>
              <w:br/>
              <w:t>(тыс. руб.)</w:t>
            </w:r>
          </w:p>
        </w:tc>
        <w:tc>
          <w:tcPr>
            <w:tcW w:w="453" w:type="pct"/>
            <w:vMerge w:val="restart"/>
            <w:tcBorders>
              <w:top w:val="single" w:sz="4" w:space="0" w:color="auto"/>
              <w:left w:val="single" w:sz="4" w:space="0" w:color="auto"/>
              <w:bottom w:val="single" w:sz="4" w:space="0" w:color="auto"/>
              <w:right w:val="single" w:sz="4" w:space="0" w:color="auto"/>
            </w:tcBorders>
          </w:tcPr>
          <w:p w14:paraId="6D2C4FF5" w14:textId="77777777" w:rsidR="00D4458F" w:rsidRPr="000B454D" w:rsidRDefault="00D4458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Ответственный за выполнение мероприятия Подпрограммы </w:t>
            </w:r>
          </w:p>
        </w:tc>
        <w:tc>
          <w:tcPr>
            <w:tcW w:w="423" w:type="pct"/>
            <w:vMerge w:val="restart"/>
            <w:tcBorders>
              <w:top w:val="single" w:sz="4" w:space="0" w:color="auto"/>
              <w:left w:val="single" w:sz="4" w:space="0" w:color="auto"/>
              <w:bottom w:val="single" w:sz="4" w:space="0" w:color="auto"/>
              <w:right w:val="single" w:sz="4" w:space="0" w:color="auto"/>
            </w:tcBorders>
          </w:tcPr>
          <w:p w14:paraId="04A27114" w14:textId="77777777" w:rsidR="00D4458F" w:rsidRPr="000B454D" w:rsidRDefault="00D4458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Результаты вы</w:t>
            </w:r>
            <w:r w:rsidR="002B5AA0" w:rsidRPr="000B454D">
              <w:rPr>
                <w:rFonts w:eastAsiaTheme="minorEastAsia" w:cs="Times New Roman"/>
                <w:sz w:val="24"/>
                <w:szCs w:val="24"/>
                <w:lang w:eastAsia="ru-RU"/>
              </w:rPr>
              <w:t>полнения мероприятия Подпрограм</w:t>
            </w:r>
            <w:r w:rsidRPr="000B454D">
              <w:rPr>
                <w:rFonts w:eastAsiaTheme="minorEastAsia" w:cs="Times New Roman"/>
                <w:sz w:val="24"/>
                <w:szCs w:val="24"/>
                <w:lang w:eastAsia="ru-RU"/>
              </w:rPr>
              <w:t>мы</w:t>
            </w:r>
          </w:p>
          <w:p w14:paraId="7749D702" w14:textId="77777777" w:rsidR="00936022" w:rsidRPr="000B454D" w:rsidRDefault="00936022" w:rsidP="000B454D">
            <w:pPr>
              <w:widowControl w:val="0"/>
              <w:autoSpaceDE w:val="0"/>
              <w:autoSpaceDN w:val="0"/>
              <w:adjustRightInd w:val="0"/>
              <w:jc w:val="center"/>
              <w:rPr>
                <w:rFonts w:eastAsiaTheme="minorEastAsia" w:cs="Times New Roman"/>
                <w:sz w:val="24"/>
                <w:szCs w:val="24"/>
                <w:lang w:eastAsia="ru-RU"/>
              </w:rPr>
            </w:pPr>
          </w:p>
          <w:p w14:paraId="7DCE2988" w14:textId="77777777" w:rsidR="00AF3A9C" w:rsidRPr="000B454D" w:rsidRDefault="00AF3A9C" w:rsidP="000B454D">
            <w:pPr>
              <w:widowControl w:val="0"/>
              <w:autoSpaceDE w:val="0"/>
              <w:autoSpaceDN w:val="0"/>
              <w:adjustRightInd w:val="0"/>
              <w:jc w:val="center"/>
              <w:rPr>
                <w:rFonts w:eastAsiaTheme="minorEastAsia" w:cs="Times New Roman"/>
                <w:sz w:val="24"/>
                <w:szCs w:val="24"/>
                <w:lang w:eastAsia="ru-RU"/>
              </w:rPr>
            </w:pPr>
          </w:p>
          <w:p w14:paraId="58044F29" w14:textId="66CA6694" w:rsidR="00AF3A9C" w:rsidRPr="000B454D" w:rsidRDefault="00AF3A9C" w:rsidP="000B454D">
            <w:pPr>
              <w:widowControl w:val="0"/>
              <w:autoSpaceDE w:val="0"/>
              <w:autoSpaceDN w:val="0"/>
              <w:adjustRightInd w:val="0"/>
              <w:jc w:val="center"/>
              <w:rPr>
                <w:rFonts w:eastAsiaTheme="minorEastAsia" w:cs="Times New Roman"/>
                <w:sz w:val="24"/>
                <w:szCs w:val="24"/>
                <w:lang w:eastAsia="ru-RU"/>
              </w:rPr>
            </w:pPr>
          </w:p>
        </w:tc>
      </w:tr>
      <w:tr w:rsidR="004942E6" w:rsidRPr="000B454D" w14:paraId="41248219" w14:textId="77777777" w:rsidTr="000B454D">
        <w:tc>
          <w:tcPr>
            <w:tcW w:w="185" w:type="pct"/>
            <w:vMerge/>
            <w:tcBorders>
              <w:top w:val="single" w:sz="4" w:space="0" w:color="auto"/>
              <w:left w:val="single" w:sz="4" w:space="0" w:color="auto"/>
              <w:bottom w:val="single" w:sz="4" w:space="0" w:color="auto"/>
              <w:right w:val="single" w:sz="4" w:space="0" w:color="auto"/>
            </w:tcBorders>
          </w:tcPr>
          <w:p w14:paraId="7C6A171F" w14:textId="77777777" w:rsidR="00D4458F" w:rsidRPr="000B454D" w:rsidRDefault="00D4458F" w:rsidP="000B454D">
            <w:pPr>
              <w:widowControl w:val="0"/>
              <w:autoSpaceDE w:val="0"/>
              <w:autoSpaceDN w:val="0"/>
              <w:adjustRightInd w:val="0"/>
              <w:ind w:firstLine="720"/>
              <w:jc w:val="both"/>
              <w:rPr>
                <w:rFonts w:eastAsiaTheme="minorEastAsia" w:cs="Times New Roman"/>
                <w:sz w:val="24"/>
                <w:szCs w:val="24"/>
                <w:lang w:eastAsia="ru-RU"/>
              </w:rPr>
            </w:pPr>
          </w:p>
        </w:tc>
        <w:tc>
          <w:tcPr>
            <w:tcW w:w="695" w:type="pct"/>
            <w:vMerge/>
            <w:tcBorders>
              <w:top w:val="single" w:sz="4" w:space="0" w:color="auto"/>
              <w:left w:val="single" w:sz="4" w:space="0" w:color="auto"/>
              <w:bottom w:val="single" w:sz="4" w:space="0" w:color="auto"/>
              <w:right w:val="single" w:sz="4" w:space="0" w:color="auto"/>
            </w:tcBorders>
          </w:tcPr>
          <w:p w14:paraId="0D0603C4" w14:textId="77777777" w:rsidR="00D4458F" w:rsidRPr="000B454D" w:rsidRDefault="00D4458F" w:rsidP="000B454D">
            <w:pPr>
              <w:widowControl w:val="0"/>
              <w:autoSpaceDE w:val="0"/>
              <w:autoSpaceDN w:val="0"/>
              <w:adjustRightInd w:val="0"/>
              <w:ind w:firstLine="720"/>
              <w:jc w:val="both"/>
              <w:rPr>
                <w:rFonts w:eastAsiaTheme="minorEastAsia" w:cs="Times New Roman"/>
                <w:sz w:val="24"/>
                <w:szCs w:val="24"/>
                <w:lang w:eastAsia="ru-RU"/>
              </w:rPr>
            </w:pPr>
          </w:p>
        </w:tc>
        <w:tc>
          <w:tcPr>
            <w:tcW w:w="371" w:type="pct"/>
            <w:vMerge/>
            <w:tcBorders>
              <w:top w:val="single" w:sz="4" w:space="0" w:color="auto"/>
              <w:left w:val="single" w:sz="4" w:space="0" w:color="auto"/>
              <w:bottom w:val="single" w:sz="4" w:space="0" w:color="auto"/>
              <w:right w:val="single" w:sz="4" w:space="0" w:color="auto"/>
            </w:tcBorders>
          </w:tcPr>
          <w:p w14:paraId="3ACB214A" w14:textId="77777777" w:rsidR="00D4458F" w:rsidRPr="000B454D" w:rsidRDefault="00D4458F" w:rsidP="000B454D">
            <w:pPr>
              <w:widowControl w:val="0"/>
              <w:autoSpaceDE w:val="0"/>
              <w:autoSpaceDN w:val="0"/>
              <w:adjustRightInd w:val="0"/>
              <w:ind w:firstLine="720"/>
              <w:jc w:val="both"/>
              <w:rPr>
                <w:rFonts w:eastAsiaTheme="minorEastAsia" w:cs="Times New Roman"/>
                <w:sz w:val="24"/>
                <w:szCs w:val="24"/>
                <w:lang w:eastAsia="ru-RU"/>
              </w:rPr>
            </w:pPr>
          </w:p>
        </w:tc>
        <w:tc>
          <w:tcPr>
            <w:tcW w:w="473" w:type="pct"/>
            <w:vMerge/>
            <w:tcBorders>
              <w:top w:val="single" w:sz="4" w:space="0" w:color="auto"/>
              <w:left w:val="single" w:sz="4" w:space="0" w:color="auto"/>
              <w:bottom w:val="single" w:sz="4" w:space="0" w:color="auto"/>
              <w:right w:val="single" w:sz="4" w:space="0" w:color="auto"/>
            </w:tcBorders>
          </w:tcPr>
          <w:p w14:paraId="1DC8D85F" w14:textId="77777777" w:rsidR="00D4458F" w:rsidRPr="000B454D" w:rsidRDefault="00D4458F" w:rsidP="000B454D">
            <w:pPr>
              <w:widowControl w:val="0"/>
              <w:autoSpaceDE w:val="0"/>
              <w:autoSpaceDN w:val="0"/>
              <w:adjustRightInd w:val="0"/>
              <w:ind w:firstLine="720"/>
              <w:jc w:val="both"/>
              <w:rPr>
                <w:rFonts w:eastAsiaTheme="minorEastAsia" w:cs="Times New Roman"/>
                <w:sz w:val="24"/>
                <w:szCs w:val="24"/>
                <w:lang w:eastAsia="ru-RU"/>
              </w:rPr>
            </w:pPr>
          </w:p>
        </w:tc>
        <w:tc>
          <w:tcPr>
            <w:tcW w:w="417" w:type="pct"/>
            <w:vMerge/>
            <w:tcBorders>
              <w:top w:val="single" w:sz="4" w:space="0" w:color="auto"/>
              <w:left w:val="single" w:sz="4" w:space="0" w:color="auto"/>
              <w:bottom w:val="single" w:sz="4" w:space="0" w:color="auto"/>
              <w:right w:val="single" w:sz="4" w:space="0" w:color="auto"/>
            </w:tcBorders>
          </w:tcPr>
          <w:p w14:paraId="3D2168BD" w14:textId="77777777" w:rsidR="00D4458F" w:rsidRPr="000B454D" w:rsidRDefault="00D4458F" w:rsidP="000B454D">
            <w:pPr>
              <w:widowControl w:val="0"/>
              <w:autoSpaceDE w:val="0"/>
              <w:autoSpaceDN w:val="0"/>
              <w:adjustRightInd w:val="0"/>
              <w:ind w:firstLine="720"/>
              <w:jc w:val="both"/>
              <w:rPr>
                <w:rFonts w:eastAsiaTheme="minorEastAsia" w:cs="Times New Roman"/>
                <w:sz w:val="24"/>
                <w:szCs w:val="24"/>
                <w:lang w:eastAsia="ru-RU"/>
              </w:rPr>
            </w:pPr>
          </w:p>
        </w:tc>
        <w:tc>
          <w:tcPr>
            <w:tcW w:w="408" w:type="pct"/>
            <w:vMerge/>
            <w:tcBorders>
              <w:top w:val="single" w:sz="4" w:space="0" w:color="auto"/>
              <w:left w:val="single" w:sz="4" w:space="0" w:color="auto"/>
              <w:bottom w:val="single" w:sz="4" w:space="0" w:color="auto"/>
              <w:right w:val="single" w:sz="4" w:space="0" w:color="auto"/>
            </w:tcBorders>
          </w:tcPr>
          <w:p w14:paraId="45BBE54A" w14:textId="77777777" w:rsidR="00D4458F" w:rsidRPr="000B454D" w:rsidRDefault="00D4458F" w:rsidP="000B454D">
            <w:pPr>
              <w:widowControl w:val="0"/>
              <w:autoSpaceDE w:val="0"/>
              <w:autoSpaceDN w:val="0"/>
              <w:adjustRightInd w:val="0"/>
              <w:ind w:firstLine="720"/>
              <w:jc w:val="both"/>
              <w:rPr>
                <w:rFonts w:eastAsiaTheme="minorEastAsia" w:cs="Times New Roman"/>
                <w:sz w:val="24"/>
                <w:szCs w:val="24"/>
                <w:lang w:eastAsia="ru-RU"/>
              </w:rPr>
            </w:pPr>
          </w:p>
        </w:tc>
        <w:tc>
          <w:tcPr>
            <w:tcW w:w="371" w:type="pct"/>
            <w:tcBorders>
              <w:top w:val="single" w:sz="4" w:space="0" w:color="auto"/>
              <w:left w:val="single" w:sz="4" w:space="0" w:color="auto"/>
              <w:bottom w:val="single" w:sz="4" w:space="0" w:color="auto"/>
              <w:right w:val="single" w:sz="4" w:space="0" w:color="auto"/>
            </w:tcBorders>
          </w:tcPr>
          <w:p w14:paraId="54581E6D" w14:textId="77777777" w:rsidR="00D4458F" w:rsidRPr="000B454D" w:rsidRDefault="00D4458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2020 </w:t>
            </w:r>
          </w:p>
          <w:p w14:paraId="53940D91" w14:textId="77777777" w:rsidR="00D4458F" w:rsidRPr="000B454D" w:rsidRDefault="00D4458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год</w:t>
            </w:r>
          </w:p>
        </w:tc>
        <w:tc>
          <w:tcPr>
            <w:tcW w:w="371" w:type="pct"/>
            <w:tcBorders>
              <w:top w:val="single" w:sz="4" w:space="0" w:color="auto"/>
              <w:left w:val="single" w:sz="4" w:space="0" w:color="auto"/>
              <w:bottom w:val="single" w:sz="4" w:space="0" w:color="auto"/>
              <w:right w:val="single" w:sz="4" w:space="0" w:color="auto"/>
            </w:tcBorders>
          </w:tcPr>
          <w:p w14:paraId="71D968F0" w14:textId="77777777" w:rsidR="00D4458F" w:rsidRPr="000B454D" w:rsidRDefault="00D4458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2021 </w:t>
            </w:r>
          </w:p>
          <w:p w14:paraId="3C9BA34B" w14:textId="77777777" w:rsidR="00D4458F" w:rsidRPr="000B454D" w:rsidRDefault="00D4458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год</w:t>
            </w:r>
          </w:p>
        </w:tc>
        <w:tc>
          <w:tcPr>
            <w:tcW w:w="371" w:type="pct"/>
            <w:tcBorders>
              <w:top w:val="single" w:sz="4" w:space="0" w:color="auto"/>
              <w:left w:val="single" w:sz="4" w:space="0" w:color="auto"/>
              <w:bottom w:val="single" w:sz="4" w:space="0" w:color="auto"/>
              <w:right w:val="single" w:sz="4" w:space="0" w:color="auto"/>
            </w:tcBorders>
          </w:tcPr>
          <w:p w14:paraId="39D4417F" w14:textId="77777777" w:rsidR="00D4458F" w:rsidRPr="000B454D" w:rsidRDefault="00D4458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2022 </w:t>
            </w:r>
          </w:p>
          <w:p w14:paraId="1EE18965" w14:textId="77777777" w:rsidR="00D4458F" w:rsidRPr="000B454D" w:rsidRDefault="00D4458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год</w:t>
            </w:r>
          </w:p>
        </w:tc>
        <w:tc>
          <w:tcPr>
            <w:tcW w:w="231" w:type="pct"/>
            <w:tcBorders>
              <w:top w:val="single" w:sz="4" w:space="0" w:color="auto"/>
              <w:left w:val="single" w:sz="4" w:space="0" w:color="auto"/>
              <w:bottom w:val="single" w:sz="4" w:space="0" w:color="auto"/>
              <w:right w:val="single" w:sz="4" w:space="0" w:color="auto"/>
            </w:tcBorders>
          </w:tcPr>
          <w:p w14:paraId="4D609C84" w14:textId="77777777" w:rsidR="00D4458F" w:rsidRPr="000B454D" w:rsidRDefault="00D4458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2023 </w:t>
            </w:r>
          </w:p>
          <w:p w14:paraId="0E614FF8" w14:textId="77777777" w:rsidR="00D4458F" w:rsidRPr="000B454D" w:rsidRDefault="00D4458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год</w:t>
            </w:r>
          </w:p>
        </w:tc>
        <w:tc>
          <w:tcPr>
            <w:tcW w:w="232" w:type="pct"/>
            <w:tcBorders>
              <w:top w:val="single" w:sz="4" w:space="0" w:color="auto"/>
              <w:left w:val="single" w:sz="4" w:space="0" w:color="auto"/>
              <w:bottom w:val="single" w:sz="4" w:space="0" w:color="auto"/>
              <w:right w:val="single" w:sz="4" w:space="0" w:color="auto"/>
            </w:tcBorders>
          </w:tcPr>
          <w:p w14:paraId="464592AB" w14:textId="77777777" w:rsidR="00D4458F" w:rsidRPr="000B454D" w:rsidRDefault="00D4458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2024 </w:t>
            </w:r>
          </w:p>
          <w:p w14:paraId="76187F16" w14:textId="77777777" w:rsidR="00D4458F" w:rsidRPr="000B454D" w:rsidRDefault="00D4458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год</w:t>
            </w:r>
          </w:p>
        </w:tc>
        <w:tc>
          <w:tcPr>
            <w:tcW w:w="453" w:type="pct"/>
            <w:vMerge/>
            <w:tcBorders>
              <w:top w:val="single" w:sz="4" w:space="0" w:color="auto"/>
              <w:left w:val="single" w:sz="4" w:space="0" w:color="auto"/>
              <w:bottom w:val="single" w:sz="4" w:space="0" w:color="auto"/>
              <w:right w:val="single" w:sz="4" w:space="0" w:color="auto"/>
            </w:tcBorders>
          </w:tcPr>
          <w:p w14:paraId="24D06E72" w14:textId="77777777" w:rsidR="00D4458F" w:rsidRPr="000B454D" w:rsidRDefault="00D4458F" w:rsidP="000B454D">
            <w:pPr>
              <w:widowControl w:val="0"/>
              <w:autoSpaceDE w:val="0"/>
              <w:autoSpaceDN w:val="0"/>
              <w:adjustRightInd w:val="0"/>
              <w:ind w:firstLine="720"/>
              <w:jc w:val="both"/>
              <w:rPr>
                <w:rFonts w:eastAsiaTheme="minorEastAsia" w:cs="Times New Roman"/>
                <w:sz w:val="24"/>
                <w:szCs w:val="24"/>
                <w:lang w:eastAsia="ru-RU"/>
              </w:rPr>
            </w:pPr>
          </w:p>
        </w:tc>
        <w:tc>
          <w:tcPr>
            <w:tcW w:w="423" w:type="pct"/>
            <w:vMerge/>
            <w:tcBorders>
              <w:top w:val="single" w:sz="4" w:space="0" w:color="auto"/>
              <w:left w:val="single" w:sz="4" w:space="0" w:color="auto"/>
              <w:bottom w:val="single" w:sz="4" w:space="0" w:color="auto"/>
              <w:right w:val="single" w:sz="4" w:space="0" w:color="auto"/>
            </w:tcBorders>
          </w:tcPr>
          <w:p w14:paraId="6B29E434" w14:textId="77777777" w:rsidR="00D4458F" w:rsidRPr="000B454D" w:rsidRDefault="00D4458F" w:rsidP="000B454D">
            <w:pPr>
              <w:widowControl w:val="0"/>
              <w:autoSpaceDE w:val="0"/>
              <w:autoSpaceDN w:val="0"/>
              <w:adjustRightInd w:val="0"/>
              <w:ind w:firstLine="720"/>
              <w:jc w:val="both"/>
              <w:rPr>
                <w:rFonts w:eastAsiaTheme="minorEastAsia" w:cs="Times New Roman"/>
                <w:sz w:val="24"/>
                <w:szCs w:val="24"/>
                <w:lang w:eastAsia="ru-RU"/>
              </w:rPr>
            </w:pPr>
          </w:p>
        </w:tc>
      </w:tr>
      <w:tr w:rsidR="004942E6" w:rsidRPr="000B454D" w14:paraId="3DE5C123" w14:textId="77777777" w:rsidTr="000B454D">
        <w:trPr>
          <w:trHeight w:val="191"/>
        </w:trPr>
        <w:tc>
          <w:tcPr>
            <w:tcW w:w="185" w:type="pct"/>
            <w:tcBorders>
              <w:top w:val="single" w:sz="4" w:space="0" w:color="auto"/>
              <w:left w:val="single" w:sz="4" w:space="0" w:color="auto"/>
              <w:bottom w:val="single" w:sz="4" w:space="0" w:color="auto"/>
              <w:right w:val="single" w:sz="4" w:space="0" w:color="auto"/>
            </w:tcBorders>
          </w:tcPr>
          <w:p w14:paraId="309FBF71" w14:textId="77777777" w:rsidR="00D4458F" w:rsidRPr="000B454D" w:rsidRDefault="00D4458F" w:rsidP="000B454D">
            <w:pPr>
              <w:widowControl w:val="0"/>
              <w:autoSpaceDE w:val="0"/>
              <w:autoSpaceDN w:val="0"/>
              <w:adjustRightInd w:val="0"/>
              <w:ind w:firstLine="505"/>
              <w:rPr>
                <w:rFonts w:eastAsiaTheme="minorEastAsia" w:cs="Times New Roman"/>
                <w:sz w:val="24"/>
                <w:szCs w:val="24"/>
                <w:lang w:eastAsia="ru-RU"/>
              </w:rPr>
            </w:pPr>
            <w:r w:rsidRPr="000B454D">
              <w:rPr>
                <w:rFonts w:eastAsiaTheme="minorEastAsia" w:cs="Times New Roman"/>
                <w:sz w:val="24"/>
                <w:szCs w:val="24"/>
                <w:lang w:eastAsia="ru-RU"/>
              </w:rPr>
              <w:t xml:space="preserve"> 1</w:t>
            </w:r>
          </w:p>
        </w:tc>
        <w:tc>
          <w:tcPr>
            <w:tcW w:w="695" w:type="pct"/>
            <w:tcBorders>
              <w:top w:val="single" w:sz="4" w:space="0" w:color="auto"/>
              <w:left w:val="single" w:sz="4" w:space="0" w:color="auto"/>
              <w:bottom w:val="single" w:sz="4" w:space="0" w:color="auto"/>
              <w:right w:val="single" w:sz="4" w:space="0" w:color="auto"/>
            </w:tcBorders>
          </w:tcPr>
          <w:p w14:paraId="7B801B07" w14:textId="77777777" w:rsidR="00D4458F" w:rsidRPr="000B454D" w:rsidRDefault="00D4458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2</w:t>
            </w:r>
          </w:p>
        </w:tc>
        <w:tc>
          <w:tcPr>
            <w:tcW w:w="371" w:type="pct"/>
            <w:tcBorders>
              <w:top w:val="single" w:sz="4" w:space="0" w:color="auto"/>
              <w:left w:val="single" w:sz="4" w:space="0" w:color="auto"/>
              <w:bottom w:val="single" w:sz="4" w:space="0" w:color="auto"/>
              <w:right w:val="single" w:sz="4" w:space="0" w:color="auto"/>
            </w:tcBorders>
          </w:tcPr>
          <w:p w14:paraId="7C99D898" w14:textId="77777777" w:rsidR="00D4458F" w:rsidRPr="000B454D" w:rsidRDefault="00D4458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3</w:t>
            </w:r>
          </w:p>
        </w:tc>
        <w:tc>
          <w:tcPr>
            <w:tcW w:w="473" w:type="pct"/>
            <w:tcBorders>
              <w:top w:val="single" w:sz="4" w:space="0" w:color="auto"/>
              <w:left w:val="single" w:sz="4" w:space="0" w:color="auto"/>
              <w:bottom w:val="single" w:sz="4" w:space="0" w:color="auto"/>
              <w:right w:val="single" w:sz="4" w:space="0" w:color="auto"/>
            </w:tcBorders>
          </w:tcPr>
          <w:p w14:paraId="35174591" w14:textId="77777777" w:rsidR="00D4458F" w:rsidRPr="000B454D" w:rsidRDefault="00D4458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4</w:t>
            </w:r>
          </w:p>
        </w:tc>
        <w:tc>
          <w:tcPr>
            <w:tcW w:w="417" w:type="pct"/>
            <w:tcBorders>
              <w:top w:val="single" w:sz="4" w:space="0" w:color="auto"/>
              <w:left w:val="single" w:sz="4" w:space="0" w:color="auto"/>
              <w:bottom w:val="single" w:sz="4" w:space="0" w:color="auto"/>
              <w:right w:val="single" w:sz="4" w:space="0" w:color="auto"/>
            </w:tcBorders>
          </w:tcPr>
          <w:p w14:paraId="58D49960" w14:textId="77777777" w:rsidR="00D4458F" w:rsidRPr="000B454D" w:rsidRDefault="00D4458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5</w:t>
            </w:r>
          </w:p>
        </w:tc>
        <w:tc>
          <w:tcPr>
            <w:tcW w:w="408" w:type="pct"/>
            <w:tcBorders>
              <w:top w:val="single" w:sz="4" w:space="0" w:color="auto"/>
              <w:left w:val="single" w:sz="4" w:space="0" w:color="auto"/>
              <w:bottom w:val="single" w:sz="4" w:space="0" w:color="auto"/>
              <w:right w:val="single" w:sz="4" w:space="0" w:color="auto"/>
            </w:tcBorders>
          </w:tcPr>
          <w:p w14:paraId="6F0CDF93" w14:textId="77777777" w:rsidR="00D4458F" w:rsidRPr="000B454D" w:rsidRDefault="00D4458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6</w:t>
            </w:r>
          </w:p>
        </w:tc>
        <w:tc>
          <w:tcPr>
            <w:tcW w:w="371" w:type="pct"/>
            <w:tcBorders>
              <w:top w:val="single" w:sz="4" w:space="0" w:color="auto"/>
              <w:left w:val="single" w:sz="4" w:space="0" w:color="auto"/>
              <w:bottom w:val="single" w:sz="4" w:space="0" w:color="auto"/>
              <w:right w:val="single" w:sz="4" w:space="0" w:color="auto"/>
            </w:tcBorders>
          </w:tcPr>
          <w:p w14:paraId="5BE9F33A" w14:textId="77777777" w:rsidR="00D4458F" w:rsidRPr="000B454D" w:rsidRDefault="00D4458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7</w:t>
            </w:r>
          </w:p>
        </w:tc>
        <w:tc>
          <w:tcPr>
            <w:tcW w:w="371" w:type="pct"/>
            <w:tcBorders>
              <w:top w:val="single" w:sz="4" w:space="0" w:color="auto"/>
              <w:left w:val="single" w:sz="4" w:space="0" w:color="auto"/>
              <w:bottom w:val="single" w:sz="4" w:space="0" w:color="auto"/>
              <w:right w:val="single" w:sz="4" w:space="0" w:color="auto"/>
            </w:tcBorders>
          </w:tcPr>
          <w:p w14:paraId="3924D668" w14:textId="77777777" w:rsidR="00D4458F" w:rsidRPr="000B454D" w:rsidRDefault="00D4458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8</w:t>
            </w:r>
          </w:p>
        </w:tc>
        <w:tc>
          <w:tcPr>
            <w:tcW w:w="371" w:type="pct"/>
            <w:tcBorders>
              <w:top w:val="single" w:sz="4" w:space="0" w:color="auto"/>
              <w:left w:val="single" w:sz="4" w:space="0" w:color="auto"/>
              <w:bottom w:val="single" w:sz="4" w:space="0" w:color="auto"/>
              <w:right w:val="single" w:sz="4" w:space="0" w:color="auto"/>
            </w:tcBorders>
          </w:tcPr>
          <w:p w14:paraId="5542218E" w14:textId="77777777" w:rsidR="00D4458F" w:rsidRPr="000B454D" w:rsidRDefault="00D4458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9</w:t>
            </w:r>
          </w:p>
        </w:tc>
        <w:tc>
          <w:tcPr>
            <w:tcW w:w="231" w:type="pct"/>
            <w:tcBorders>
              <w:top w:val="single" w:sz="4" w:space="0" w:color="auto"/>
              <w:left w:val="single" w:sz="4" w:space="0" w:color="auto"/>
              <w:bottom w:val="single" w:sz="4" w:space="0" w:color="auto"/>
              <w:right w:val="single" w:sz="4" w:space="0" w:color="auto"/>
            </w:tcBorders>
          </w:tcPr>
          <w:p w14:paraId="650E3341" w14:textId="77777777" w:rsidR="00D4458F" w:rsidRPr="000B454D" w:rsidRDefault="00D4458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10</w:t>
            </w:r>
          </w:p>
        </w:tc>
        <w:tc>
          <w:tcPr>
            <w:tcW w:w="232" w:type="pct"/>
            <w:tcBorders>
              <w:top w:val="single" w:sz="4" w:space="0" w:color="auto"/>
              <w:left w:val="single" w:sz="4" w:space="0" w:color="auto"/>
              <w:bottom w:val="single" w:sz="4" w:space="0" w:color="auto"/>
              <w:right w:val="single" w:sz="4" w:space="0" w:color="auto"/>
            </w:tcBorders>
          </w:tcPr>
          <w:p w14:paraId="6CD12951" w14:textId="77777777" w:rsidR="00D4458F" w:rsidRPr="000B454D" w:rsidRDefault="00D4458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11</w:t>
            </w:r>
          </w:p>
        </w:tc>
        <w:tc>
          <w:tcPr>
            <w:tcW w:w="453" w:type="pct"/>
            <w:tcBorders>
              <w:top w:val="single" w:sz="4" w:space="0" w:color="auto"/>
              <w:left w:val="single" w:sz="4" w:space="0" w:color="auto"/>
              <w:bottom w:val="single" w:sz="4" w:space="0" w:color="auto"/>
              <w:right w:val="single" w:sz="4" w:space="0" w:color="auto"/>
            </w:tcBorders>
          </w:tcPr>
          <w:p w14:paraId="2F2AE710" w14:textId="77777777" w:rsidR="00D4458F" w:rsidRPr="000B454D" w:rsidRDefault="00D4458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12</w:t>
            </w:r>
          </w:p>
        </w:tc>
        <w:tc>
          <w:tcPr>
            <w:tcW w:w="423" w:type="pct"/>
            <w:tcBorders>
              <w:top w:val="single" w:sz="4" w:space="0" w:color="auto"/>
              <w:left w:val="single" w:sz="4" w:space="0" w:color="auto"/>
              <w:bottom w:val="single" w:sz="4" w:space="0" w:color="auto"/>
              <w:right w:val="single" w:sz="4" w:space="0" w:color="auto"/>
            </w:tcBorders>
          </w:tcPr>
          <w:p w14:paraId="1BEF142D" w14:textId="77777777" w:rsidR="00D4458F" w:rsidRPr="000B454D" w:rsidRDefault="00D4458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13</w:t>
            </w:r>
          </w:p>
        </w:tc>
      </w:tr>
      <w:tr w:rsidR="0062531F" w:rsidRPr="000B454D" w14:paraId="5EB8A7E0" w14:textId="77777777" w:rsidTr="000B454D">
        <w:trPr>
          <w:trHeight w:val="348"/>
        </w:trPr>
        <w:tc>
          <w:tcPr>
            <w:tcW w:w="185" w:type="pct"/>
            <w:vMerge w:val="restart"/>
            <w:tcBorders>
              <w:top w:val="single" w:sz="4" w:space="0" w:color="auto"/>
              <w:left w:val="single" w:sz="4" w:space="0" w:color="auto"/>
              <w:bottom w:val="single" w:sz="4" w:space="0" w:color="auto"/>
              <w:right w:val="single" w:sz="4" w:space="0" w:color="auto"/>
            </w:tcBorders>
          </w:tcPr>
          <w:p w14:paraId="322F3DCC" w14:textId="77777777" w:rsidR="0062531F" w:rsidRPr="000B454D" w:rsidRDefault="0062531F" w:rsidP="000B454D">
            <w:pPr>
              <w:widowControl w:val="0"/>
              <w:autoSpaceDE w:val="0"/>
              <w:autoSpaceDN w:val="0"/>
              <w:adjustRightInd w:val="0"/>
              <w:ind w:firstLine="720"/>
              <w:jc w:val="center"/>
              <w:rPr>
                <w:rFonts w:eastAsiaTheme="minorEastAsia" w:cs="Times New Roman"/>
                <w:sz w:val="24"/>
                <w:szCs w:val="24"/>
                <w:lang w:eastAsia="ru-RU"/>
              </w:rPr>
            </w:pPr>
          </w:p>
        </w:tc>
        <w:tc>
          <w:tcPr>
            <w:tcW w:w="695" w:type="pct"/>
            <w:vMerge w:val="restart"/>
            <w:tcBorders>
              <w:top w:val="single" w:sz="4" w:space="0" w:color="auto"/>
              <w:left w:val="single" w:sz="4" w:space="0" w:color="auto"/>
              <w:bottom w:val="single" w:sz="4" w:space="0" w:color="auto"/>
              <w:right w:val="single" w:sz="4" w:space="0" w:color="auto"/>
            </w:tcBorders>
            <w:shd w:val="clear" w:color="auto" w:fill="auto"/>
          </w:tcPr>
          <w:p w14:paraId="59628C08" w14:textId="77777777" w:rsidR="0062531F" w:rsidRPr="000B454D" w:rsidRDefault="0062531F"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b/>
                <w:sz w:val="24"/>
                <w:szCs w:val="24"/>
                <w:lang w:eastAsia="ru-RU"/>
              </w:rPr>
              <w:t xml:space="preserve">Основное мероприятие </w:t>
            </w:r>
            <w:r w:rsidR="00667467" w:rsidRPr="000B454D">
              <w:rPr>
                <w:rFonts w:eastAsiaTheme="minorEastAsia" w:cs="Times New Roman"/>
                <w:b/>
                <w:sz w:val="24"/>
                <w:szCs w:val="24"/>
                <w:lang w:eastAsia="ru-RU"/>
              </w:rPr>
              <w:t>5</w:t>
            </w:r>
            <w:r w:rsidR="00762529" w:rsidRPr="000B454D">
              <w:rPr>
                <w:rFonts w:eastAsiaTheme="minorEastAsia" w:cs="Times New Roman"/>
                <w:b/>
                <w:sz w:val="24"/>
                <w:szCs w:val="24"/>
                <w:lang w:eastAsia="ru-RU"/>
              </w:rPr>
              <w:t>.</w:t>
            </w:r>
            <w:r w:rsidRPr="000B454D">
              <w:rPr>
                <w:rFonts w:eastAsiaTheme="minorEastAsia" w:cs="Times New Roman"/>
                <w:i/>
                <w:sz w:val="24"/>
                <w:szCs w:val="24"/>
                <w:lang w:eastAsia="ru-RU"/>
              </w:rPr>
              <w:t xml:space="preserve"> </w:t>
            </w:r>
            <w:r w:rsidRPr="000B454D">
              <w:rPr>
                <w:rFonts w:eastAsiaTheme="minorEastAsia" w:cs="Times New Roman"/>
                <w:sz w:val="24"/>
                <w:szCs w:val="24"/>
                <w:lang w:eastAsia="ru-RU"/>
              </w:rPr>
              <w:t>Обеспечение функций культурно-досуговых учреждений</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tcPr>
          <w:p w14:paraId="34A2EF57" w14:textId="77777777" w:rsidR="0062531F" w:rsidRPr="000B454D" w:rsidRDefault="001D5298" w:rsidP="000B454D">
            <w:pPr>
              <w:widowControl w:val="0"/>
              <w:autoSpaceDE w:val="0"/>
              <w:autoSpaceDN w:val="0"/>
              <w:adjustRightInd w:val="0"/>
              <w:ind w:hanging="100"/>
              <w:jc w:val="center"/>
              <w:rPr>
                <w:rFonts w:eastAsiaTheme="minorEastAsia" w:cs="Times New Roman"/>
                <w:sz w:val="24"/>
                <w:szCs w:val="24"/>
                <w:lang w:val="en-US" w:eastAsia="ru-RU"/>
              </w:rPr>
            </w:pPr>
            <w:r w:rsidRPr="000B454D">
              <w:rPr>
                <w:rFonts w:eastAsiaTheme="minorEastAsia" w:cs="Times New Roman"/>
                <w:sz w:val="24"/>
                <w:szCs w:val="24"/>
                <w:lang w:val="en-US" w:eastAsia="ru-RU"/>
              </w:rPr>
              <w:t>2020-2024</w:t>
            </w:r>
          </w:p>
        </w:tc>
        <w:tc>
          <w:tcPr>
            <w:tcW w:w="473" w:type="pct"/>
            <w:tcBorders>
              <w:top w:val="single" w:sz="4" w:space="0" w:color="auto"/>
              <w:left w:val="single" w:sz="4" w:space="0" w:color="auto"/>
              <w:bottom w:val="single" w:sz="4" w:space="0" w:color="auto"/>
              <w:right w:val="single" w:sz="4" w:space="0" w:color="auto"/>
            </w:tcBorders>
            <w:shd w:val="clear" w:color="auto" w:fill="auto"/>
          </w:tcPr>
          <w:p w14:paraId="69C4ADAD" w14:textId="77777777" w:rsidR="0062531F" w:rsidRPr="000B454D" w:rsidRDefault="0062531F" w:rsidP="000B454D">
            <w:pPr>
              <w:tabs>
                <w:tab w:val="center" w:pos="175"/>
              </w:tabs>
              <w:ind w:hanging="100"/>
              <w:rPr>
                <w:rFonts w:cs="Times New Roman"/>
                <w:sz w:val="24"/>
                <w:szCs w:val="24"/>
              </w:rPr>
            </w:pPr>
            <w:r w:rsidRPr="000B454D">
              <w:rPr>
                <w:rFonts w:cs="Times New Roman"/>
                <w:sz w:val="24"/>
                <w:szCs w:val="24"/>
              </w:rPr>
              <w:tab/>
              <w:t>Итого</w:t>
            </w:r>
          </w:p>
        </w:tc>
        <w:tc>
          <w:tcPr>
            <w:tcW w:w="417" w:type="pct"/>
            <w:tcBorders>
              <w:top w:val="single" w:sz="4" w:space="0" w:color="auto"/>
              <w:left w:val="single" w:sz="4" w:space="0" w:color="auto"/>
              <w:bottom w:val="single" w:sz="4" w:space="0" w:color="auto"/>
              <w:right w:val="single" w:sz="4" w:space="0" w:color="auto"/>
            </w:tcBorders>
            <w:shd w:val="clear" w:color="auto" w:fill="auto"/>
            <w:vAlign w:val="center"/>
          </w:tcPr>
          <w:p w14:paraId="3947B438" w14:textId="77777777" w:rsidR="0062531F" w:rsidRPr="000B454D" w:rsidRDefault="00083308"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0,0</w:t>
            </w:r>
            <w:r w:rsidR="001228F6" w:rsidRPr="000B454D">
              <w:rPr>
                <w:rFonts w:eastAsiaTheme="minorEastAsia" w:cs="Times New Roman"/>
                <w:sz w:val="24"/>
                <w:szCs w:val="24"/>
                <w:lang w:eastAsia="ru-RU"/>
              </w:rPr>
              <w:t>0</w:t>
            </w:r>
          </w:p>
        </w:tc>
        <w:tc>
          <w:tcPr>
            <w:tcW w:w="408" w:type="pct"/>
            <w:tcBorders>
              <w:top w:val="single" w:sz="4" w:space="0" w:color="auto"/>
              <w:left w:val="nil"/>
              <w:bottom w:val="single" w:sz="4" w:space="0" w:color="auto"/>
              <w:right w:val="single" w:sz="4" w:space="0" w:color="auto"/>
            </w:tcBorders>
            <w:shd w:val="clear" w:color="auto" w:fill="auto"/>
            <w:vAlign w:val="center"/>
          </w:tcPr>
          <w:p w14:paraId="0ED9912D" w14:textId="77777777" w:rsidR="0062531F" w:rsidRPr="000B454D" w:rsidRDefault="0062531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102</w:t>
            </w:r>
            <w:r w:rsidR="00CB7270" w:rsidRPr="000B454D">
              <w:rPr>
                <w:rFonts w:eastAsiaTheme="minorEastAsia" w:cs="Times New Roman"/>
                <w:sz w:val="24"/>
                <w:szCs w:val="24"/>
                <w:lang w:eastAsia="ru-RU"/>
              </w:rPr>
              <w:t>87</w:t>
            </w:r>
            <w:r w:rsidRPr="000B454D">
              <w:rPr>
                <w:rFonts w:eastAsiaTheme="minorEastAsia" w:cs="Times New Roman"/>
                <w:sz w:val="24"/>
                <w:szCs w:val="24"/>
                <w:lang w:eastAsia="ru-RU"/>
              </w:rPr>
              <w:t>3,</w:t>
            </w:r>
            <w:r w:rsidR="000F6576" w:rsidRPr="000B454D">
              <w:rPr>
                <w:rFonts w:eastAsiaTheme="minorEastAsia" w:cs="Times New Roman"/>
                <w:sz w:val="24"/>
                <w:szCs w:val="24"/>
                <w:lang w:eastAsia="ru-RU"/>
              </w:rPr>
              <w:t>61</w:t>
            </w:r>
          </w:p>
        </w:tc>
        <w:tc>
          <w:tcPr>
            <w:tcW w:w="371" w:type="pct"/>
            <w:tcBorders>
              <w:top w:val="single" w:sz="4" w:space="0" w:color="auto"/>
              <w:left w:val="nil"/>
              <w:bottom w:val="single" w:sz="4" w:space="0" w:color="auto"/>
              <w:right w:val="single" w:sz="4" w:space="0" w:color="auto"/>
            </w:tcBorders>
            <w:shd w:val="clear" w:color="auto" w:fill="auto"/>
            <w:vAlign w:val="center"/>
          </w:tcPr>
          <w:p w14:paraId="4BA3341A" w14:textId="77777777" w:rsidR="0062531F" w:rsidRPr="000B454D" w:rsidRDefault="0062531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34</w:t>
            </w:r>
            <w:r w:rsidR="00CB7270" w:rsidRPr="000B454D">
              <w:rPr>
                <w:rFonts w:eastAsiaTheme="minorEastAsia" w:cs="Times New Roman"/>
                <w:sz w:val="24"/>
                <w:szCs w:val="24"/>
                <w:lang w:eastAsia="ru-RU"/>
              </w:rPr>
              <w:t>44</w:t>
            </w:r>
            <w:r w:rsidR="001228F6" w:rsidRPr="000B454D">
              <w:rPr>
                <w:rFonts w:eastAsiaTheme="minorEastAsia" w:cs="Times New Roman"/>
                <w:sz w:val="24"/>
                <w:szCs w:val="24"/>
                <w:lang w:eastAsia="ru-RU"/>
              </w:rPr>
              <w:t>6,19</w:t>
            </w:r>
          </w:p>
        </w:tc>
        <w:tc>
          <w:tcPr>
            <w:tcW w:w="371" w:type="pct"/>
            <w:tcBorders>
              <w:top w:val="single" w:sz="4" w:space="0" w:color="auto"/>
              <w:left w:val="nil"/>
              <w:bottom w:val="single" w:sz="4" w:space="0" w:color="auto"/>
              <w:right w:val="single" w:sz="4" w:space="0" w:color="auto"/>
            </w:tcBorders>
            <w:shd w:val="clear" w:color="auto" w:fill="auto"/>
            <w:vAlign w:val="center"/>
          </w:tcPr>
          <w:p w14:paraId="4F12B198" w14:textId="77777777" w:rsidR="0062531F" w:rsidRPr="000B454D" w:rsidRDefault="0062531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34146,</w:t>
            </w:r>
            <w:r w:rsidR="00DA0B70" w:rsidRPr="000B454D">
              <w:rPr>
                <w:rFonts w:eastAsiaTheme="minorEastAsia" w:cs="Times New Roman"/>
                <w:sz w:val="24"/>
                <w:szCs w:val="24"/>
                <w:lang w:eastAsia="ru-RU"/>
              </w:rPr>
              <w:t>5</w:t>
            </w:r>
            <w:r w:rsidR="00816238" w:rsidRPr="000B454D">
              <w:rPr>
                <w:rFonts w:eastAsiaTheme="minorEastAsia" w:cs="Times New Roman"/>
                <w:sz w:val="24"/>
                <w:szCs w:val="24"/>
                <w:lang w:eastAsia="ru-RU"/>
              </w:rPr>
              <w:t>2</w:t>
            </w:r>
          </w:p>
        </w:tc>
        <w:tc>
          <w:tcPr>
            <w:tcW w:w="371" w:type="pct"/>
            <w:tcBorders>
              <w:top w:val="single" w:sz="4" w:space="0" w:color="auto"/>
              <w:left w:val="nil"/>
              <w:bottom w:val="single" w:sz="4" w:space="0" w:color="auto"/>
              <w:right w:val="single" w:sz="4" w:space="0" w:color="auto"/>
            </w:tcBorders>
            <w:shd w:val="clear" w:color="auto" w:fill="auto"/>
            <w:vAlign w:val="center"/>
          </w:tcPr>
          <w:p w14:paraId="1B34007E" w14:textId="77777777" w:rsidR="0062531F" w:rsidRPr="000B454D" w:rsidRDefault="0062531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34280,9</w:t>
            </w:r>
            <w:r w:rsidR="001228F6" w:rsidRPr="000B454D">
              <w:rPr>
                <w:rFonts w:eastAsiaTheme="minorEastAsia" w:cs="Times New Roman"/>
                <w:sz w:val="24"/>
                <w:szCs w:val="24"/>
                <w:lang w:eastAsia="ru-RU"/>
              </w:rPr>
              <w:t>0</w:t>
            </w:r>
          </w:p>
        </w:tc>
        <w:tc>
          <w:tcPr>
            <w:tcW w:w="231" w:type="pct"/>
            <w:tcBorders>
              <w:top w:val="single" w:sz="4" w:space="0" w:color="auto"/>
              <w:left w:val="nil"/>
              <w:bottom w:val="single" w:sz="4" w:space="0" w:color="auto"/>
              <w:right w:val="single" w:sz="4" w:space="0" w:color="auto"/>
            </w:tcBorders>
            <w:shd w:val="clear" w:color="auto" w:fill="auto"/>
            <w:vAlign w:val="center"/>
          </w:tcPr>
          <w:p w14:paraId="3503A74F" w14:textId="77777777" w:rsidR="0062531F" w:rsidRPr="000B454D" w:rsidRDefault="001228F6" w:rsidP="000B454D">
            <w:pPr>
              <w:widowControl w:val="0"/>
              <w:autoSpaceDE w:val="0"/>
              <w:autoSpaceDN w:val="0"/>
              <w:adjustRightInd w:val="0"/>
              <w:jc w:val="center"/>
              <w:rPr>
                <w:rFonts w:eastAsiaTheme="minorEastAsia" w:cs="Times New Roman"/>
                <w:sz w:val="24"/>
                <w:szCs w:val="24"/>
                <w:lang w:eastAsia="ru-RU"/>
              </w:rPr>
            </w:pPr>
            <w:r w:rsidRPr="000B454D">
              <w:rPr>
                <w:rFonts w:cs="Times New Roman"/>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68364AC1" w14:textId="77777777" w:rsidR="0062531F" w:rsidRPr="000B454D" w:rsidRDefault="001228F6" w:rsidP="000B454D">
            <w:pPr>
              <w:widowControl w:val="0"/>
              <w:autoSpaceDE w:val="0"/>
              <w:autoSpaceDN w:val="0"/>
              <w:adjustRightInd w:val="0"/>
              <w:jc w:val="center"/>
              <w:rPr>
                <w:rFonts w:eastAsiaTheme="minorEastAsia" w:cs="Times New Roman"/>
                <w:sz w:val="24"/>
                <w:szCs w:val="24"/>
                <w:lang w:eastAsia="ru-RU"/>
              </w:rPr>
            </w:pPr>
            <w:r w:rsidRPr="000B454D">
              <w:rPr>
                <w:rFonts w:cs="Times New Roman"/>
                <w:sz w:val="24"/>
                <w:szCs w:val="24"/>
              </w:rPr>
              <w:t>0,00</w:t>
            </w:r>
          </w:p>
        </w:tc>
        <w:tc>
          <w:tcPr>
            <w:tcW w:w="453" w:type="pct"/>
            <w:vMerge w:val="restart"/>
            <w:tcBorders>
              <w:top w:val="single" w:sz="4" w:space="0" w:color="auto"/>
              <w:left w:val="single" w:sz="4" w:space="0" w:color="auto"/>
              <w:bottom w:val="single" w:sz="4" w:space="0" w:color="auto"/>
              <w:right w:val="single" w:sz="4" w:space="0" w:color="auto"/>
            </w:tcBorders>
          </w:tcPr>
          <w:p w14:paraId="05DEABC7" w14:textId="77777777" w:rsidR="0062531F" w:rsidRPr="000B454D" w:rsidRDefault="0062531F" w:rsidP="000B454D">
            <w:pPr>
              <w:widowControl w:val="0"/>
              <w:autoSpaceDE w:val="0"/>
              <w:autoSpaceDN w:val="0"/>
              <w:adjustRightInd w:val="0"/>
              <w:rPr>
                <w:rFonts w:eastAsiaTheme="minorEastAsia" w:cs="Times New Roman"/>
                <w:sz w:val="24"/>
                <w:szCs w:val="24"/>
                <w:lang w:eastAsia="ru-RU"/>
              </w:rPr>
            </w:pPr>
            <w:r w:rsidRPr="000B454D">
              <w:rPr>
                <w:rFonts w:eastAsia="Times New Roman" w:cs="Times New Roman"/>
                <w:sz w:val="24"/>
                <w:szCs w:val="24"/>
              </w:rPr>
              <w:t>МБУК «Дом космонавтов» ЗАТО городского округа Звёздный городок Московской области.</w:t>
            </w:r>
          </w:p>
        </w:tc>
        <w:tc>
          <w:tcPr>
            <w:tcW w:w="423" w:type="pct"/>
            <w:vMerge w:val="restart"/>
            <w:tcBorders>
              <w:top w:val="single" w:sz="4" w:space="0" w:color="auto"/>
              <w:left w:val="single" w:sz="4" w:space="0" w:color="auto"/>
              <w:bottom w:val="single" w:sz="4" w:space="0" w:color="auto"/>
              <w:right w:val="single" w:sz="4" w:space="0" w:color="auto"/>
            </w:tcBorders>
          </w:tcPr>
          <w:p w14:paraId="6EEB4FC8" w14:textId="77777777" w:rsidR="0062531F" w:rsidRPr="000B454D" w:rsidRDefault="0062531F" w:rsidP="000B454D">
            <w:pPr>
              <w:rPr>
                <w:rFonts w:eastAsia="Times New Roman" w:cs="Times New Roman"/>
                <w:sz w:val="24"/>
                <w:szCs w:val="24"/>
              </w:rPr>
            </w:pPr>
            <w:r w:rsidRPr="000B454D">
              <w:rPr>
                <w:rFonts w:eastAsia="Times New Roman" w:cs="Times New Roman"/>
                <w:sz w:val="24"/>
                <w:szCs w:val="24"/>
              </w:rPr>
              <w:t xml:space="preserve">Реализация прав граждан на участие в культурной жизни городского округа Звёздный городок </w:t>
            </w:r>
          </w:p>
          <w:p w14:paraId="4A70A6B7" w14:textId="7E422504" w:rsidR="00936022" w:rsidRPr="000B454D" w:rsidRDefault="00936022" w:rsidP="000B454D">
            <w:pPr>
              <w:rPr>
                <w:rFonts w:eastAsia="Times New Roman" w:cs="Times New Roman"/>
                <w:sz w:val="24"/>
                <w:szCs w:val="24"/>
              </w:rPr>
            </w:pPr>
          </w:p>
        </w:tc>
      </w:tr>
      <w:tr w:rsidR="0047232B" w:rsidRPr="000B454D" w14:paraId="283D4412" w14:textId="77777777" w:rsidTr="000B454D">
        <w:trPr>
          <w:trHeight w:val="802"/>
        </w:trPr>
        <w:tc>
          <w:tcPr>
            <w:tcW w:w="185" w:type="pct"/>
            <w:vMerge/>
            <w:tcBorders>
              <w:top w:val="single" w:sz="4" w:space="0" w:color="auto"/>
              <w:left w:val="single" w:sz="4" w:space="0" w:color="auto"/>
              <w:right w:val="single" w:sz="4" w:space="0" w:color="auto"/>
            </w:tcBorders>
          </w:tcPr>
          <w:p w14:paraId="6D0D1DB4" w14:textId="77777777" w:rsidR="0047232B" w:rsidRPr="000B454D" w:rsidRDefault="0047232B" w:rsidP="000B454D">
            <w:pPr>
              <w:widowControl w:val="0"/>
              <w:autoSpaceDE w:val="0"/>
              <w:autoSpaceDN w:val="0"/>
              <w:adjustRightInd w:val="0"/>
              <w:ind w:firstLine="720"/>
              <w:jc w:val="center"/>
              <w:rPr>
                <w:rFonts w:eastAsiaTheme="minorEastAsia" w:cs="Times New Roman"/>
                <w:sz w:val="24"/>
                <w:szCs w:val="24"/>
                <w:lang w:eastAsia="ru-RU"/>
              </w:rPr>
            </w:pPr>
          </w:p>
        </w:tc>
        <w:tc>
          <w:tcPr>
            <w:tcW w:w="695" w:type="pct"/>
            <w:vMerge/>
            <w:tcBorders>
              <w:top w:val="single" w:sz="4" w:space="0" w:color="auto"/>
              <w:left w:val="single" w:sz="4" w:space="0" w:color="auto"/>
              <w:right w:val="single" w:sz="4" w:space="0" w:color="auto"/>
            </w:tcBorders>
            <w:shd w:val="clear" w:color="auto" w:fill="auto"/>
          </w:tcPr>
          <w:p w14:paraId="2B3980B9" w14:textId="77777777" w:rsidR="0047232B" w:rsidRPr="000B454D" w:rsidRDefault="0047232B" w:rsidP="000B454D">
            <w:pPr>
              <w:widowControl w:val="0"/>
              <w:autoSpaceDE w:val="0"/>
              <w:autoSpaceDN w:val="0"/>
              <w:adjustRightInd w:val="0"/>
              <w:ind w:firstLine="720"/>
              <w:rPr>
                <w:rFonts w:eastAsiaTheme="minorEastAsia" w:cs="Times New Roman"/>
                <w:sz w:val="24"/>
                <w:szCs w:val="24"/>
                <w:lang w:eastAsia="ru-RU"/>
              </w:rPr>
            </w:pPr>
          </w:p>
        </w:tc>
        <w:tc>
          <w:tcPr>
            <w:tcW w:w="371" w:type="pct"/>
            <w:vMerge/>
            <w:tcBorders>
              <w:top w:val="single" w:sz="4" w:space="0" w:color="auto"/>
              <w:left w:val="single" w:sz="4" w:space="0" w:color="auto"/>
              <w:right w:val="single" w:sz="4" w:space="0" w:color="auto"/>
            </w:tcBorders>
            <w:shd w:val="clear" w:color="auto" w:fill="auto"/>
          </w:tcPr>
          <w:p w14:paraId="580BF646" w14:textId="77777777" w:rsidR="0047232B" w:rsidRPr="000B454D" w:rsidRDefault="0047232B" w:rsidP="000B454D">
            <w:pPr>
              <w:widowControl w:val="0"/>
              <w:autoSpaceDE w:val="0"/>
              <w:autoSpaceDN w:val="0"/>
              <w:adjustRightInd w:val="0"/>
              <w:ind w:hanging="100"/>
              <w:jc w:val="center"/>
              <w:rPr>
                <w:rFonts w:eastAsiaTheme="minorEastAsia" w:cs="Times New Roman"/>
                <w:sz w:val="24"/>
                <w:szCs w:val="24"/>
                <w:lang w:eastAsia="ru-RU"/>
              </w:rPr>
            </w:pPr>
          </w:p>
        </w:tc>
        <w:tc>
          <w:tcPr>
            <w:tcW w:w="473" w:type="pct"/>
            <w:tcBorders>
              <w:top w:val="single" w:sz="4" w:space="0" w:color="auto"/>
              <w:left w:val="single" w:sz="4" w:space="0" w:color="auto"/>
              <w:bottom w:val="single" w:sz="4" w:space="0" w:color="auto"/>
              <w:right w:val="single" w:sz="4" w:space="0" w:color="auto"/>
            </w:tcBorders>
            <w:shd w:val="clear" w:color="auto" w:fill="auto"/>
          </w:tcPr>
          <w:p w14:paraId="5DF3B6B1" w14:textId="77777777" w:rsidR="0047232B" w:rsidRPr="000B454D" w:rsidRDefault="0047232B" w:rsidP="000B454D">
            <w:pPr>
              <w:widowControl w:val="0"/>
              <w:tabs>
                <w:tab w:val="center" w:pos="742"/>
              </w:tabs>
              <w:autoSpaceDE w:val="0"/>
              <w:autoSpaceDN w:val="0"/>
              <w:adjustRightInd w:val="0"/>
              <w:ind w:firstLine="42"/>
              <w:jc w:val="both"/>
              <w:rPr>
                <w:rFonts w:eastAsiaTheme="minorEastAsia" w:cs="Times New Roman"/>
                <w:sz w:val="24"/>
                <w:szCs w:val="24"/>
                <w:lang w:eastAsia="ru-RU"/>
              </w:rPr>
            </w:pPr>
            <w:r w:rsidRPr="000B454D">
              <w:rPr>
                <w:rFonts w:cs="Times New Roman"/>
                <w:sz w:val="24"/>
                <w:szCs w:val="24"/>
              </w:rPr>
              <w:t>Средства бюджета Московской области</w:t>
            </w:r>
          </w:p>
        </w:tc>
        <w:tc>
          <w:tcPr>
            <w:tcW w:w="417" w:type="pct"/>
            <w:tcBorders>
              <w:top w:val="single" w:sz="4" w:space="0" w:color="auto"/>
              <w:left w:val="single" w:sz="4" w:space="0" w:color="auto"/>
              <w:bottom w:val="single" w:sz="4" w:space="0" w:color="auto"/>
              <w:right w:val="single" w:sz="4" w:space="0" w:color="auto"/>
            </w:tcBorders>
            <w:shd w:val="clear" w:color="auto" w:fill="auto"/>
            <w:vAlign w:val="center"/>
          </w:tcPr>
          <w:p w14:paraId="69B48747"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408" w:type="pct"/>
            <w:tcBorders>
              <w:top w:val="single" w:sz="4" w:space="0" w:color="auto"/>
              <w:left w:val="nil"/>
              <w:bottom w:val="single" w:sz="4" w:space="0" w:color="auto"/>
              <w:right w:val="single" w:sz="4" w:space="0" w:color="auto"/>
            </w:tcBorders>
            <w:shd w:val="clear" w:color="auto" w:fill="auto"/>
            <w:vAlign w:val="center"/>
          </w:tcPr>
          <w:p w14:paraId="4DB6ACF9"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7416A1CC"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234A0B0B"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6A966941"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231" w:type="pct"/>
            <w:tcBorders>
              <w:top w:val="single" w:sz="4" w:space="0" w:color="auto"/>
              <w:left w:val="nil"/>
              <w:bottom w:val="single" w:sz="4" w:space="0" w:color="auto"/>
              <w:right w:val="single" w:sz="4" w:space="0" w:color="auto"/>
            </w:tcBorders>
            <w:shd w:val="clear" w:color="auto" w:fill="auto"/>
            <w:vAlign w:val="center"/>
          </w:tcPr>
          <w:p w14:paraId="2750CEA9" w14:textId="77777777" w:rsidR="0047232B" w:rsidRPr="000B454D" w:rsidRDefault="0047232B" w:rsidP="000B454D">
            <w:pPr>
              <w:jc w:val="center"/>
              <w:rPr>
                <w:rFonts w:cs="Times New Roman"/>
                <w:color w:val="000000"/>
                <w:sz w:val="24"/>
                <w:szCs w:val="24"/>
              </w:rPr>
            </w:pPr>
            <w:r w:rsidRPr="000B454D">
              <w:rPr>
                <w:rFonts w:cs="Times New Roman"/>
                <w:color w:val="000000"/>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62150062"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453" w:type="pct"/>
            <w:vMerge/>
            <w:tcBorders>
              <w:top w:val="single" w:sz="4" w:space="0" w:color="auto"/>
              <w:left w:val="single" w:sz="4" w:space="0" w:color="auto"/>
              <w:right w:val="single" w:sz="4" w:space="0" w:color="auto"/>
            </w:tcBorders>
          </w:tcPr>
          <w:p w14:paraId="5ABCAB62" w14:textId="77777777" w:rsidR="0047232B" w:rsidRPr="000B454D" w:rsidRDefault="0047232B" w:rsidP="000B454D">
            <w:pPr>
              <w:widowControl w:val="0"/>
              <w:autoSpaceDE w:val="0"/>
              <w:autoSpaceDN w:val="0"/>
              <w:adjustRightInd w:val="0"/>
              <w:ind w:firstLine="720"/>
              <w:jc w:val="center"/>
              <w:rPr>
                <w:rFonts w:eastAsiaTheme="minorEastAsia" w:cs="Times New Roman"/>
                <w:sz w:val="24"/>
                <w:szCs w:val="24"/>
                <w:lang w:eastAsia="ru-RU"/>
              </w:rPr>
            </w:pPr>
          </w:p>
        </w:tc>
        <w:tc>
          <w:tcPr>
            <w:tcW w:w="423" w:type="pct"/>
            <w:vMerge/>
            <w:tcBorders>
              <w:top w:val="single" w:sz="4" w:space="0" w:color="auto"/>
              <w:left w:val="single" w:sz="4" w:space="0" w:color="auto"/>
              <w:right w:val="single" w:sz="4" w:space="0" w:color="auto"/>
            </w:tcBorders>
          </w:tcPr>
          <w:p w14:paraId="1307AB24" w14:textId="77777777" w:rsidR="0047232B" w:rsidRPr="000B454D" w:rsidRDefault="0047232B" w:rsidP="000B454D">
            <w:pPr>
              <w:widowControl w:val="0"/>
              <w:autoSpaceDE w:val="0"/>
              <w:autoSpaceDN w:val="0"/>
              <w:adjustRightInd w:val="0"/>
              <w:ind w:firstLine="720"/>
              <w:jc w:val="center"/>
              <w:rPr>
                <w:rFonts w:eastAsiaTheme="minorEastAsia" w:cs="Times New Roman"/>
                <w:sz w:val="24"/>
                <w:szCs w:val="24"/>
                <w:lang w:eastAsia="ru-RU"/>
              </w:rPr>
            </w:pPr>
          </w:p>
        </w:tc>
      </w:tr>
      <w:tr w:rsidR="0047232B" w:rsidRPr="000B454D" w14:paraId="434A7E71" w14:textId="77777777" w:rsidTr="000B454D">
        <w:trPr>
          <w:trHeight w:val="802"/>
        </w:trPr>
        <w:tc>
          <w:tcPr>
            <w:tcW w:w="185" w:type="pct"/>
            <w:vMerge/>
            <w:tcBorders>
              <w:left w:val="single" w:sz="4" w:space="0" w:color="auto"/>
              <w:right w:val="single" w:sz="4" w:space="0" w:color="auto"/>
            </w:tcBorders>
          </w:tcPr>
          <w:p w14:paraId="51691EA9" w14:textId="77777777" w:rsidR="0047232B" w:rsidRPr="000B454D" w:rsidRDefault="0047232B" w:rsidP="000B454D">
            <w:pPr>
              <w:widowControl w:val="0"/>
              <w:autoSpaceDE w:val="0"/>
              <w:autoSpaceDN w:val="0"/>
              <w:adjustRightInd w:val="0"/>
              <w:ind w:firstLine="720"/>
              <w:jc w:val="center"/>
              <w:rPr>
                <w:rFonts w:eastAsiaTheme="minorEastAsia" w:cs="Times New Roman"/>
                <w:sz w:val="24"/>
                <w:szCs w:val="24"/>
                <w:lang w:eastAsia="ru-RU"/>
              </w:rPr>
            </w:pPr>
          </w:p>
        </w:tc>
        <w:tc>
          <w:tcPr>
            <w:tcW w:w="695" w:type="pct"/>
            <w:vMerge/>
            <w:tcBorders>
              <w:left w:val="single" w:sz="4" w:space="0" w:color="auto"/>
              <w:right w:val="single" w:sz="4" w:space="0" w:color="auto"/>
            </w:tcBorders>
            <w:shd w:val="clear" w:color="auto" w:fill="auto"/>
          </w:tcPr>
          <w:p w14:paraId="48CA151B" w14:textId="77777777" w:rsidR="0047232B" w:rsidRPr="000B454D" w:rsidRDefault="0047232B" w:rsidP="000B454D">
            <w:pPr>
              <w:widowControl w:val="0"/>
              <w:autoSpaceDE w:val="0"/>
              <w:autoSpaceDN w:val="0"/>
              <w:adjustRightInd w:val="0"/>
              <w:ind w:firstLine="720"/>
              <w:rPr>
                <w:rFonts w:eastAsiaTheme="minorEastAsia" w:cs="Times New Roman"/>
                <w:sz w:val="24"/>
                <w:szCs w:val="24"/>
                <w:lang w:eastAsia="ru-RU"/>
              </w:rPr>
            </w:pPr>
          </w:p>
        </w:tc>
        <w:tc>
          <w:tcPr>
            <w:tcW w:w="371" w:type="pct"/>
            <w:vMerge/>
            <w:tcBorders>
              <w:left w:val="single" w:sz="4" w:space="0" w:color="auto"/>
              <w:right w:val="single" w:sz="4" w:space="0" w:color="auto"/>
            </w:tcBorders>
            <w:shd w:val="clear" w:color="auto" w:fill="auto"/>
          </w:tcPr>
          <w:p w14:paraId="0B98933D" w14:textId="77777777" w:rsidR="0047232B" w:rsidRPr="000B454D" w:rsidRDefault="0047232B" w:rsidP="000B454D">
            <w:pPr>
              <w:widowControl w:val="0"/>
              <w:autoSpaceDE w:val="0"/>
              <w:autoSpaceDN w:val="0"/>
              <w:adjustRightInd w:val="0"/>
              <w:ind w:hanging="100"/>
              <w:jc w:val="center"/>
              <w:rPr>
                <w:rFonts w:eastAsiaTheme="minorEastAsia" w:cs="Times New Roman"/>
                <w:sz w:val="24"/>
                <w:szCs w:val="24"/>
                <w:lang w:eastAsia="ru-RU"/>
              </w:rPr>
            </w:pPr>
          </w:p>
        </w:tc>
        <w:tc>
          <w:tcPr>
            <w:tcW w:w="473" w:type="pct"/>
            <w:tcBorders>
              <w:top w:val="single" w:sz="4" w:space="0" w:color="auto"/>
              <w:left w:val="single" w:sz="4" w:space="0" w:color="auto"/>
              <w:bottom w:val="single" w:sz="4" w:space="0" w:color="auto"/>
              <w:right w:val="single" w:sz="4" w:space="0" w:color="auto"/>
            </w:tcBorders>
            <w:shd w:val="clear" w:color="auto" w:fill="auto"/>
          </w:tcPr>
          <w:p w14:paraId="77554A3F" w14:textId="77777777" w:rsidR="0047232B" w:rsidRPr="000B454D" w:rsidRDefault="0047232B" w:rsidP="000B454D">
            <w:pPr>
              <w:widowControl w:val="0"/>
              <w:tabs>
                <w:tab w:val="center" w:pos="742"/>
              </w:tabs>
              <w:autoSpaceDE w:val="0"/>
              <w:autoSpaceDN w:val="0"/>
              <w:adjustRightInd w:val="0"/>
              <w:jc w:val="both"/>
              <w:rPr>
                <w:rFonts w:eastAsiaTheme="minorEastAsia" w:cs="Times New Roman"/>
                <w:sz w:val="24"/>
                <w:szCs w:val="24"/>
                <w:lang w:eastAsia="ru-RU"/>
              </w:rPr>
            </w:pPr>
            <w:r w:rsidRPr="000B454D">
              <w:rPr>
                <w:rFonts w:cs="Times New Roman"/>
                <w:sz w:val="24"/>
                <w:szCs w:val="24"/>
              </w:rPr>
              <w:t xml:space="preserve">Средства федерального бюджета </w:t>
            </w:r>
          </w:p>
        </w:tc>
        <w:tc>
          <w:tcPr>
            <w:tcW w:w="417" w:type="pct"/>
            <w:tcBorders>
              <w:top w:val="single" w:sz="4" w:space="0" w:color="auto"/>
              <w:left w:val="single" w:sz="4" w:space="0" w:color="auto"/>
              <w:bottom w:val="single" w:sz="4" w:space="0" w:color="auto"/>
              <w:right w:val="single" w:sz="4" w:space="0" w:color="auto"/>
            </w:tcBorders>
            <w:shd w:val="clear" w:color="auto" w:fill="auto"/>
            <w:vAlign w:val="center"/>
          </w:tcPr>
          <w:p w14:paraId="1E0E50D8"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408" w:type="pct"/>
            <w:tcBorders>
              <w:top w:val="single" w:sz="4" w:space="0" w:color="auto"/>
              <w:left w:val="nil"/>
              <w:bottom w:val="single" w:sz="4" w:space="0" w:color="auto"/>
              <w:right w:val="single" w:sz="4" w:space="0" w:color="auto"/>
            </w:tcBorders>
            <w:shd w:val="clear" w:color="auto" w:fill="auto"/>
            <w:vAlign w:val="center"/>
          </w:tcPr>
          <w:p w14:paraId="26402EFC"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07573C16"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38A8D6DC"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4047789C"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231" w:type="pct"/>
            <w:tcBorders>
              <w:top w:val="single" w:sz="4" w:space="0" w:color="auto"/>
              <w:left w:val="nil"/>
              <w:bottom w:val="single" w:sz="4" w:space="0" w:color="auto"/>
              <w:right w:val="single" w:sz="4" w:space="0" w:color="auto"/>
            </w:tcBorders>
            <w:shd w:val="clear" w:color="auto" w:fill="auto"/>
            <w:vAlign w:val="center"/>
          </w:tcPr>
          <w:p w14:paraId="10EAC57A" w14:textId="77777777" w:rsidR="0047232B" w:rsidRPr="000B454D" w:rsidRDefault="0047232B" w:rsidP="000B454D">
            <w:pPr>
              <w:jc w:val="center"/>
              <w:rPr>
                <w:rFonts w:cs="Times New Roman"/>
                <w:color w:val="000000"/>
                <w:sz w:val="24"/>
                <w:szCs w:val="24"/>
              </w:rPr>
            </w:pPr>
            <w:r w:rsidRPr="000B454D">
              <w:rPr>
                <w:rFonts w:cs="Times New Roman"/>
                <w:color w:val="000000"/>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19A693C4"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453" w:type="pct"/>
            <w:vMerge/>
            <w:tcBorders>
              <w:left w:val="single" w:sz="4" w:space="0" w:color="auto"/>
              <w:right w:val="single" w:sz="4" w:space="0" w:color="auto"/>
            </w:tcBorders>
          </w:tcPr>
          <w:p w14:paraId="267F93C1" w14:textId="77777777" w:rsidR="0047232B" w:rsidRPr="000B454D" w:rsidRDefault="0047232B" w:rsidP="000B454D">
            <w:pPr>
              <w:widowControl w:val="0"/>
              <w:autoSpaceDE w:val="0"/>
              <w:autoSpaceDN w:val="0"/>
              <w:adjustRightInd w:val="0"/>
              <w:ind w:firstLine="720"/>
              <w:jc w:val="center"/>
              <w:rPr>
                <w:rFonts w:eastAsiaTheme="minorEastAsia" w:cs="Times New Roman"/>
                <w:sz w:val="24"/>
                <w:szCs w:val="24"/>
                <w:lang w:eastAsia="ru-RU"/>
              </w:rPr>
            </w:pPr>
          </w:p>
        </w:tc>
        <w:tc>
          <w:tcPr>
            <w:tcW w:w="423" w:type="pct"/>
            <w:vMerge/>
            <w:tcBorders>
              <w:left w:val="single" w:sz="4" w:space="0" w:color="auto"/>
              <w:right w:val="single" w:sz="4" w:space="0" w:color="auto"/>
            </w:tcBorders>
          </w:tcPr>
          <w:p w14:paraId="07542CE2" w14:textId="77777777" w:rsidR="0047232B" w:rsidRPr="000B454D" w:rsidRDefault="0047232B" w:rsidP="000B454D">
            <w:pPr>
              <w:widowControl w:val="0"/>
              <w:autoSpaceDE w:val="0"/>
              <w:autoSpaceDN w:val="0"/>
              <w:adjustRightInd w:val="0"/>
              <w:ind w:firstLine="720"/>
              <w:jc w:val="center"/>
              <w:rPr>
                <w:rFonts w:eastAsiaTheme="minorEastAsia" w:cs="Times New Roman"/>
                <w:sz w:val="24"/>
                <w:szCs w:val="24"/>
                <w:lang w:eastAsia="ru-RU"/>
              </w:rPr>
            </w:pPr>
          </w:p>
        </w:tc>
      </w:tr>
      <w:tr w:rsidR="001228F6" w:rsidRPr="000B454D" w14:paraId="087153C0" w14:textId="77777777" w:rsidTr="000B454D">
        <w:trPr>
          <w:trHeight w:val="776"/>
        </w:trPr>
        <w:tc>
          <w:tcPr>
            <w:tcW w:w="185" w:type="pct"/>
            <w:vMerge/>
            <w:tcBorders>
              <w:left w:val="single" w:sz="4" w:space="0" w:color="auto"/>
              <w:right w:val="single" w:sz="4" w:space="0" w:color="auto"/>
            </w:tcBorders>
          </w:tcPr>
          <w:p w14:paraId="1BE19290" w14:textId="77777777" w:rsidR="001228F6" w:rsidRPr="000B454D" w:rsidRDefault="001228F6" w:rsidP="000B454D">
            <w:pPr>
              <w:widowControl w:val="0"/>
              <w:autoSpaceDE w:val="0"/>
              <w:autoSpaceDN w:val="0"/>
              <w:adjustRightInd w:val="0"/>
              <w:ind w:firstLine="720"/>
              <w:jc w:val="center"/>
              <w:rPr>
                <w:rFonts w:eastAsiaTheme="minorEastAsia" w:cs="Times New Roman"/>
                <w:sz w:val="24"/>
                <w:szCs w:val="24"/>
                <w:lang w:eastAsia="ru-RU"/>
              </w:rPr>
            </w:pPr>
          </w:p>
        </w:tc>
        <w:tc>
          <w:tcPr>
            <w:tcW w:w="695" w:type="pct"/>
            <w:vMerge/>
            <w:tcBorders>
              <w:left w:val="single" w:sz="4" w:space="0" w:color="auto"/>
              <w:right w:val="single" w:sz="4" w:space="0" w:color="auto"/>
            </w:tcBorders>
            <w:shd w:val="clear" w:color="auto" w:fill="auto"/>
          </w:tcPr>
          <w:p w14:paraId="37C06C2A" w14:textId="77777777" w:rsidR="001228F6" w:rsidRPr="000B454D" w:rsidRDefault="001228F6" w:rsidP="000B454D">
            <w:pPr>
              <w:widowControl w:val="0"/>
              <w:autoSpaceDE w:val="0"/>
              <w:autoSpaceDN w:val="0"/>
              <w:adjustRightInd w:val="0"/>
              <w:ind w:firstLine="720"/>
              <w:rPr>
                <w:rFonts w:eastAsiaTheme="minorEastAsia" w:cs="Times New Roman"/>
                <w:sz w:val="24"/>
                <w:szCs w:val="24"/>
                <w:lang w:eastAsia="ru-RU"/>
              </w:rPr>
            </w:pPr>
          </w:p>
        </w:tc>
        <w:tc>
          <w:tcPr>
            <w:tcW w:w="371" w:type="pct"/>
            <w:vMerge/>
            <w:tcBorders>
              <w:left w:val="single" w:sz="4" w:space="0" w:color="auto"/>
              <w:right w:val="single" w:sz="4" w:space="0" w:color="auto"/>
            </w:tcBorders>
            <w:shd w:val="clear" w:color="auto" w:fill="auto"/>
          </w:tcPr>
          <w:p w14:paraId="6C025688" w14:textId="77777777" w:rsidR="001228F6" w:rsidRPr="000B454D" w:rsidRDefault="001228F6" w:rsidP="000B454D">
            <w:pPr>
              <w:widowControl w:val="0"/>
              <w:autoSpaceDE w:val="0"/>
              <w:autoSpaceDN w:val="0"/>
              <w:adjustRightInd w:val="0"/>
              <w:ind w:hanging="100"/>
              <w:jc w:val="center"/>
              <w:rPr>
                <w:rFonts w:eastAsiaTheme="minorEastAsia" w:cs="Times New Roman"/>
                <w:sz w:val="24"/>
                <w:szCs w:val="24"/>
                <w:lang w:eastAsia="ru-RU"/>
              </w:rPr>
            </w:pPr>
          </w:p>
        </w:tc>
        <w:tc>
          <w:tcPr>
            <w:tcW w:w="473" w:type="pct"/>
            <w:tcBorders>
              <w:top w:val="single" w:sz="4" w:space="0" w:color="auto"/>
              <w:left w:val="single" w:sz="4" w:space="0" w:color="auto"/>
              <w:bottom w:val="single" w:sz="4" w:space="0" w:color="auto"/>
              <w:right w:val="single" w:sz="4" w:space="0" w:color="auto"/>
            </w:tcBorders>
            <w:shd w:val="clear" w:color="auto" w:fill="auto"/>
          </w:tcPr>
          <w:p w14:paraId="30BE7FFD" w14:textId="77777777" w:rsidR="001228F6" w:rsidRPr="000B454D" w:rsidRDefault="001228F6" w:rsidP="000B454D">
            <w:pPr>
              <w:widowControl w:val="0"/>
              <w:tabs>
                <w:tab w:val="center" w:pos="742"/>
              </w:tabs>
              <w:autoSpaceDE w:val="0"/>
              <w:autoSpaceDN w:val="0"/>
              <w:adjustRightInd w:val="0"/>
              <w:jc w:val="both"/>
              <w:rPr>
                <w:rFonts w:eastAsiaTheme="minorEastAsia" w:cs="Times New Roman"/>
                <w:sz w:val="24"/>
                <w:szCs w:val="24"/>
                <w:lang w:eastAsia="ru-RU"/>
              </w:rPr>
            </w:pPr>
            <w:r w:rsidRPr="000B454D">
              <w:rPr>
                <w:rFonts w:cs="Times New Roman"/>
                <w:sz w:val="24"/>
                <w:szCs w:val="24"/>
              </w:rPr>
              <w:t>Средства бюджета городского округа</w:t>
            </w:r>
          </w:p>
        </w:tc>
        <w:tc>
          <w:tcPr>
            <w:tcW w:w="417" w:type="pct"/>
            <w:tcBorders>
              <w:top w:val="single" w:sz="4" w:space="0" w:color="auto"/>
              <w:left w:val="single" w:sz="4" w:space="0" w:color="auto"/>
              <w:bottom w:val="single" w:sz="4" w:space="0" w:color="auto"/>
              <w:right w:val="single" w:sz="4" w:space="0" w:color="auto"/>
            </w:tcBorders>
            <w:shd w:val="clear" w:color="auto" w:fill="auto"/>
            <w:vAlign w:val="center"/>
          </w:tcPr>
          <w:p w14:paraId="1740EBFF" w14:textId="77777777" w:rsidR="001228F6" w:rsidRPr="000B454D" w:rsidRDefault="001228F6" w:rsidP="000B454D">
            <w:pPr>
              <w:widowControl w:val="0"/>
              <w:autoSpaceDE w:val="0"/>
              <w:autoSpaceDN w:val="0"/>
              <w:adjustRightInd w:val="0"/>
              <w:jc w:val="center"/>
              <w:rPr>
                <w:rFonts w:eastAsiaTheme="minorEastAsia" w:cs="Times New Roman"/>
                <w:sz w:val="24"/>
                <w:szCs w:val="24"/>
                <w:lang w:eastAsia="ru-RU"/>
              </w:rPr>
            </w:pPr>
            <w:r w:rsidRPr="000B454D">
              <w:rPr>
                <w:rFonts w:cs="Times New Roman"/>
                <w:sz w:val="24"/>
                <w:szCs w:val="24"/>
              </w:rPr>
              <w:t>0,00</w:t>
            </w:r>
          </w:p>
        </w:tc>
        <w:tc>
          <w:tcPr>
            <w:tcW w:w="408" w:type="pct"/>
            <w:tcBorders>
              <w:top w:val="single" w:sz="4" w:space="0" w:color="auto"/>
              <w:left w:val="nil"/>
              <w:bottom w:val="single" w:sz="4" w:space="0" w:color="auto"/>
              <w:right w:val="single" w:sz="4" w:space="0" w:color="auto"/>
            </w:tcBorders>
            <w:shd w:val="clear" w:color="auto" w:fill="auto"/>
            <w:vAlign w:val="center"/>
          </w:tcPr>
          <w:p w14:paraId="30AA5C5F" w14:textId="77777777" w:rsidR="001228F6" w:rsidRPr="000B454D" w:rsidRDefault="001228F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102873,</w:t>
            </w:r>
            <w:r w:rsidR="000F6576" w:rsidRPr="000B454D">
              <w:rPr>
                <w:rFonts w:eastAsiaTheme="minorEastAsia" w:cs="Times New Roman"/>
                <w:sz w:val="24"/>
                <w:szCs w:val="24"/>
                <w:lang w:eastAsia="ru-RU"/>
              </w:rPr>
              <w:t>61</w:t>
            </w:r>
          </w:p>
        </w:tc>
        <w:tc>
          <w:tcPr>
            <w:tcW w:w="371" w:type="pct"/>
            <w:tcBorders>
              <w:top w:val="single" w:sz="4" w:space="0" w:color="auto"/>
              <w:left w:val="nil"/>
              <w:bottom w:val="single" w:sz="4" w:space="0" w:color="auto"/>
              <w:right w:val="single" w:sz="4" w:space="0" w:color="auto"/>
            </w:tcBorders>
            <w:shd w:val="clear" w:color="auto" w:fill="auto"/>
            <w:vAlign w:val="center"/>
          </w:tcPr>
          <w:p w14:paraId="12A66DF9" w14:textId="77777777" w:rsidR="001228F6" w:rsidRPr="000B454D" w:rsidRDefault="001228F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34446,19</w:t>
            </w:r>
          </w:p>
        </w:tc>
        <w:tc>
          <w:tcPr>
            <w:tcW w:w="371" w:type="pct"/>
            <w:tcBorders>
              <w:top w:val="single" w:sz="4" w:space="0" w:color="auto"/>
              <w:left w:val="nil"/>
              <w:bottom w:val="single" w:sz="4" w:space="0" w:color="auto"/>
              <w:right w:val="single" w:sz="4" w:space="0" w:color="auto"/>
            </w:tcBorders>
            <w:shd w:val="clear" w:color="auto" w:fill="auto"/>
            <w:vAlign w:val="center"/>
          </w:tcPr>
          <w:p w14:paraId="15D5AB8C" w14:textId="77777777" w:rsidR="001228F6" w:rsidRPr="000B454D" w:rsidRDefault="001228F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34146,</w:t>
            </w:r>
            <w:r w:rsidR="00816238" w:rsidRPr="000B454D">
              <w:rPr>
                <w:rFonts w:eastAsiaTheme="minorEastAsia" w:cs="Times New Roman"/>
                <w:sz w:val="24"/>
                <w:szCs w:val="24"/>
                <w:lang w:eastAsia="ru-RU"/>
              </w:rPr>
              <w:t>52</w:t>
            </w:r>
          </w:p>
        </w:tc>
        <w:tc>
          <w:tcPr>
            <w:tcW w:w="371" w:type="pct"/>
            <w:tcBorders>
              <w:top w:val="single" w:sz="4" w:space="0" w:color="auto"/>
              <w:left w:val="nil"/>
              <w:bottom w:val="single" w:sz="4" w:space="0" w:color="auto"/>
              <w:right w:val="single" w:sz="4" w:space="0" w:color="auto"/>
            </w:tcBorders>
            <w:shd w:val="clear" w:color="auto" w:fill="auto"/>
            <w:vAlign w:val="center"/>
          </w:tcPr>
          <w:p w14:paraId="4122D547" w14:textId="77777777" w:rsidR="001228F6" w:rsidRPr="000B454D" w:rsidRDefault="001228F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34280,90</w:t>
            </w:r>
          </w:p>
        </w:tc>
        <w:tc>
          <w:tcPr>
            <w:tcW w:w="231" w:type="pct"/>
            <w:tcBorders>
              <w:top w:val="single" w:sz="4" w:space="0" w:color="auto"/>
              <w:left w:val="nil"/>
              <w:bottom w:val="single" w:sz="4" w:space="0" w:color="auto"/>
              <w:right w:val="single" w:sz="4" w:space="0" w:color="auto"/>
            </w:tcBorders>
            <w:shd w:val="clear" w:color="auto" w:fill="auto"/>
            <w:vAlign w:val="center"/>
          </w:tcPr>
          <w:p w14:paraId="705CE034" w14:textId="77777777" w:rsidR="001228F6" w:rsidRPr="000B454D" w:rsidRDefault="001228F6" w:rsidP="000B454D">
            <w:pPr>
              <w:jc w:val="center"/>
              <w:rPr>
                <w:rFonts w:cs="Times New Roman"/>
                <w:color w:val="000000"/>
                <w:sz w:val="24"/>
                <w:szCs w:val="24"/>
              </w:rPr>
            </w:pPr>
            <w:r w:rsidRPr="000B454D">
              <w:rPr>
                <w:rFonts w:cs="Times New Roman"/>
                <w:color w:val="000000"/>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36121BCF" w14:textId="77777777" w:rsidR="001228F6" w:rsidRPr="000B454D" w:rsidRDefault="001228F6" w:rsidP="000B454D">
            <w:pPr>
              <w:jc w:val="center"/>
              <w:rPr>
                <w:rFonts w:cs="Times New Roman"/>
                <w:sz w:val="24"/>
                <w:szCs w:val="24"/>
              </w:rPr>
            </w:pPr>
            <w:r w:rsidRPr="000B454D">
              <w:rPr>
                <w:rFonts w:cs="Times New Roman"/>
                <w:sz w:val="24"/>
                <w:szCs w:val="24"/>
              </w:rPr>
              <w:t>0,00</w:t>
            </w:r>
          </w:p>
        </w:tc>
        <w:tc>
          <w:tcPr>
            <w:tcW w:w="453" w:type="pct"/>
            <w:vMerge/>
            <w:tcBorders>
              <w:left w:val="single" w:sz="4" w:space="0" w:color="auto"/>
              <w:right w:val="single" w:sz="4" w:space="0" w:color="auto"/>
            </w:tcBorders>
          </w:tcPr>
          <w:p w14:paraId="6FC1A3D8" w14:textId="77777777" w:rsidR="001228F6" w:rsidRPr="000B454D" w:rsidRDefault="001228F6" w:rsidP="000B454D">
            <w:pPr>
              <w:widowControl w:val="0"/>
              <w:autoSpaceDE w:val="0"/>
              <w:autoSpaceDN w:val="0"/>
              <w:adjustRightInd w:val="0"/>
              <w:ind w:firstLine="720"/>
              <w:jc w:val="center"/>
              <w:rPr>
                <w:rFonts w:eastAsiaTheme="minorEastAsia" w:cs="Times New Roman"/>
                <w:sz w:val="24"/>
                <w:szCs w:val="24"/>
                <w:lang w:eastAsia="ru-RU"/>
              </w:rPr>
            </w:pPr>
          </w:p>
        </w:tc>
        <w:tc>
          <w:tcPr>
            <w:tcW w:w="423" w:type="pct"/>
            <w:vMerge/>
            <w:tcBorders>
              <w:left w:val="single" w:sz="4" w:space="0" w:color="auto"/>
              <w:right w:val="single" w:sz="4" w:space="0" w:color="auto"/>
            </w:tcBorders>
          </w:tcPr>
          <w:p w14:paraId="72B798E4" w14:textId="77777777" w:rsidR="001228F6" w:rsidRPr="000B454D" w:rsidRDefault="001228F6" w:rsidP="000B454D">
            <w:pPr>
              <w:widowControl w:val="0"/>
              <w:autoSpaceDE w:val="0"/>
              <w:autoSpaceDN w:val="0"/>
              <w:adjustRightInd w:val="0"/>
              <w:ind w:firstLine="720"/>
              <w:jc w:val="center"/>
              <w:rPr>
                <w:rFonts w:eastAsiaTheme="minorEastAsia" w:cs="Times New Roman"/>
                <w:sz w:val="24"/>
                <w:szCs w:val="24"/>
                <w:lang w:eastAsia="ru-RU"/>
              </w:rPr>
            </w:pPr>
          </w:p>
        </w:tc>
      </w:tr>
      <w:tr w:rsidR="001228F6" w:rsidRPr="000B454D" w14:paraId="1C53F40D" w14:textId="77777777" w:rsidTr="000B454D">
        <w:trPr>
          <w:trHeight w:val="295"/>
        </w:trPr>
        <w:tc>
          <w:tcPr>
            <w:tcW w:w="185" w:type="pct"/>
            <w:vMerge w:val="restart"/>
            <w:tcBorders>
              <w:top w:val="single" w:sz="4" w:space="0" w:color="auto"/>
              <w:left w:val="single" w:sz="4" w:space="0" w:color="auto"/>
              <w:bottom w:val="single" w:sz="4" w:space="0" w:color="auto"/>
              <w:right w:val="single" w:sz="4" w:space="0" w:color="auto"/>
            </w:tcBorders>
          </w:tcPr>
          <w:p w14:paraId="7EA69608" w14:textId="77777777" w:rsidR="001228F6" w:rsidRPr="000B454D" w:rsidRDefault="001228F6" w:rsidP="000B454D">
            <w:pPr>
              <w:widowControl w:val="0"/>
              <w:autoSpaceDE w:val="0"/>
              <w:autoSpaceDN w:val="0"/>
              <w:adjustRightInd w:val="0"/>
              <w:ind w:firstLine="720"/>
              <w:jc w:val="center"/>
              <w:rPr>
                <w:rFonts w:eastAsiaTheme="minorEastAsia" w:cs="Times New Roman"/>
                <w:sz w:val="24"/>
                <w:szCs w:val="24"/>
                <w:lang w:eastAsia="ru-RU"/>
              </w:rPr>
            </w:pPr>
          </w:p>
        </w:tc>
        <w:tc>
          <w:tcPr>
            <w:tcW w:w="695" w:type="pct"/>
            <w:vMerge w:val="restart"/>
            <w:tcBorders>
              <w:top w:val="single" w:sz="4" w:space="0" w:color="auto"/>
              <w:left w:val="single" w:sz="4" w:space="0" w:color="auto"/>
              <w:bottom w:val="single" w:sz="4" w:space="0" w:color="auto"/>
              <w:right w:val="single" w:sz="4" w:space="0" w:color="auto"/>
            </w:tcBorders>
            <w:shd w:val="clear" w:color="auto" w:fill="auto"/>
          </w:tcPr>
          <w:p w14:paraId="57D6B454" w14:textId="77777777" w:rsidR="001228F6" w:rsidRPr="000B454D" w:rsidRDefault="001228F6" w:rsidP="000B454D">
            <w:pPr>
              <w:widowControl w:val="0"/>
              <w:autoSpaceDE w:val="0"/>
              <w:autoSpaceDN w:val="0"/>
              <w:adjustRightInd w:val="0"/>
              <w:ind w:firstLine="34"/>
              <w:rPr>
                <w:rFonts w:eastAsiaTheme="minorEastAsia" w:cs="Times New Roman"/>
                <w:sz w:val="24"/>
                <w:szCs w:val="24"/>
                <w:lang w:eastAsia="ru-RU"/>
              </w:rPr>
            </w:pPr>
            <w:r w:rsidRPr="000B454D">
              <w:rPr>
                <w:rFonts w:eastAsiaTheme="minorEastAsia" w:cs="Times New Roman"/>
                <w:sz w:val="24"/>
                <w:szCs w:val="24"/>
                <w:lang w:eastAsia="ru-RU"/>
              </w:rPr>
              <w:t>Мероприятие 5.1.</w:t>
            </w:r>
          </w:p>
          <w:p w14:paraId="62D0EB6E" w14:textId="77777777" w:rsidR="001228F6" w:rsidRPr="000B454D" w:rsidRDefault="001228F6" w:rsidP="000B454D">
            <w:pPr>
              <w:widowControl w:val="0"/>
              <w:autoSpaceDE w:val="0"/>
              <w:autoSpaceDN w:val="0"/>
              <w:adjustRightInd w:val="0"/>
              <w:ind w:firstLine="34"/>
              <w:rPr>
                <w:rFonts w:eastAsiaTheme="minorEastAsia" w:cs="Times New Roman"/>
                <w:sz w:val="24"/>
                <w:szCs w:val="24"/>
                <w:lang w:eastAsia="ru-RU"/>
              </w:rPr>
            </w:pPr>
            <w:r w:rsidRPr="000B454D">
              <w:rPr>
                <w:rFonts w:eastAsiaTheme="minorEastAsia" w:cs="Times New Roman"/>
                <w:sz w:val="24"/>
                <w:szCs w:val="24"/>
                <w:lang w:eastAsia="ru-RU"/>
              </w:rPr>
              <w:lastRenderedPageBreak/>
              <w:t>Расходы на обеспечение деятельности (оказание услуг) муниципальных учреждений - культурно-досуговые учреждения</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tcPr>
          <w:p w14:paraId="03E4D0E7" w14:textId="77777777" w:rsidR="001228F6" w:rsidRPr="000B454D" w:rsidRDefault="001228F6" w:rsidP="000B454D">
            <w:pPr>
              <w:widowControl w:val="0"/>
              <w:autoSpaceDE w:val="0"/>
              <w:autoSpaceDN w:val="0"/>
              <w:adjustRightInd w:val="0"/>
              <w:ind w:hanging="100"/>
              <w:jc w:val="center"/>
              <w:rPr>
                <w:rFonts w:eastAsiaTheme="minorEastAsia" w:cs="Times New Roman"/>
                <w:sz w:val="24"/>
                <w:szCs w:val="24"/>
                <w:lang w:val="en-US" w:eastAsia="ru-RU"/>
              </w:rPr>
            </w:pPr>
            <w:r w:rsidRPr="000B454D">
              <w:rPr>
                <w:rFonts w:eastAsiaTheme="minorEastAsia" w:cs="Times New Roman"/>
                <w:sz w:val="24"/>
                <w:szCs w:val="24"/>
                <w:lang w:val="en-US" w:eastAsia="ru-RU"/>
              </w:rPr>
              <w:lastRenderedPageBreak/>
              <w:t>2020-2024</w:t>
            </w:r>
          </w:p>
        </w:tc>
        <w:tc>
          <w:tcPr>
            <w:tcW w:w="473" w:type="pct"/>
            <w:tcBorders>
              <w:top w:val="single" w:sz="4" w:space="0" w:color="auto"/>
              <w:left w:val="single" w:sz="4" w:space="0" w:color="auto"/>
              <w:bottom w:val="single" w:sz="4" w:space="0" w:color="auto"/>
              <w:right w:val="single" w:sz="4" w:space="0" w:color="auto"/>
            </w:tcBorders>
            <w:shd w:val="clear" w:color="auto" w:fill="auto"/>
          </w:tcPr>
          <w:p w14:paraId="7C2EDDA5" w14:textId="77777777" w:rsidR="001228F6" w:rsidRPr="000B454D" w:rsidRDefault="001228F6" w:rsidP="000B454D">
            <w:pPr>
              <w:tabs>
                <w:tab w:val="center" w:pos="175"/>
              </w:tabs>
              <w:ind w:hanging="100"/>
              <w:rPr>
                <w:rFonts w:cs="Times New Roman"/>
                <w:sz w:val="24"/>
                <w:szCs w:val="24"/>
              </w:rPr>
            </w:pPr>
            <w:r w:rsidRPr="000B454D">
              <w:rPr>
                <w:rFonts w:cs="Times New Roman"/>
                <w:sz w:val="24"/>
                <w:szCs w:val="24"/>
              </w:rPr>
              <w:tab/>
              <w:t>Итого</w:t>
            </w:r>
          </w:p>
        </w:tc>
        <w:tc>
          <w:tcPr>
            <w:tcW w:w="417" w:type="pct"/>
            <w:tcBorders>
              <w:top w:val="single" w:sz="4" w:space="0" w:color="auto"/>
              <w:left w:val="single" w:sz="4" w:space="0" w:color="auto"/>
              <w:bottom w:val="single" w:sz="4" w:space="0" w:color="auto"/>
              <w:right w:val="single" w:sz="4" w:space="0" w:color="auto"/>
            </w:tcBorders>
            <w:shd w:val="clear" w:color="auto" w:fill="auto"/>
            <w:vAlign w:val="center"/>
          </w:tcPr>
          <w:p w14:paraId="2CF9F7D5" w14:textId="77777777" w:rsidR="001228F6" w:rsidRPr="000B454D" w:rsidRDefault="001228F6" w:rsidP="000B454D">
            <w:pPr>
              <w:widowControl w:val="0"/>
              <w:autoSpaceDE w:val="0"/>
              <w:autoSpaceDN w:val="0"/>
              <w:adjustRightInd w:val="0"/>
              <w:jc w:val="center"/>
              <w:rPr>
                <w:rFonts w:eastAsiaTheme="minorEastAsia" w:cs="Times New Roman"/>
                <w:sz w:val="24"/>
                <w:szCs w:val="24"/>
                <w:lang w:eastAsia="ru-RU"/>
              </w:rPr>
            </w:pPr>
            <w:r w:rsidRPr="000B454D">
              <w:rPr>
                <w:rFonts w:cs="Times New Roman"/>
                <w:sz w:val="24"/>
                <w:szCs w:val="24"/>
              </w:rPr>
              <w:t>0,00</w:t>
            </w:r>
          </w:p>
        </w:tc>
        <w:tc>
          <w:tcPr>
            <w:tcW w:w="408" w:type="pct"/>
            <w:tcBorders>
              <w:top w:val="single" w:sz="4" w:space="0" w:color="auto"/>
              <w:left w:val="nil"/>
              <w:bottom w:val="single" w:sz="4" w:space="0" w:color="auto"/>
              <w:right w:val="single" w:sz="4" w:space="0" w:color="auto"/>
            </w:tcBorders>
            <w:shd w:val="clear" w:color="auto" w:fill="auto"/>
            <w:vAlign w:val="center"/>
          </w:tcPr>
          <w:p w14:paraId="0CA567A5" w14:textId="77777777" w:rsidR="001228F6" w:rsidRPr="000B454D" w:rsidRDefault="001228F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102873,</w:t>
            </w:r>
            <w:r w:rsidR="000F6576" w:rsidRPr="000B454D">
              <w:rPr>
                <w:rFonts w:eastAsiaTheme="minorEastAsia" w:cs="Times New Roman"/>
                <w:sz w:val="24"/>
                <w:szCs w:val="24"/>
                <w:lang w:eastAsia="ru-RU"/>
              </w:rPr>
              <w:t>61</w:t>
            </w:r>
          </w:p>
        </w:tc>
        <w:tc>
          <w:tcPr>
            <w:tcW w:w="371" w:type="pct"/>
            <w:tcBorders>
              <w:top w:val="single" w:sz="4" w:space="0" w:color="auto"/>
              <w:left w:val="nil"/>
              <w:bottom w:val="single" w:sz="4" w:space="0" w:color="auto"/>
              <w:right w:val="single" w:sz="4" w:space="0" w:color="auto"/>
            </w:tcBorders>
            <w:shd w:val="clear" w:color="auto" w:fill="auto"/>
            <w:vAlign w:val="center"/>
          </w:tcPr>
          <w:p w14:paraId="4085E06F" w14:textId="77777777" w:rsidR="001228F6" w:rsidRPr="000B454D" w:rsidRDefault="001228F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34446,19</w:t>
            </w:r>
          </w:p>
        </w:tc>
        <w:tc>
          <w:tcPr>
            <w:tcW w:w="371" w:type="pct"/>
            <w:tcBorders>
              <w:top w:val="single" w:sz="4" w:space="0" w:color="auto"/>
              <w:left w:val="nil"/>
              <w:bottom w:val="single" w:sz="4" w:space="0" w:color="auto"/>
              <w:right w:val="single" w:sz="4" w:space="0" w:color="auto"/>
            </w:tcBorders>
            <w:shd w:val="clear" w:color="auto" w:fill="auto"/>
            <w:vAlign w:val="center"/>
          </w:tcPr>
          <w:p w14:paraId="6AFFE4B4" w14:textId="77777777" w:rsidR="001228F6" w:rsidRPr="000B454D" w:rsidRDefault="001228F6" w:rsidP="000B454D">
            <w:pPr>
              <w:widowControl w:val="0"/>
              <w:autoSpaceDE w:val="0"/>
              <w:autoSpaceDN w:val="0"/>
              <w:adjustRightInd w:val="0"/>
              <w:jc w:val="center"/>
              <w:rPr>
                <w:rFonts w:eastAsiaTheme="minorEastAsia" w:cs="Times New Roman"/>
                <w:sz w:val="24"/>
                <w:szCs w:val="24"/>
                <w:lang w:val="en-US" w:eastAsia="ru-RU"/>
              </w:rPr>
            </w:pPr>
            <w:r w:rsidRPr="000B454D">
              <w:rPr>
                <w:rFonts w:eastAsiaTheme="minorEastAsia" w:cs="Times New Roman"/>
                <w:sz w:val="24"/>
                <w:szCs w:val="24"/>
                <w:lang w:eastAsia="ru-RU"/>
              </w:rPr>
              <w:t>34146,</w:t>
            </w:r>
            <w:r w:rsidR="00AF434A" w:rsidRPr="000B454D">
              <w:rPr>
                <w:rFonts w:eastAsiaTheme="minorEastAsia" w:cs="Times New Roman"/>
                <w:sz w:val="24"/>
                <w:szCs w:val="24"/>
                <w:lang w:val="en-US" w:eastAsia="ru-RU"/>
              </w:rPr>
              <w:t>52</w:t>
            </w:r>
          </w:p>
        </w:tc>
        <w:tc>
          <w:tcPr>
            <w:tcW w:w="371" w:type="pct"/>
            <w:tcBorders>
              <w:top w:val="single" w:sz="4" w:space="0" w:color="auto"/>
              <w:left w:val="nil"/>
              <w:bottom w:val="single" w:sz="4" w:space="0" w:color="auto"/>
              <w:right w:val="single" w:sz="4" w:space="0" w:color="auto"/>
            </w:tcBorders>
            <w:shd w:val="clear" w:color="auto" w:fill="auto"/>
            <w:vAlign w:val="center"/>
          </w:tcPr>
          <w:p w14:paraId="75F5BA2F" w14:textId="77777777" w:rsidR="001228F6" w:rsidRPr="000B454D" w:rsidRDefault="001228F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34280,90</w:t>
            </w:r>
          </w:p>
        </w:tc>
        <w:tc>
          <w:tcPr>
            <w:tcW w:w="231" w:type="pct"/>
            <w:tcBorders>
              <w:top w:val="single" w:sz="4" w:space="0" w:color="auto"/>
              <w:left w:val="nil"/>
              <w:bottom w:val="single" w:sz="4" w:space="0" w:color="auto"/>
              <w:right w:val="single" w:sz="4" w:space="0" w:color="auto"/>
            </w:tcBorders>
            <w:shd w:val="clear" w:color="auto" w:fill="auto"/>
            <w:vAlign w:val="center"/>
          </w:tcPr>
          <w:p w14:paraId="6EF49362" w14:textId="77777777" w:rsidR="001228F6" w:rsidRPr="000B454D" w:rsidRDefault="001228F6" w:rsidP="000B454D">
            <w:pPr>
              <w:jc w:val="center"/>
              <w:rPr>
                <w:rFonts w:cs="Times New Roman"/>
                <w:color w:val="000000"/>
                <w:sz w:val="24"/>
                <w:szCs w:val="24"/>
              </w:rPr>
            </w:pPr>
            <w:r w:rsidRPr="000B454D">
              <w:rPr>
                <w:rFonts w:cs="Times New Roman"/>
                <w:color w:val="000000"/>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37C70F9D" w14:textId="77777777" w:rsidR="001228F6" w:rsidRPr="000B454D" w:rsidRDefault="001228F6" w:rsidP="000B454D">
            <w:pPr>
              <w:jc w:val="center"/>
              <w:rPr>
                <w:rFonts w:cs="Times New Roman"/>
                <w:sz w:val="24"/>
                <w:szCs w:val="24"/>
              </w:rPr>
            </w:pPr>
            <w:r w:rsidRPr="000B454D">
              <w:rPr>
                <w:rFonts w:cs="Times New Roman"/>
                <w:sz w:val="24"/>
                <w:szCs w:val="24"/>
              </w:rPr>
              <w:t>0,00</w:t>
            </w:r>
          </w:p>
        </w:tc>
        <w:tc>
          <w:tcPr>
            <w:tcW w:w="453" w:type="pct"/>
            <w:vMerge w:val="restart"/>
            <w:tcBorders>
              <w:top w:val="single" w:sz="4" w:space="0" w:color="auto"/>
              <w:left w:val="single" w:sz="4" w:space="0" w:color="auto"/>
              <w:bottom w:val="single" w:sz="4" w:space="0" w:color="auto"/>
              <w:right w:val="single" w:sz="4" w:space="0" w:color="auto"/>
            </w:tcBorders>
          </w:tcPr>
          <w:p w14:paraId="6AAEBAFF" w14:textId="77777777" w:rsidR="001228F6" w:rsidRPr="000B454D" w:rsidRDefault="001228F6" w:rsidP="000B454D">
            <w:pPr>
              <w:widowControl w:val="0"/>
              <w:autoSpaceDE w:val="0"/>
              <w:autoSpaceDN w:val="0"/>
              <w:adjustRightInd w:val="0"/>
              <w:rPr>
                <w:rFonts w:eastAsiaTheme="minorEastAsia" w:cs="Times New Roman"/>
                <w:sz w:val="24"/>
                <w:szCs w:val="24"/>
                <w:lang w:eastAsia="ru-RU"/>
              </w:rPr>
            </w:pPr>
            <w:r w:rsidRPr="000B454D">
              <w:rPr>
                <w:rFonts w:eastAsia="Times New Roman" w:cs="Times New Roman"/>
                <w:sz w:val="24"/>
                <w:szCs w:val="24"/>
              </w:rPr>
              <w:t xml:space="preserve">МБУК «Дом </w:t>
            </w:r>
            <w:r w:rsidRPr="000B454D">
              <w:rPr>
                <w:rFonts w:eastAsia="Times New Roman" w:cs="Times New Roman"/>
                <w:sz w:val="24"/>
                <w:szCs w:val="24"/>
              </w:rPr>
              <w:lastRenderedPageBreak/>
              <w:t>космонавтов» ЗАТО городского округа Звёздный городок Московской области.</w:t>
            </w:r>
          </w:p>
        </w:tc>
        <w:tc>
          <w:tcPr>
            <w:tcW w:w="423" w:type="pct"/>
            <w:vMerge w:val="restart"/>
            <w:tcBorders>
              <w:top w:val="single" w:sz="4" w:space="0" w:color="auto"/>
              <w:left w:val="single" w:sz="4" w:space="0" w:color="auto"/>
              <w:bottom w:val="single" w:sz="4" w:space="0" w:color="auto"/>
              <w:right w:val="single" w:sz="4" w:space="0" w:color="auto"/>
            </w:tcBorders>
          </w:tcPr>
          <w:p w14:paraId="4C48B4FC" w14:textId="77777777" w:rsidR="001228F6" w:rsidRPr="000B454D" w:rsidRDefault="001228F6" w:rsidP="000B454D">
            <w:pPr>
              <w:rPr>
                <w:rFonts w:eastAsia="Times New Roman" w:cs="Times New Roman"/>
                <w:sz w:val="24"/>
                <w:szCs w:val="24"/>
              </w:rPr>
            </w:pPr>
            <w:r w:rsidRPr="000B454D">
              <w:rPr>
                <w:rFonts w:eastAsia="Times New Roman" w:cs="Times New Roman"/>
                <w:sz w:val="24"/>
                <w:szCs w:val="24"/>
              </w:rPr>
              <w:lastRenderedPageBreak/>
              <w:t xml:space="preserve">Реализация прав </w:t>
            </w:r>
            <w:r w:rsidRPr="000B454D">
              <w:rPr>
                <w:rFonts w:eastAsia="Times New Roman" w:cs="Times New Roman"/>
                <w:sz w:val="24"/>
                <w:szCs w:val="24"/>
              </w:rPr>
              <w:lastRenderedPageBreak/>
              <w:t xml:space="preserve">граждан на участие в культурной жизни городского округа Звёздный городок </w:t>
            </w:r>
          </w:p>
        </w:tc>
      </w:tr>
      <w:tr w:rsidR="0047232B" w:rsidRPr="000B454D" w14:paraId="0EE78C6B" w14:textId="77777777" w:rsidTr="000B454D">
        <w:trPr>
          <w:trHeight w:val="802"/>
        </w:trPr>
        <w:tc>
          <w:tcPr>
            <w:tcW w:w="185" w:type="pct"/>
            <w:vMerge/>
            <w:tcBorders>
              <w:top w:val="single" w:sz="4" w:space="0" w:color="auto"/>
              <w:left w:val="single" w:sz="4" w:space="0" w:color="auto"/>
              <w:right w:val="single" w:sz="4" w:space="0" w:color="auto"/>
            </w:tcBorders>
          </w:tcPr>
          <w:p w14:paraId="5BC65BA8" w14:textId="77777777" w:rsidR="0047232B" w:rsidRPr="000B454D" w:rsidRDefault="0047232B" w:rsidP="000B454D">
            <w:pPr>
              <w:widowControl w:val="0"/>
              <w:autoSpaceDE w:val="0"/>
              <w:autoSpaceDN w:val="0"/>
              <w:adjustRightInd w:val="0"/>
              <w:ind w:firstLine="720"/>
              <w:jc w:val="center"/>
              <w:rPr>
                <w:rFonts w:eastAsiaTheme="minorEastAsia" w:cs="Times New Roman"/>
                <w:sz w:val="24"/>
                <w:szCs w:val="24"/>
                <w:lang w:eastAsia="ru-RU"/>
              </w:rPr>
            </w:pPr>
          </w:p>
        </w:tc>
        <w:tc>
          <w:tcPr>
            <w:tcW w:w="695" w:type="pct"/>
            <w:vMerge/>
            <w:tcBorders>
              <w:top w:val="single" w:sz="4" w:space="0" w:color="auto"/>
              <w:left w:val="single" w:sz="4" w:space="0" w:color="auto"/>
              <w:right w:val="single" w:sz="4" w:space="0" w:color="auto"/>
            </w:tcBorders>
            <w:shd w:val="clear" w:color="auto" w:fill="auto"/>
          </w:tcPr>
          <w:p w14:paraId="63B71A10" w14:textId="77777777" w:rsidR="0047232B" w:rsidRPr="000B454D" w:rsidRDefault="0047232B" w:rsidP="000B454D">
            <w:pPr>
              <w:widowControl w:val="0"/>
              <w:autoSpaceDE w:val="0"/>
              <w:autoSpaceDN w:val="0"/>
              <w:adjustRightInd w:val="0"/>
              <w:ind w:firstLine="720"/>
              <w:jc w:val="both"/>
              <w:rPr>
                <w:rFonts w:eastAsiaTheme="minorEastAsia" w:cs="Times New Roman"/>
                <w:sz w:val="24"/>
                <w:szCs w:val="24"/>
                <w:lang w:eastAsia="ru-RU"/>
              </w:rPr>
            </w:pPr>
          </w:p>
        </w:tc>
        <w:tc>
          <w:tcPr>
            <w:tcW w:w="371" w:type="pct"/>
            <w:vMerge/>
            <w:tcBorders>
              <w:top w:val="single" w:sz="4" w:space="0" w:color="auto"/>
              <w:left w:val="single" w:sz="4" w:space="0" w:color="auto"/>
              <w:right w:val="single" w:sz="4" w:space="0" w:color="auto"/>
            </w:tcBorders>
            <w:shd w:val="clear" w:color="auto" w:fill="auto"/>
          </w:tcPr>
          <w:p w14:paraId="026FD672" w14:textId="77777777" w:rsidR="0047232B" w:rsidRPr="000B454D" w:rsidRDefault="0047232B" w:rsidP="000B454D">
            <w:pPr>
              <w:widowControl w:val="0"/>
              <w:autoSpaceDE w:val="0"/>
              <w:autoSpaceDN w:val="0"/>
              <w:adjustRightInd w:val="0"/>
              <w:ind w:hanging="100"/>
              <w:jc w:val="center"/>
              <w:rPr>
                <w:rFonts w:eastAsiaTheme="minorEastAsia" w:cs="Times New Roman"/>
                <w:sz w:val="24"/>
                <w:szCs w:val="24"/>
                <w:lang w:eastAsia="ru-RU"/>
              </w:rPr>
            </w:pPr>
          </w:p>
        </w:tc>
        <w:tc>
          <w:tcPr>
            <w:tcW w:w="473" w:type="pct"/>
            <w:tcBorders>
              <w:top w:val="single" w:sz="4" w:space="0" w:color="auto"/>
              <w:left w:val="single" w:sz="4" w:space="0" w:color="auto"/>
              <w:bottom w:val="single" w:sz="4" w:space="0" w:color="auto"/>
              <w:right w:val="single" w:sz="4" w:space="0" w:color="auto"/>
            </w:tcBorders>
            <w:shd w:val="clear" w:color="auto" w:fill="auto"/>
          </w:tcPr>
          <w:p w14:paraId="178285D8" w14:textId="77777777" w:rsidR="0047232B" w:rsidRPr="000B454D" w:rsidRDefault="0047232B" w:rsidP="000B454D">
            <w:pPr>
              <w:widowControl w:val="0"/>
              <w:tabs>
                <w:tab w:val="center" w:pos="742"/>
              </w:tabs>
              <w:autoSpaceDE w:val="0"/>
              <w:autoSpaceDN w:val="0"/>
              <w:adjustRightInd w:val="0"/>
              <w:ind w:firstLine="42"/>
              <w:jc w:val="both"/>
              <w:rPr>
                <w:rFonts w:eastAsiaTheme="minorEastAsia" w:cs="Times New Roman"/>
                <w:sz w:val="24"/>
                <w:szCs w:val="24"/>
                <w:lang w:eastAsia="ru-RU"/>
              </w:rPr>
            </w:pPr>
            <w:r w:rsidRPr="000B454D">
              <w:rPr>
                <w:rFonts w:cs="Times New Roman"/>
                <w:sz w:val="24"/>
                <w:szCs w:val="24"/>
              </w:rPr>
              <w:t>Средства бюджета Московской области</w:t>
            </w:r>
          </w:p>
        </w:tc>
        <w:tc>
          <w:tcPr>
            <w:tcW w:w="417" w:type="pct"/>
            <w:tcBorders>
              <w:top w:val="single" w:sz="4" w:space="0" w:color="auto"/>
              <w:left w:val="single" w:sz="4" w:space="0" w:color="auto"/>
              <w:bottom w:val="single" w:sz="4" w:space="0" w:color="auto"/>
              <w:right w:val="single" w:sz="4" w:space="0" w:color="auto"/>
            </w:tcBorders>
            <w:shd w:val="clear" w:color="auto" w:fill="auto"/>
            <w:vAlign w:val="center"/>
          </w:tcPr>
          <w:p w14:paraId="05556C51"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408" w:type="pct"/>
            <w:tcBorders>
              <w:top w:val="single" w:sz="4" w:space="0" w:color="auto"/>
              <w:left w:val="nil"/>
              <w:bottom w:val="single" w:sz="4" w:space="0" w:color="auto"/>
              <w:right w:val="single" w:sz="4" w:space="0" w:color="auto"/>
            </w:tcBorders>
            <w:shd w:val="clear" w:color="auto" w:fill="auto"/>
            <w:vAlign w:val="center"/>
          </w:tcPr>
          <w:p w14:paraId="3929166D"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784E1382"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664F601B"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0E26CBA5"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231" w:type="pct"/>
            <w:tcBorders>
              <w:top w:val="single" w:sz="4" w:space="0" w:color="auto"/>
              <w:left w:val="nil"/>
              <w:bottom w:val="single" w:sz="4" w:space="0" w:color="auto"/>
              <w:right w:val="single" w:sz="4" w:space="0" w:color="auto"/>
            </w:tcBorders>
            <w:shd w:val="clear" w:color="auto" w:fill="auto"/>
            <w:vAlign w:val="center"/>
          </w:tcPr>
          <w:p w14:paraId="015F38A2" w14:textId="77777777" w:rsidR="0047232B" w:rsidRPr="000B454D" w:rsidRDefault="0047232B" w:rsidP="000B454D">
            <w:pPr>
              <w:jc w:val="center"/>
              <w:rPr>
                <w:rFonts w:cs="Times New Roman"/>
                <w:color w:val="000000"/>
                <w:sz w:val="24"/>
                <w:szCs w:val="24"/>
              </w:rPr>
            </w:pPr>
            <w:r w:rsidRPr="000B454D">
              <w:rPr>
                <w:rFonts w:cs="Times New Roman"/>
                <w:color w:val="000000"/>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3D0C6177"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453" w:type="pct"/>
            <w:vMerge/>
            <w:tcBorders>
              <w:top w:val="single" w:sz="4" w:space="0" w:color="auto"/>
              <w:left w:val="single" w:sz="4" w:space="0" w:color="auto"/>
              <w:right w:val="single" w:sz="4" w:space="0" w:color="auto"/>
            </w:tcBorders>
          </w:tcPr>
          <w:p w14:paraId="1F03D811" w14:textId="77777777" w:rsidR="0047232B" w:rsidRPr="000B454D" w:rsidRDefault="0047232B" w:rsidP="000B454D">
            <w:pPr>
              <w:widowControl w:val="0"/>
              <w:autoSpaceDE w:val="0"/>
              <w:autoSpaceDN w:val="0"/>
              <w:adjustRightInd w:val="0"/>
              <w:ind w:firstLine="720"/>
              <w:jc w:val="center"/>
              <w:rPr>
                <w:rFonts w:eastAsiaTheme="minorEastAsia" w:cs="Times New Roman"/>
                <w:sz w:val="24"/>
                <w:szCs w:val="24"/>
                <w:lang w:eastAsia="ru-RU"/>
              </w:rPr>
            </w:pPr>
          </w:p>
        </w:tc>
        <w:tc>
          <w:tcPr>
            <w:tcW w:w="423" w:type="pct"/>
            <w:vMerge/>
            <w:tcBorders>
              <w:top w:val="single" w:sz="4" w:space="0" w:color="auto"/>
              <w:left w:val="single" w:sz="4" w:space="0" w:color="auto"/>
              <w:right w:val="single" w:sz="4" w:space="0" w:color="auto"/>
            </w:tcBorders>
          </w:tcPr>
          <w:p w14:paraId="7184CE34" w14:textId="77777777" w:rsidR="0047232B" w:rsidRPr="000B454D" w:rsidRDefault="0047232B" w:rsidP="000B454D">
            <w:pPr>
              <w:widowControl w:val="0"/>
              <w:autoSpaceDE w:val="0"/>
              <w:autoSpaceDN w:val="0"/>
              <w:adjustRightInd w:val="0"/>
              <w:ind w:firstLine="720"/>
              <w:jc w:val="center"/>
              <w:rPr>
                <w:rFonts w:eastAsiaTheme="minorEastAsia" w:cs="Times New Roman"/>
                <w:sz w:val="24"/>
                <w:szCs w:val="24"/>
                <w:lang w:eastAsia="ru-RU"/>
              </w:rPr>
            </w:pPr>
          </w:p>
        </w:tc>
      </w:tr>
      <w:tr w:rsidR="0047232B" w:rsidRPr="000B454D" w14:paraId="00C49CEE" w14:textId="77777777" w:rsidTr="000B454D">
        <w:trPr>
          <w:trHeight w:val="751"/>
        </w:trPr>
        <w:tc>
          <w:tcPr>
            <w:tcW w:w="185" w:type="pct"/>
            <w:vMerge/>
            <w:tcBorders>
              <w:left w:val="single" w:sz="4" w:space="0" w:color="auto"/>
              <w:right w:val="single" w:sz="4" w:space="0" w:color="auto"/>
            </w:tcBorders>
          </w:tcPr>
          <w:p w14:paraId="64028B28" w14:textId="77777777" w:rsidR="0047232B" w:rsidRPr="000B454D" w:rsidRDefault="0047232B" w:rsidP="000B454D">
            <w:pPr>
              <w:widowControl w:val="0"/>
              <w:autoSpaceDE w:val="0"/>
              <w:autoSpaceDN w:val="0"/>
              <w:adjustRightInd w:val="0"/>
              <w:ind w:firstLine="720"/>
              <w:jc w:val="center"/>
              <w:rPr>
                <w:rFonts w:eastAsiaTheme="minorEastAsia" w:cs="Times New Roman"/>
                <w:sz w:val="24"/>
                <w:szCs w:val="24"/>
                <w:lang w:eastAsia="ru-RU"/>
              </w:rPr>
            </w:pPr>
          </w:p>
        </w:tc>
        <w:tc>
          <w:tcPr>
            <w:tcW w:w="695" w:type="pct"/>
            <w:vMerge/>
            <w:tcBorders>
              <w:left w:val="single" w:sz="4" w:space="0" w:color="auto"/>
              <w:right w:val="single" w:sz="4" w:space="0" w:color="auto"/>
            </w:tcBorders>
            <w:shd w:val="clear" w:color="auto" w:fill="auto"/>
          </w:tcPr>
          <w:p w14:paraId="50A176C4" w14:textId="77777777" w:rsidR="0047232B" w:rsidRPr="000B454D" w:rsidRDefault="0047232B" w:rsidP="000B454D">
            <w:pPr>
              <w:widowControl w:val="0"/>
              <w:autoSpaceDE w:val="0"/>
              <w:autoSpaceDN w:val="0"/>
              <w:adjustRightInd w:val="0"/>
              <w:ind w:firstLine="720"/>
              <w:jc w:val="both"/>
              <w:rPr>
                <w:rFonts w:eastAsiaTheme="minorEastAsia" w:cs="Times New Roman"/>
                <w:sz w:val="24"/>
                <w:szCs w:val="24"/>
                <w:lang w:eastAsia="ru-RU"/>
              </w:rPr>
            </w:pPr>
          </w:p>
        </w:tc>
        <w:tc>
          <w:tcPr>
            <w:tcW w:w="371" w:type="pct"/>
            <w:vMerge/>
            <w:tcBorders>
              <w:left w:val="single" w:sz="4" w:space="0" w:color="auto"/>
              <w:right w:val="single" w:sz="4" w:space="0" w:color="auto"/>
            </w:tcBorders>
            <w:shd w:val="clear" w:color="auto" w:fill="auto"/>
          </w:tcPr>
          <w:p w14:paraId="5D5612FF" w14:textId="77777777" w:rsidR="0047232B" w:rsidRPr="000B454D" w:rsidRDefault="0047232B" w:rsidP="000B454D">
            <w:pPr>
              <w:widowControl w:val="0"/>
              <w:autoSpaceDE w:val="0"/>
              <w:autoSpaceDN w:val="0"/>
              <w:adjustRightInd w:val="0"/>
              <w:ind w:hanging="100"/>
              <w:jc w:val="center"/>
              <w:rPr>
                <w:rFonts w:eastAsiaTheme="minorEastAsia" w:cs="Times New Roman"/>
                <w:sz w:val="24"/>
                <w:szCs w:val="24"/>
                <w:lang w:eastAsia="ru-RU"/>
              </w:rPr>
            </w:pPr>
          </w:p>
        </w:tc>
        <w:tc>
          <w:tcPr>
            <w:tcW w:w="473" w:type="pct"/>
            <w:tcBorders>
              <w:top w:val="single" w:sz="4" w:space="0" w:color="auto"/>
              <w:left w:val="single" w:sz="4" w:space="0" w:color="auto"/>
              <w:bottom w:val="single" w:sz="4" w:space="0" w:color="auto"/>
              <w:right w:val="single" w:sz="4" w:space="0" w:color="auto"/>
            </w:tcBorders>
            <w:shd w:val="clear" w:color="auto" w:fill="auto"/>
          </w:tcPr>
          <w:p w14:paraId="4A2399A7" w14:textId="77777777" w:rsidR="0047232B" w:rsidRPr="000B454D" w:rsidRDefault="0047232B" w:rsidP="000B454D">
            <w:pPr>
              <w:widowControl w:val="0"/>
              <w:tabs>
                <w:tab w:val="center" w:pos="742"/>
              </w:tabs>
              <w:autoSpaceDE w:val="0"/>
              <w:autoSpaceDN w:val="0"/>
              <w:adjustRightInd w:val="0"/>
              <w:jc w:val="both"/>
              <w:rPr>
                <w:rFonts w:eastAsiaTheme="minorEastAsia" w:cs="Times New Roman"/>
                <w:sz w:val="24"/>
                <w:szCs w:val="24"/>
                <w:lang w:eastAsia="ru-RU"/>
              </w:rPr>
            </w:pPr>
            <w:r w:rsidRPr="000B454D">
              <w:rPr>
                <w:rFonts w:cs="Times New Roman"/>
                <w:sz w:val="24"/>
                <w:szCs w:val="24"/>
              </w:rPr>
              <w:t xml:space="preserve">Средства федерального бюджета </w:t>
            </w:r>
          </w:p>
        </w:tc>
        <w:tc>
          <w:tcPr>
            <w:tcW w:w="417" w:type="pct"/>
            <w:tcBorders>
              <w:top w:val="single" w:sz="4" w:space="0" w:color="auto"/>
              <w:left w:val="single" w:sz="4" w:space="0" w:color="auto"/>
              <w:bottom w:val="single" w:sz="4" w:space="0" w:color="auto"/>
              <w:right w:val="single" w:sz="4" w:space="0" w:color="auto"/>
            </w:tcBorders>
            <w:shd w:val="clear" w:color="auto" w:fill="auto"/>
            <w:vAlign w:val="center"/>
          </w:tcPr>
          <w:p w14:paraId="52CA6D6A"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408" w:type="pct"/>
            <w:tcBorders>
              <w:top w:val="single" w:sz="4" w:space="0" w:color="auto"/>
              <w:left w:val="nil"/>
              <w:bottom w:val="single" w:sz="4" w:space="0" w:color="auto"/>
              <w:right w:val="single" w:sz="4" w:space="0" w:color="auto"/>
            </w:tcBorders>
            <w:shd w:val="clear" w:color="auto" w:fill="auto"/>
            <w:vAlign w:val="center"/>
          </w:tcPr>
          <w:p w14:paraId="3AD45BDE"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7FD51DC0"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2DE3413E"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024AAFFC"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231" w:type="pct"/>
            <w:tcBorders>
              <w:top w:val="single" w:sz="4" w:space="0" w:color="auto"/>
              <w:left w:val="nil"/>
              <w:bottom w:val="single" w:sz="4" w:space="0" w:color="auto"/>
              <w:right w:val="single" w:sz="4" w:space="0" w:color="auto"/>
            </w:tcBorders>
            <w:shd w:val="clear" w:color="auto" w:fill="auto"/>
            <w:vAlign w:val="center"/>
          </w:tcPr>
          <w:p w14:paraId="064DFC77" w14:textId="77777777" w:rsidR="0047232B" w:rsidRPr="000B454D" w:rsidRDefault="0047232B" w:rsidP="000B454D">
            <w:pPr>
              <w:jc w:val="center"/>
              <w:rPr>
                <w:rFonts w:cs="Times New Roman"/>
                <w:color w:val="000000"/>
                <w:sz w:val="24"/>
                <w:szCs w:val="24"/>
              </w:rPr>
            </w:pPr>
            <w:r w:rsidRPr="000B454D">
              <w:rPr>
                <w:rFonts w:cs="Times New Roman"/>
                <w:color w:val="000000"/>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78DB1142"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453" w:type="pct"/>
            <w:vMerge/>
            <w:tcBorders>
              <w:left w:val="single" w:sz="4" w:space="0" w:color="auto"/>
              <w:right w:val="single" w:sz="4" w:space="0" w:color="auto"/>
            </w:tcBorders>
          </w:tcPr>
          <w:p w14:paraId="0732125F" w14:textId="77777777" w:rsidR="0047232B" w:rsidRPr="000B454D" w:rsidRDefault="0047232B" w:rsidP="000B454D">
            <w:pPr>
              <w:widowControl w:val="0"/>
              <w:autoSpaceDE w:val="0"/>
              <w:autoSpaceDN w:val="0"/>
              <w:adjustRightInd w:val="0"/>
              <w:ind w:firstLine="720"/>
              <w:jc w:val="center"/>
              <w:rPr>
                <w:rFonts w:eastAsiaTheme="minorEastAsia" w:cs="Times New Roman"/>
                <w:sz w:val="24"/>
                <w:szCs w:val="24"/>
                <w:lang w:eastAsia="ru-RU"/>
              </w:rPr>
            </w:pPr>
          </w:p>
        </w:tc>
        <w:tc>
          <w:tcPr>
            <w:tcW w:w="423" w:type="pct"/>
            <w:vMerge/>
            <w:tcBorders>
              <w:left w:val="single" w:sz="4" w:space="0" w:color="auto"/>
              <w:right w:val="single" w:sz="4" w:space="0" w:color="auto"/>
            </w:tcBorders>
          </w:tcPr>
          <w:p w14:paraId="26F78561" w14:textId="77777777" w:rsidR="0047232B" w:rsidRPr="000B454D" w:rsidRDefault="0047232B" w:rsidP="000B454D">
            <w:pPr>
              <w:widowControl w:val="0"/>
              <w:autoSpaceDE w:val="0"/>
              <w:autoSpaceDN w:val="0"/>
              <w:adjustRightInd w:val="0"/>
              <w:ind w:firstLine="720"/>
              <w:jc w:val="center"/>
              <w:rPr>
                <w:rFonts w:eastAsiaTheme="minorEastAsia" w:cs="Times New Roman"/>
                <w:sz w:val="24"/>
                <w:szCs w:val="24"/>
                <w:lang w:eastAsia="ru-RU"/>
              </w:rPr>
            </w:pPr>
          </w:p>
        </w:tc>
      </w:tr>
      <w:tr w:rsidR="001228F6" w:rsidRPr="000B454D" w14:paraId="6D0B6C72" w14:textId="77777777" w:rsidTr="000B454D">
        <w:trPr>
          <w:trHeight w:val="788"/>
        </w:trPr>
        <w:tc>
          <w:tcPr>
            <w:tcW w:w="185" w:type="pct"/>
            <w:vMerge/>
            <w:tcBorders>
              <w:left w:val="single" w:sz="4" w:space="0" w:color="auto"/>
              <w:right w:val="single" w:sz="4" w:space="0" w:color="auto"/>
            </w:tcBorders>
          </w:tcPr>
          <w:p w14:paraId="11C4FCE7" w14:textId="77777777" w:rsidR="001228F6" w:rsidRPr="000B454D" w:rsidRDefault="001228F6" w:rsidP="000B454D">
            <w:pPr>
              <w:widowControl w:val="0"/>
              <w:autoSpaceDE w:val="0"/>
              <w:autoSpaceDN w:val="0"/>
              <w:adjustRightInd w:val="0"/>
              <w:ind w:firstLine="720"/>
              <w:jc w:val="center"/>
              <w:rPr>
                <w:rFonts w:eastAsiaTheme="minorEastAsia" w:cs="Times New Roman"/>
                <w:sz w:val="24"/>
                <w:szCs w:val="24"/>
                <w:lang w:eastAsia="ru-RU"/>
              </w:rPr>
            </w:pPr>
          </w:p>
        </w:tc>
        <w:tc>
          <w:tcPr>
            <w:tcW w:w="695" w:type="pct"/>
            <w:vMerge/>
            <w:tcBorders>
              <w:left w:val="single" w:sz="4" w:space="0" w:color="auto"/>
              <w:right w:val="single" w:sz="4" w:space="0" w:color="auto"/>
            </w:tcBorders>
            <w:shd w:val="clear" w:color="auto" w:fill="auto"/>
          </w:tcPr>
          <w:p w14:paraId="4D26E45D" w14:textId="77777777" w:rsidR="001228F6" w:rsidRPr="000B454D" w:rsidRDefault="001228F6" w:rsidP="000B454D">
            <w:pPr>
              <w:widowControl w:val="0"/>
              <w:autoSpaceDE w:val="0"/>
              <w:autoSpaceDN w:val="0"/>
              <w:adjustRightInd w:val="0"/>
              <w:ind w:firstLine="720"/>
              <w:jc w:val="both"/>
              <w:rPr>
                <w:rFonts w:eastAsiaTheme="minorEastAsia" w:cs="Times New Roman"/>
                <w:sz w:val="24"/>
                <w:szCs w:val="24"/>
                <w:lang w:eastAsia="ru-RU"/>
              </w:rPr>
            </w:pPr>
          </w:p>
        </w:tc>
        <w:tc>
          <w:tcPr>
            <w:tcW w:w="371" w:type="pct"/>
            <w:vMerge/>
            <w:tcBorders>
              <w:left w:val="single" w:sz="4" w:space="0" w:color="auto"/>
              <w:right w:val="single" w:sz="4" w:space="0" w:color="auto"/>
            </w:tcBorders>
            <w:shd w:val="clear" w:color="auto" w:fill="auto"/>
          </w:tcPr>
          <w:p w14:paraId="68139CD6" w14:textId="77777777" w:rsidR="001228F6" w:rsidRPr="000B454D" w:rsidRDefault="001228F6" w:rsidP="000B454D">
            <w:pPr>
              <w:widowControl w:val="0"/>
              <w:autoSpaceDE w:val="0"/>
              <w:autoSpaceDN w:val="0"/>
              <w:adjustRightInd w:val="0"/>
              <w:ind w:hanging="100"/>
              <w:jc w:val="center"/>
              <w:rPr>
                <w:rFonts w:eastAsiaTheme="minorEastAsia" w:cs="Times New Roman"/>
                <w:sz w:val="24"/>
                <w:szCs w:val="24"/>
                <w:lang w:eastAsia="ru-RU"/>
              </w:rPr>
            </w:pPr>
          </w:p>
        </w:tc>
        <w:tc>
          <w:tcPr>
            <w:tcW w:w="473" w:type="pct"/>
            <w:tcBorders>
              <w:top w:val="single" w:sz="4" w:space="0" w:color="auto"/>
              <w:left w:val="single" w:sz="4" w:space="0" w:color="auto"/>
              <w:bottom w:val="single" w:sz="4" w:space="0" w:color="auto"/>
              <w:right w:val="single" w:sz="4" w:space="0" w:color="auto"/>
            </w:tcBorders>
            <w:shd w:val="clear" w:color="auto" w:fill="auto"/>
          </w:tcPr>
          <w:p w14:paraId="5374A631" w14:textId="77777777" w:rsidR="001228F6" w:rsidRPr="000B454D" w:rsidRDefault="001228F6" w:rsidP="000B454D">
            <w:pPr>
              <w:widowControl w:val="0"/>
              <w:tabs>
                <w:tab w:val="center" w:pos="742"/>
              </w:tabs>
              <w:autoSpaceDE w:val="0"/>
              <w:autoSpaceDN w:val="0"/>
              <w:adjustRightInd w:val="0"/>
              <w:jc w:val="both"/>
              <w:rPr>
                <w:rFonts w:eastAsiaTheme="minorEastAsia" w:cs="Times New Roman"/>
                <w:sz w:val="24"/>
                <w:szCs w:val="24"/>
                <w:lang w:eastAsia="ru-RU"/>
              </w:rPr>
            </w:pPr>
            <w:r w:rsidRPr="000B454D">
              <w:rPr>
                <w:rFonts w:cs="Times New Roman"/>
                <w:sz w:val="24"/>
                <w:szCs w:val="24"/>
              </w:rPr>
              <w:t xml:space="preserve">Средства бюджета городского округа </w:t>
            </w:r>
          </w:p>
        </w:tc>
        <w:tc>
          <w:tcPr>
            <w:tcW w:w="417" w:type="pct"/>
            <w:tcBorders>
              <w:top w:val="single" w:sz="4" w:space="0" w:color="auto"/>
              <w:left w:val="single" w:sz="4" w:space="0" w:color="auto"/>
              <w:bottom w:val="single" w:sz="4" w:space="0" w:color="auto"/>
              <w:right w:val="single" w:sz="4" w:space="0" w:color="auto"/>
            </w:tcBorders>
            <w:shd w:val="clear" w:color="auto" w:fill="auto"/>
            <w:vAlign w:val="center"/>
          </w:tcPr>
          <w:p w14:paraId="3D188795" w14:textId="77777777" w:rsidR="001228F6" w:rsidRPr="000B454D" w:rsidRDefault="001228F6" w:rsidP="000B454D">
            <w:pPr>
              <w:widowControl w:val="0"/>
              <w:autoSpaceDE w:val="0"/>
              <w:autoSpaceDN w:val="0"/>
              <w:adjustRightInd w:val="0"/>
              <w:jc w:val="center"/>
              <w:rPr>
                <w:rFonts w:eastAsiaTheme="minorEastAsia" w:cs="Times New Roman"/>
                <w:sz w:val="24"/>
                <w:szCs w:val="24"/>
                <w:lang w:eastAsia="ru-RU"/>
              </w:rPr>
            </w:pPr>
            <w:r w:rsidRPr="000B454D">
              <w:rPr>
                <w:rFonts w:cs="Times New Roman"/>
                <w:sz w:val="24"/>
                <w:szCs w:val="24"/>
              </w:rPr>
              <w:t>0,00</w:t>
            </w:r>
          </w:p>
        </w:tc>
        <w:tc>
          <w:tcPr>
            <w:tcW w:w="408" w:type="pct"/>
            <w:tcBorders>
              <w:top w:val="single" w:sz="4" w:space="0" w:color="auto"/>
              <w:left w:val="nil"/>
              <w:bottom w:val="single" w:sz="4" w:space="0" w:color="auto"/>
              <w:right w:val="single" w:sz="4" w:space="0" w:color="auto"/>
            </w:tcBorders>
            <w:shd w:val="clear" w:color="auto" w:fill="auto"/>
            <w:vAlign w:val="center"/>
          </w:tcPr>
          <w:p w14:paraId="71163A8A" w14:textId="77777777" w:rsidR="001228F6" w:rsidRPr="000B454D" w:rsidRDefault="001228F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102</w:t>
            </w:r>
            <w:r w:rsidRPr="000B454D">
              <w:rPr>
                <w:rFonts w:eastAsiaTheme="minorEastAsia" w:cs="Times New Roman"/>
                <w:sz w:val="24"/>
                <w:szCs w:val="24"/>
                <w:lang w:val="en-US" w:eastAsia="ru-RU"/>
              </w:rPr>
              <w:t>87</w:t>
            </w:r>
            <w:r w:rsidRPr="000B454D">
              <w:rPr>
                <w:rFonts w:eastAsiaTheme="minorEastAsia" w:cs="Times New Roman"/>
                <w:sz w:val="24"/>
                <w:szCs w:val="24"/>
                <w:lang w:eastAsia="ru-RU"/>
              </w:rPr>
              <w:t>3,</w:t>
            </w:r>
            <w:r w:rsidR="000F6576" w:rsidRPr="000B454D">
              <w:rPr>
                <w:rFonts w:eastAsiaTheme="minorEastAsia" w:cs="Times New Roman"/>
                <w:sz w:val="24"/>
                <w:szCs w:val="24"/>
                <w:lang w:eastAsia="ru-RU"/>
              </w:rPr>
              <w:t>61</w:t>
            </w:r>
          </w:p>
        </w:tc>
        <w:tc>
          <w:tcPr>
            <w:tcW w:w="371" w:type="pct"/>
            <w:tcBorders>
              <w:top w:val="single" w:sz="4" w:space="0" w:color="auto"/>
              <w:left w:val="nil"/>
              <w:bottom w:val="single" w:sz="4" w:space="0" w:color="auto"/>
              <w:right w:val="single" w:sz="4" w:space="0" w:color="auto"/>
            </w:tcBorders>
            <w:shd w:val="clear" w:color="auto" w:fill="auto"/>
            <w:vAlign w:val="center"/>
          </w:tcPr>
          <w:p w14:paraId="7CD0B10C" w14:textId="77777777" w:rsidR="001228F6" w:rsidRPr="000B454D" w:rsidRDefault="001228F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34446,19</w:t>
            </w:r>
          </w:p>
        </w:tc>
        <w:tc>
          <w:tcPr>
            <w:tcW w:w="371" w:type="pct"/>
            <w:tcBorders>
              <w:top w:val="single" w:sz="4" w:space="0" w:color="auto"/>
              <w:left w:val="nil"/>
              <w:bottom w:val="single" w:sz="4" w:space="0" w:color="auto"/>
              <w:right w:val="single" w:sz="4" w:space="0" w:color="auto"/>
            </w:tcBorders>
            <w:shd w:val="clear" w:color="auto" w:fill="auto"/>
            <w:vAlign w:val="center"/>
          </w:tcPr>
          <w:p w14:paraId="6D250F5E" w14:textId="77777777" w:rsidR="001228F6" w:rsidRPr="000B454D" w:rsidRDefault="001228F6" w:rsidP="000B454D">
            <w:pPr>
              <w:widowControl w:val="0"/>
              <w:autoSpaceDE w:val="0"/>
              <w:autoSpaceDN w:val="0"/>
              <w:adjustRightInd w:val="0"/>
              <w:jc w:val="center"/>
              <w:rPr>
                <w:rFonts w:eastAsiaTheme="minorEastAsia" w:cs="Times New Roman"/>
                <w:sz w:val="24"/>
                <w:szCs w:val="24"/>
                <w:lang w:val="en-US" w:eastAsia="ru-RU"/>
              </w:rPr>
            </w:pPr>
            <w:r w:rsidRPr="000B454D">
              <w:rPr>
                <w:rFonts w:eastAsiaTheme="minorEastAsia" w:cs="Times New Roman"/>
                <w:sz w:val="24"/>
                <w:szCs w:val="24"/>
                <w:lang w:eastAsia="ru-RU"/>
              </w:rPr>
              <w:t>34146,5</w:t>
            </w:r>
            <w:r w:rsidR="00816238" w:rsidRPr="000B454D">
              <w:rPr>
                <w:rFonts w:eastAsiaTheme="minorEastAsia" w:cs="Times New Roman"/>
                <w:sz w:val="24"/>
                <w:szCs w:val="24"/>
                <w:lang w:val="en-US" w:eastAsia="ru-RU"/>
              </w:rPr>
              <w:t>2</w:t>
            </w:r>
          </w:p>
        </w:tc>
        <w:tc>
          <w:tcPr>
            <w:tcW w:w="371" w:type="pct"/>
            <w:tcBorders>
              <w:top w:val="single" w:sz="4" w:space="0" w:color="auto"/>
              <w:left w:val="nil"/>
              <w:bottom w:val="single" w:sz="4" w:space="0" w:color="auto"/>
              <w:right w:val="single" w:sz="4" w:space="0" w:color="auto"/>
            </w:tcBorders>
            <w:shd w:val="clear" w:color="auto" w:fill="auto"/>
            <w:vAlign w:val="center"/>
          </w:tcPr>
          <w:p w14:paraId="41CB8CA6" w14:textId="77777777" w:rsidR="001228F6" w:rsidRPr="000B454D" w:rsidRDefault="001228F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34280,90</w:t>
            </w:r>
          </w:p>
        </w:tc>
        <w:tc>
          <w:tcPr>
            <w:tcW w:w="231" w:type="pct"/>
            <w:tcBorders>
              <w:top w:val="single" w:sz="4" w:space="0" w:color="auto"/>
              <w:left w:val="nil"/>
              <w:bottom w:val="single" w:sz="4" w:space="0" w:color="auto"/>
              <w:right w:val="single" w:sz="4" w:space="0" w:color="auto"/>
            </w:tcBorders>
            <w:shd w:val="clear" w:color="auto" w:fill="auto"/>
            <w:vAlign w:val="center"/>
          </w:tcPr>
          <w:p w14:paraId="38DF8DC1" w14:textId="77777777" w:rsidR="001228F6" w:rsidRPr="000B454D" w:rsidRDefault="001228F6" w:rsidP="000B454D">
            <w:pPr>
              <w:jc w:val="center"/>
              <w:rPr>
                <w:rFonts w:cs="Times New Roman"/>
                <w:color w:val="000000"/>
                <w:sz w:val="24"/>
                <w:szCs w:val="24"/>
              </w:rPr>
            </w:pPr>
            <w:r w:rsidRPr="000B454D">
              <w:rPr>
                <w:rFonts w:cs="Times New Roman"/>
                <w:color w:val="000000"/>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734DE998" w14:textId="77777777" w:rsidR="001228F6" w:rsidRPr="000B454D" w:rsidRDefault="001228F6" w:rsidP="000B454D">
            <w:pPr>
              <w:jc w:val="center"/>
              <w:rPr>
                <w:rFonts w:cs="Times New Roman"/>
                <w:sz w:val="24"/>
                <w:szCs w:val="24"/>
              </w:rPr>
            </w:pPr>
            <w:r w:rsidRPr="000B454D">
              <w:rPr>
                <w:rFonts w:cs="Times New Roman"/>
                <w:sz w:val="24"/>
                <w:szCs w:val="24"/>
              </w:rPr>
              <w:t>0,00</w:t>
            </w:r>
          </w:p>
        </w:tc>
        <w:tc>
          <w:tcPr>
            <w:tcW w:w="453" w:type="pct"/>
            <w:vMerge/>
            <w:tcBorders>
              <w:left w:val="single" w:sz="4" w:space="0" w:color="auto"/>
              <w:right w:val="single" w:sz="4" w:space="0" w:color="auto"/>
            </w:tcBorders>
          </w:tcPr>
          <w:p w14:paraId="0F076D2C" w14:textId="77777777" w:rsidR="001228F6" w:rsidRPr="000B454D" w:rsidRDefault="001228F6" w:rsidP="000B454D">
            <w:pPr>
              <w:widowControl w:val="0"/>
              <w:autoSpaceDE w:val="0"/>
              <w:autoSpaceDN w:val="0"/>
              <w:adjustRightInd w:val="0"/>
              <w:ind w:firstLine="720"/>
              <w:jc w:val="center"/>
              <w:rPr>
                <w:rFonts w:eastAsiaTheme="minorEastAsia" w:cs="Times New Roman"/>
                <w:sz w:val="24"/>
                <w:szCs w:val="24"/>
                <w:lang w:eastAsia="ru-RU"/>
              </w:rPr>
            </w:pPr>
          </w:p>
        </w:tc>
        <w:tc>
          <w:tcPr>
            <w:tcW w:w="423" w:type="pct"/>
            <w:vMerge/>
            <w:tcBorders>
              <w:left w:val="single" w:sz="4" w:space="0" w:color="auto"/>
              <w:right w:val="single" w:sz="4" w:space="0" w:color="auto"/>
            </w:tcBorders>
          </w:tcPr>
          <w:p w14:paraId="2AF3FBB1" w14:textId="77777777" w:rsidR="001228F6" w:rsidRPr="000B454D" w:rsidRDefault="001228F6" w:rsidP="000B454D">
            <w:pPr>
              <w:widowControl w:val="0"/>
              <w:autoSpaceDE w:val="0"/>
              <w:autoSpaceDN w:val="0"/>
              <w:adjustRightInd w:val="0"/>
              <w:ind w:firstLine="720"/>
              <w:jc w:val="center"/>
              <w:rPr>
                <w:rFonts w:eastAsiaTheme="minorEastAsia" w:cs="Times New Roman"/>
                <w:sz w:val="24"/>
                <w:szCs w:val="24"/>
                <w:lang w:eastAsia="ru-RU"/>
              </w:rPr>
            </w:pPr>
          </w:p>
        </w:tc>
      </w:tr>
      <w:tr w:rsidR="0047232B" w:rsidRPr="000B454D" w14:paraId="7B28516A" w14:textId="77777777" w:rsidTr="000B454D">
        <w:trPr>
          <w:trHeight w:val="313"/>
        </w:trPr>
        <w:tc>
          <w:tcPr>
            <w:tcW w:w="185" w:type="pct"/>
            <w:vMerge w:val="restart"/>
            <w:tcBorders>
              <w:top w:val="single" w:sz="4" w:space="0" w:color="auto"/>
              <w:left w:val="single" w:sz="4" w:space="0" w:color="auto"/>
              <w:bottom w:val="single" w:sz="4" w:space="0" w:color="auto"/>
              <w:right w:val="single" w:sz="4" w:space="0" w:color="auto"/>
            </w:tcBorders>
          </w:tcPr>
          <w:p w14:paraId="6A4C45A0" w14:textId="77777777" w:rsidR="0047232B" w:rsidRPr="000B454D" w:rsidRDefault="0047232B" w:rsidP="000B454D">
            <w:pPr>
              <w:widowControl w:val="0"/>
              <w:autoSpaceDE w:val="0"/>
              <w:autoSpaceDN w:val="0"/>
              <w:adjustRightInd w:val="0"/>
              <w:ind w:firstLine="720"/>
              <w:jc w:val="center"/>
              <w:rPr>
                <w:rFonts w:eastAsiaTheme="minorEastAsia" w:cs="Times New Roman"/>
                <w:sz w:val="24"/>
                <w:szCs w:val="24"/>
                <w:lang w:eastAsia="ru-RU"/>
              </w:rPr>
            </w:pPr>
          </w:p>
        </w:tc>
        <w:tc>
          <w:tcPr>
            <w:tcW w:w="695" w:type="pct"/>
            <w:vMerge w:val="restart"/>
            <w:tcBorders>
              <w:top w:val="single" w:sz="4" w:space="0" w:color="auto"/>
              <w:left w:val="single" w:sz="4" w:space="0" w:color="auto"/>
              <w:bottom w:val="single" w:sz="4" w:space="0" w:color="auto"/>
              <w:right w:val="single" w:sz="4" w:space="0" w:color="auto"/>
            </w:tcBorders>
            <w:shd w:val="clear" w:color="auto" w:fill="auto"/>
          </w:tcPr>
          <w:p w14:paraId="0B1800D7" w14:textId="77777777" w:rsidR="0047232B" w:rsidRPr="000B454D" w:rsidRDefault="0047232B" w:rsidP="000B454D">
            <w:pPr>
              <w:widowControl w:val="0"/>
              <w:autoSpaceDE w:val="0"/>
              <w:autoSpaceDN w:val="0"/>
              <w:adjustRightInd w:val="0"/>
              <w:ind w:firstLine="34"/>
              <w:rPr>
                <w:rFonts w:eastAsiaTheme="minorEastAsia" w:cs="Times New Roman"/>
                <w:sz w:val="24"/>
                <w:szCs w:val="24"/>
                <w:lang w:eastAsia="ru-RU"/>
              </w:rPr>
            </w:pPr>
            <w:r w:rsidRPr="000B454D">
              <w:rPr>
                <w:rFonts w:eastAsiaTheme="minorEastAsia" w:cs="Times New Roman"/>
                <w:sz w:val="24"/>
                <w:szCs w:val="24"/>
                <w:lang w:eastAsia="ru-RU"/>
              </w:rPr>
              <w:t>Мероприятие 5.3.</w:t>
            </w:r>
          </w:p>
          <w:p w14:paraId="32E4F94B" w14:textId="77777777" w:rsidR="0047232B" w:rsidRPr="000B454D" w:rsidRDefault="0047232B" w:rsidP="000B454D">
            <w:pPr>
              <w:widowControl w:val="0"/>
              <w:autoSpaceDE w:val="0"/>
              <w:autoSpaceDN w:val="0"/>
              <w:adjustRightInd w:val="0"/>
              <w:ind w:firstLine="34"/>
              <w:rPr>
                <w:rFonts w:eastAsiaTheme="minorEastAsia" w:cs="Times New Roman"/>
                <w:sz w:val="24"/>
                <w:szCs w:val="24"/>
                <w:lang w:eastAsia="ru-RU"/>
              </w:rPr>
            </w:pPr>
            <w:r w:rsidRPr="000B454D">
              <w:rPr>
                <w:rFonts w:eastAsiaTheme="minorEastAsia" w:cs="Times New Roman"/>
                <w:sz w:val="24"/>
                <w:szCs w:val="24"/>
                <w:lang w:eastAsia="ru-RU"/>
              </w:rPr>
              <w:t>Мероприятия в сфере культуры</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tcPr>
          <w:p w14:paraId="153C8D23" w14:textId="77777777" w:rsidR="0047232B" w:rsidRPr="000B454D" w:rsidRDefault="0047232B" w:rsidP="000B454D">
            <w:pPr>
              <w:widowControl w:val="0"/>
              <w:autoSpaceDE w:val="0"/>
              <w:autoSpaceDN w:val="0"/>
              <w:adjustRightInd w:val="0"/>
              <w:ind w:hanging="100"/>
              <w:jc w:val="center"/>
              <w:rPr>
                <w:rFonts w:eastAsiaTheme="minorEastAsia" w:cs="Times New Roman"/>
                <w:sz w:val="24"/>
                <w:szCs w:val="24"/>
                <w:lang w:val="en-US" w:eastAsia="ru-RU"/>
              </w:rPr>
            </w:pPr>
            <w:r w:rsidRPr="000B454D">
              <w:rPr>
                <w:rFonts w:eastAsiaTheme="minorEastAsia" w:cs="Times New Roman"/>
                <w:sz w:val="24"/>
                <w:szCs w:val="24"/>
                <w:lang w:val="en-US" w:eastAsia="ru-RU"/>
              </w:rPr>
              <w:t>2020-2024</w:t>
            </w:r>
          </w:p>
        </w:tc>
        <w:tc>
          <w:tcPr>
            <w:tcW w:w="473" w:type="pct"/>
            <w:tcBorders>
              <w:top w:val="single" w:sz="4" w:space="0" w:color="auto"/>
              <w:left w:val="single" w:sz="4" w:space="0" w:color="auto"/>
              <w:bottom w:val="single" w:sz="4" w:space="0" w:color="auto"/>
              <w:right w:val="single" w:sz="4" w:space="0" w:color="auto"/>
            </w:tcBorders>
            <w:shd w:val="clear" w:color="auto" w:fill="auto"/>
          </w:tcPr>
          <w:p w14:paraId="4EFF37DA" w14:textId="77777777" w:rsidR="0047232B" w:rsidRPr="000B454D" w:rsidRDefault="0047232B" w:rsidP="000B454D">
            <w:pPr>
              <w:tabs>
                <w:tab w:val="center" w:pos="175"/>
              </w:tabs>
              <w:ind w:hanging="100"/>
              <w:rPr>
                <w:rFonts w:cs="Times New Roman"/>
                <w:sz w:val="24"/>
                <w:szCs w:val="24"/>
              </w:rPr>
            </w:pPr>
            <w:r w:rsidRPr="000B454D">
              <w:rPr>
                <w:rFonts w:cs="Times New Roman"/>
                <w:sz w:val="24"/>
                <w:szCs w:val="24"/>
              </w:rPr>
              <w:tab/>
              <w:t>Итого</w:t>
            </w:r>
          </w:p>
        </w:tc>
        <w:tc>
          <w:tcPr>
            <w:tcW w:w="417" w:type="pct"/>
            <w:tcBorders>
              <w:top w:val="single" w:sz="4" w:space="0" w:color="auto"/>
              <w:left w:val="single" w:sz="4" w:space="0" w:color="auto"/>
              <w:bottom w:val="single" w:sz="4" w:space="0" w:color="auto"/>
              <w:right w:val="single" w:sz="4" w:space="0" w:color="auto"/>
            </w:tcBorders>
            <w:shd w:val="clear" w:color="auto" w:fill="auto"/>
            <w:vAlign w:val="center"/>
          </w:tcPr>
          <w:p w14:paraId="300E929E"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408" w:type="pct"/>
            <w:tcBorders>
              <w:top w:val="single" w:sz="4" w:space="0" w:color="auto"/>
              <w:left w:val="nil"/>
              <w:bottom w:val="single" w:sz="4" w:space="0" w:color="auto"/>
              <w:right w:val="single" w:sz="4" w:space="0" w:color="auto"/>
            </w:tcBorders>
            <w:shd w:val="clear" w:color="auto" w:fill="auto"/>
            <w:vAlign w:val="center"/>
          </w:tcPr>
          <w:p w14:paraId="3A1B8ADF"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4DAB4DD3"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3FD57610"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7B1F188E"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231" w:type="pct"/>
            <w:tcBorders>
              <w:top w:val="single" w:sz="4" w:space="0" w:color="auto"/>
              <w:left w:val="nil"/>
              <w:bottom w:val="single" w:sz="4" w:space="0" w:color="auto"/>
              <w:right w:val="single" w:sz="4" w:space="0" w:color="auto"/>
            </w:tcBorders>
            <w:shd w:val="clear" w:color="auto" w:fill="auto"/>
            <w:vAlign w:val="center"/>
          </w:tcPr>
          <w:p w14:paraId="72FDEA22" w14:textId="77777777" w:rsidR="0047232B" w:rsidRPr="000B454D" w:rsidRDefault="0047232B" w:rsidP="000B454D">
            <w:pPr>
              <w:jc w:val="center"/>
              <w:rPr>
                <w:rFonts w:cs="Times New Roman"/>
                <w:color w:val="000000"/>
                <w:sz w:val="24"/>
                <w:szCs w:val="24"/>
              </w:rPr>
            </w:pPr>
            <w:r w:rsidRPr="000B454D">
              <w:rPr>
                <w:rFonts w:cs="Times New Roman"/>
                <w:color w:val="000000"/>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120BFF95"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453" w:type="pct"/>
            <w:vMerge w:val="restart"/>
            <w:tcBorders>
              <w:top w:val="single" w:sz="4" w:space="0" w:color="auto"/>
              <w:left w:val="single" w:sz="4" w:space="0" w:color="auto"/>
              <w:bottom w:val="single" w:sz="4" w:space="0" w:color="auto"/>
              <w:right w:val="single" w:sz="4" w:space="0" w:color="auto"/>
            </w:tcBorders>
          </w:tcPr>
          <w:p w14:paraId="7158B9E3" w14:textId="77777777" w:rsidR="0047232B" w:rsidRPr="000B454D" w:rsidRDefault="0047232B" w:rsidP="000B454D">
            <w:pPr>
              <w:widowControl w:val="0"/>
              <w:autoSpaceDE w:val="0"/>
              <w:autoSpaceDN w:val="0"/>
              <w:adjustRightInd w:val="0"/>
              <w:rPr>
                <w:rFonts w:eastAsiaTheme="minorEastAsia" w:cs="Times New Roman"/>
                <w:sz w:val="24"/>
                <w:szCs w:val="24"/>
                <w:lang w:eastAsia="ru-RU"/>
              </w:rPr>
            </w:pPr>
            <w:r w:rsidRPr="000B454D">
              <w:rPr>
                <w:rFonts w:eastAsia="Times New Roman" w:cs="Times New Roman"/>
                <w:sz w:val="24"/>
                <w:szCs w:val="24"/>
              </w:rPr>
              <w:t>МБУК «Дом космонавтов» ЗАТО городского округа Звёздный городок Московской области.</w:t>
            </w:r>
          </w:p>
        </w:tc>
        <w:tc>
          <w:tcPr>
            <w:tcW w:w="423" w:type="pct"/>
            <w:vMerge w:val="restart"/>
            <w:tcBorders>
              <w:top w:val="single" w:sz="4" w:space="0" w:color="auto"/>
              <w:left w:val="single" w:sz="4" w:space="0" w:color="auto"/>
              <w:bottom w:val="single" w:sz="4" w:space="0" w:color="auto"/>
              <w:right w:val="single" w:sz="4" w:space="0" w:color="auto"/>
            </w:tcBorders>
          </w:tcPr>
          <w:p w14:paraId="73E03398" w14:textId="77777777" w:rsidR="0047232B" w:rsidRPr="000B454D" w:rsidRDefault="0047232B" w:rsidP="000B454D">
            <w:pPr>
              <w:rPr>
                <w:rFonts w:eastAsia="Times New Roman" w:cs="Times New Roman"/>
                <w:sz w:val="24"/>
                <w:szCs w:val="24"/>
              </w:rPr>
            </w:pPr>
            <w:r w:rsidRPr="000B454D">
              <w:rPr>
                <w:rFonts w:eastAsia="Times New Roman" w:cs="Times New Roman"/>
                <w:sz w:val="24"/>
                <w:szCs w:val="24"/>
              </w:rPr>
              <w:t xml:space="preserve">Реализация прав граждан на участие в культурной жизни городского округа Звёздный городок </w:t>
            </w:r>
          </w:p>
        </w:tc>
      </w:tr>
      <w:tr w:rsidR="0047232B" w:rsidRPr="000B454D" w14:paraId="6B7BFF84" w14:textId="77777777" w:rsidTr="000B454D">
        <w:trPr>
          <w:trHeight w:val="802"/>
        </w:trPr>
        <w:tc>
          <w:tcPr>
            <w:tcW w:w="185" w:type="pct"/>
            <w:vMerge/>
            <w:tcBorders>
              <w:top w:val="single" w:sz="4" w:space="0" w:color="auto"/>
              <w:left w:val="single" w:sz="4" w:space="0" w:color="auto"/>
              <w:right w:val="single" w:sz="4" w:space="0" w:color="auto"/>
            </w:tcBorders>
          </w:tcPr>
          <w:p w14:paraId="54C851CF" w14:textId="77777777" w:rsidR="0047232B" w:rsidRPr="000B454D" w:rsidRDefault="0047232B" w:rsidP="000B454D">
            <w:pPr>
              <w:widowControl w:val="0"/>
              <w:autoSpaceDE w:val="0"/>
              <w:autoSpaceDN w:val="0"/>
              <w:adjustRightInd w:val="0"/>
              <w:ind w:firstLine="720"/>
              <w:jc w:val="center"/>
              <w:rPr>
                <w:rFonts w:eastAsiaTheme="minorEastAsia" w:cs="Times New Roman"/>
                <w:sz w:val="24"/>
                <w:szCs w:val="24"/>
                <w:lang w:eastAsia="ru-RU"/>
              </w:rPr>
            </w:pPr>
          </w:p>
        </w:tc>
        <w:tc>
          <w:tcPr>
            <w:tcW w:w="695" w:type="pct"/>
            <w:vMerge/>
            <w:tcBorders>
              <w:top w:val="single" w:sz="4" w:space="0" w:color="auto"/>
              <w:left w:val="single" w:sz="4" w:space="0" w:color="auto"/>
              <w:right w:val="single" w:sz="4" w:space="0" w:color="auto"/>
            </w:tcBorders>
            <w:shd w:val="clear" w:color="auto" w:fill="auto"/>
          </w:tcPr>
          <w:p w14:paraId="23F7473F" w14:textId="77777777" w:rsidR="0047232B" w:rsidRPr="000B454D" w:rsidRDefault="0047232B" w:rsidP="000B454D">
            <w:pPr>
              <w:widowControl w:val="0"/>
              <w:autoSpaceDE w:val="0"/>
              <w:autoSpaceDN w:val="0"/>
              <w:adjustRightInd w:val="0"/>
              <w:ind w:firstLine="720"/>
              <w:jc w:val="both"/>
              <w:rPr>
                <w:rFonts w:eastAsiaTheme="minorEastAsia" w:cs="Times New Roman"/>
                <w:sz w:val="24"/>
                <w:szCs w:val="24"/>
                <w:lang w:eastAsia="ru-RU"/>
              </w:rPr>
            </w:pPr>
          </w:p>
        </w:tc>
        <w:tc>
          <w:tcPr>
            <w:tcW w:w="371" w:type="pct"/>
            <w:vMerge/>
            <w:tcBorders>
              <w:top w:val="single" w:sz="4" w:space="0" w:color="auto"/>
              <w:left w:val="single" w:sz="4" w:space="0" w:color="auto"/>
              <w:right w:val="single" w:sz="4" w:space="0" w:color="auto"/>
            </w:tcBorders>
            <w:shd w:val="clear" w:color="auto" w:fill="auto"/>
          </w:tcPr>
          <w:p w14:paraId="6074F594" w14:textId="77777777" w:rsidR="0047232B" w:rsidRPr="000B454D" w:rsidRDefault="0047232B" w:rsidP="000B454D">
            <w:pPr>
              <w:widowControl w:val="0"/>
              <w:autoSpaceDE w:val="0"/>
              <w:autoSpaceDN w:val="0"/>
              <w:adjustRightInd w:val="0"/>
              <w:ind w:hanging="100"/>
              <w:jc w:val="center"/>
              <w:rPr>
                <w:rFonts w:eastAsiaTheme="minorEastAsia" w:cs="Times New Roman"/>
                <w:sz w:val="24"/>
                <w:szCs w:val="24"/>
                <w:lang w:eastAsia="ru-RU"/>
              </w:rPr>
            </w:pPr>
          </w:p>
        </w:tc>
        <w:tc>
          <w:tcPr>
            <w:tcW w:w="473" w:type="pct"/>
            <w:tcBorders>
              <w:top w:val="single" w:sz="4" w:space="0" w:color="auto"/>
              <w:left w:val="single" w:sz="4" w:space="0" w:color="auto"/>
              <w:bottom w:val="single" w:sz="4" w:space="0" w:color="auto"/>
              <w:right w:val="single" w:sz="4" w:space="0" w:color="auto"/>
            </w:tcBorders>
            <w:shd w:val="clear" w:color="auto" w:fill="auto"/>
          </w:tcPr>
          <w:p w14:paraId="01FE29BA" w14:textId="77777777" w:rsidR="0047232B" w:rsidRPr="000B454D" w:rsidRDefault="0047232B" w:rsidP="000B454D">
            <w:pPr>
              <w:widowControl w:val="0"/>
              <w:tabs>
                <w:tab w:val="center" w:pos="742"/>
              </w:tabs>
              <w:autoSpaceDE w:val="0"/>
              <w:autoSpaceDN w:val="0"/>
              <w:adjustRightInd w:val="0"/>
              <w:ind w:firstLine="42"/>
              <w:jc w:val="both"/>
              <w:rPr>
                <w:rFonts w:eastAsiaTheme="minorEastAsia" w:cs="Times New Roman"/>
                <w:sz w:val="24"/>
                <w:szCs w:val="24"/>
                <w:lang w:eastAsia="ru-RU"/>
              </w:rPr>
            </w:pPr>
            <w:r w:rsidRPr="000B454D">
              <w:rPr>
                <w:rFonts w:cs="Times New Roman"/>
                <w:sz w:val="24"/>
                <w:szCs w:val="24"/>
              </w:rPr>
              <w:t>Средства бюджета Московской области</w:t>
            </w:r>
          </w:p>
        </w:tc>
        <w:tc>
          <w:tcPr>
            <w:tcW w:w="417" w:type="pct"/>
            <w:tcBorders>
              <w:top w:val="single" w:sz="4" w:space="0" w:color="auto"/>
              <w:left w:val="single" w:sz="4" w:space="0" w:color="auto"/>
              <w:bottom w:val="single" w:sz="4" w:space="0" w:color="auto"/>
              <w:right w:val="single" w:sz="4" w:space="0" w:color="auto"/>
            </w:tcBorders>
            <w:shd w:val="clear" w:color="auto" w:fill="auto"/>
            <w:vAlign w:val="center"/>
          </w:tcPr>
          <w:p w14:paraId="0E937AD2"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408" w:type="pct"/>
            <w:tcBorders>
              <w:top w:val="single" w:sz="4" w:space="0" w:color="auto"/>
              <w:left w:val="nil"/>
              <w:bottom w:val="single" w:sz="4" w:space="0" w:color="auto"/>
              <w:right w:val="single" w:sz="4" w:space="0" w:color="auto"/>
            </w:tcBorders>
            <w:shd w:val="clear" w:color="auto" w:fill="auto"/>
            <w:vAlign w:val="center"/>
          </w:tcPr>
          <w:p w14:paraId="4ADB9140"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64600F40"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543603A2"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37364195"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231" w:type="pct"/>
            <w:tcBorders>
              <w:top w:val="single" w:sz="4" w:space="0" w:color="auto"/>
              <w:left w:val="nil"/>
              <w:bottom w:val="single" w:sz="4" w:space="0" w:color="auto"/>
              <w:right w:val="single" w:sz="4" w:space="0" w:color="auto"/>
            </w:tcBorders>
            <w:shd w:val="clear" w:color="auto" w:fill="auto"/>
            <w:vAlign w:val="center"/>
          </w:tcPr>
          <w:p w14:paraId="377EC1E7" w14:textId="77777777" w:rsidR="0047232B" w:rsidRPr="000B454D" w:rsidRDefault="0047232B" w:rsidP="000B454D">
            <w:pPr>
              <w:jc w:val="center"/>
              <w:rPr>
                <w:rFonts w:cs="Times New Roman"/>
                <w:color w:val="000000"/>
                <w:sz w:val="24"/>
                <w:szCs w:val="24"/>
              </w:rPr>
            </w:pPr>
            <w:r w:rsidRPr="000B454D">
              <w:rPr>
                <w:rFonts w:cs="Times New Roman"/>
                <w:color w:val="000000"/>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14E18D6B"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453" w:type="pct"/>
            <w:vMerge/>
            <w:tcBorders>
              <w:top w:val="single" w:sz="4" w:space="0" w:color="auto"/>
              <w:left w:val="single" w:sz="4" w:space="0" w:color="auto"/>
              <w:right w:val="single" w:sz="4" w:space="0" w:color="auto"/>
            </w:tcBorders>
          </w:tcPr>
          <w:p w14:paraId="2BFAF4D3" w14:textId="77777777" w:rsidR="0047232B" w:rsidRPr="000B454D" w:rsidRDefault="0047232B" w:rsidP="000B454D">
            <w:pPr>
              <w:widowControl w:val="0"/>
              <w:autoSpaceDE w:val="0"/>
              <w:autoSpaceDN w:val="0"/>
              <w:adjustRightInd w:val="0"/>
              <w:ind w:firstLine="720"/>
              <w:jc w:val="center"/>
              <w:rPr>
                <w:rFonts w:eastAsiaTheme="minorEastAsia" w:cs="Times New Roman"/>
                <w:sz w:val="24"/>
                <w:szCs w:val="24"/>
                <w:lang w:eastAsia="ru-RU"/>
              </w:rPr>
            </w:pPr>
          </w:p>
        </w:tc>
        <w:tc>
          <w:tcPr>
            <w:tcW w:w="423" w:type="pct"/>
            <w:vMerge/>
            <w:tcBorders>
              <w:top w:val="single" w:sz="4" w:space="0" w:color="auto"/>
              <w:left w:val="single" w:sz="4" w:space="0" w:color="auto"/>
              <w:right w:val="single" w:sz="4" w:space="0" w:color="auto"/>
            </w:tcBorders>
          </w:tcPr>
          <w:p w14:paraId="558F09E8" w14:textId="77777777" w:rsidR="0047232B" w:rsidRPr="000B454D" w:rsidRDefault="0047232B" w:rsidP="000B454D">
            <w:pPr>
              <w:widowControl w:val="0"/>
              <w:autoSpaceDE w:val="0"/>
              <w:autoSpaceDN w:val="0"/>
              <w:adjustRightInd w:val="0"/>
              <w:ind w:firstLine="720"/>
              <w:jc w:val="center"/>
              <w:rPr>
                <w:rFonts w:eastAsiaTheme="minorEastAsia" w:cs="Times New Roman"/>
                <w:sz w:val="24"/>
                <w:szCs w:val="24"/>
                <w:lang w:eastAsia="ru-RU"/>
              </w:rPr>
            </w:pPr>
          </w:p>
        </w:tc>
      </w:tr>
      <w:tr w:rsidR="0047232B" w:rsidRPr="000B454D" w14:paraId="76B742A1" w14:textId="77777777" w:rsidTr="000B454D">
        <w:trPr>
          <w:trHeight w:val="802"/>
        </w:trPr>
        <w:tc>
          <w:tcPr>
            <w:tcW w:w="185" w:type="pct"/>
            <w:vMerge/>
            <w:tcBorders>
              <w:left w:val="single" w:sz="4" w:space="0" w:color="auto"/>
              <w:right w:val="single" w:sz="4" w:space="0" w:color="auto"/>
            </w:tcBorders>
          </w:tcPr>
          <w:p w14:paraId="0F065CEC" w14:textId="77777777" w:rsidR="0047232B" w:rsidRPr="000B454D" w:rsidRDefault="0047232B" w:rsidP="000B454D">
            <w:pPr>
              <w:widowControl w:val="0"/>
              <w:autoSpaceDE w:val="0"/>
              <w:autoSpaceDN w:val="0"/>
              <w:adjustRightInd w:val="0"/>
              <w:ind w:firstLine="720"/>
              <w:jc w:val="center"/>
              <w:rPr>
                <w:rFonts w:eastAsiaTheme="minorEastAsia" w:cs="Times New Roman"/>
                <w:sz w:val="24"/>
                <w:szCs w:val="24"/>
                <w:lang w:eastAsia="ru-RU"/>
              </w:rPr>
            </w:pPr>
          </w:p>
        </w:tc>
        <w:tc>
          <w:tcPr>
            <w:tcW w:w="695" w:type="pct"/>
            <w:vMerge/>
            <w:tcBorders>
              <w:left w:val="single" w:sz="4" w:space="0" w:color="auto"/>
              <w:right w:val="single" w:sz="4" w:space="0" w:color="auto"/>
            </w:tcBorders>
            <w:shd w:val="clear" w:color="auto" w:fill="auto"/>
          </w:tcPr>
          <w:p w14:paraId="022787DB" w14:textId="77777777" w:rsidR="0047232B" w:rsidRPr="000B454D" w:rsidRDefault="0047232B" w:rsidP="000B454D">
            <w:pPr>
              <w:widowControl w:val="0"/>
              <w:autoSpaceDE w:val="0"/>
              <w:autoSpaceDN w:val="0"/>
              <w:adjustRightInd w:val="0"/>
              <w:ind w:firstLine="720"/>
              <w:jc w:val="both"/>
              <w:rPr>
                <w:rFonts w:eastAsiaTheme="minorEastAsia" w:cs="Times New Roman"/>
                <w:sz w:val="24"/>
                <w:szCs w:val="24"/>
                <w:lang w:eastAsia="ru-RU"/>
              </w:rPr>
            </w:pPr>
          </w:p>
        </w:tc>
        <w:tc>
          <w:tcPr>
            <w:tcW w:w="371" w:type="pct"/>
            <w:vMerge/>
            <w:tcBorders>
              <w:left w:val="single" w:sz="4" w:space="0" w:color="auto"/>
              <w:right w:val="single" w:sz="4" w:space="0" w:color="auto"/>
            </w:tcBorders>
            <w:shd w:val="clear" w:color="auto" w:fill="auto"/>
          </w:tcPr>
          <w:p w14:paraId="41937FED" w14:textId="77777777" w:rsidR="0047232B" w:rsidRPr="000B454D" w:rsidRDefault="0047232B" w:rsidP="000B454D">
            <w:pPr>
              <w:widowControl w:val="0"/>
              <w:autoSpaceDE w:val="0"/>
              <w:autoSpaceDN w:val="0"/>
              <w:adjustRightInd w:val="0"/>
              <w:ind w:hanging="100"/>
              <w:jc w:val="center"/>
              <w:rPr>
                <w:rFonts w:eastAsiaTheme="minorEastAsia" w:cs="Times New Roman"/>
                <w:sz w:val="24"/>
                <w:szCs w:val="24"/>
                <w:lang w:eastAsia="ru-RU"/>
              </w:rPr>
            </w:pPr>
          </w:p>
        </w:tc>
        <w:tc>
          <w:tcPr>
            <w:tcW w:w="473" w:type="pct"/>
            <w:tcBorders>
              <w:top w:val="single" w:sz="4" w:space="0" w:color="auto"/>
              <w:left w:val="single" w:sz="4" w:space="0" w:color="auto"/>
              <w:bottom w:val="single" w:sz="4" w:space="0" w:color="auto"/>
              <w:right w:val="single" w:sz="4" w:space="0" w:color="auto"/>
            </w:tcBorders>
            <w:shd w:val="clear" w:color="auto" w:fill="auto"/>
          </w:tcPr>
          <w:p w14:paraId="529F76BF" w14:textId="77777777" w:rsidR="0047232B" w:rsidRPr="000B454D" w:rsidRDefault="0047232B" w:rsidP="000B454D">
            <w:pPr>
              <w:widowControl w:val="0"/>
              <w:tabs>
                <w:tab w:val="center" w:pos="742"/>
              </w:tabs>
              <w:autoSpaceDE w:val="0"/>
              <w:autoSpaceDN w:val="0"/>
              <w:adjustRightInd w:val="0"/>
              <w:jc w:val="both"/>
              <w:rPr>
                <w:rFonts w:eastAsiaTheme="minorEastAsia" w:cs="Times New Roman"/>
                <w:sz w:val="24"/>
                <w:szCs w:val="24"/>
                <w:lang w:eastAsia="ru-RU"/>
              </w:rPr>
            </w:pPr>
            <w:r w:rsidRPr="000B454D">
              <w:rPr>
                <w:rFonts w:cs="Times New Roman"/>
                <w:sz w:val="24"/>
                <w:szCs w:val="24"/>
              </w:rPr>
              <w:t xml:space="preserve">Средства федерального бюджета </w:t>
            </w:r>
          </w:p>
        </w:tc>
        <w:tc>
          <w:tcPr>
            <w:tcW w:w="417" w:type="pct"/>
            <w:tcBorders>
              <w:top w:val="single" w:sz="4" w:space="0" w:color="auto"/>
              <w:left w:val="single" w:sz="4" w:space="0" w:color="auto"/>
              <w:bottom w:val="single" w:sz="4" w:space="0" w:color="auto"/>
              <w:right w:val="single" w:sz="4" w:space="0" w:color="auto"/>
            </w:tcBorders>
            <w:shd w:val="clear" w:color="auto" w:fill="auto"/>
            <w:vAlign w:val="center"/>
          </w:tcPr>
          <w:p w14:paraId="4A9B7173"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408" w:type="pct"/>
            <w:tcBorders>
              <w:top w:val="single" w:sz="4" w:space="0" w:color="auto"/>
              <w:left w:val="nil"/>
              <w:bottom w:val="single" w:sz="4" w:space="0" w:color="auto"/>
              <w:right w:val="single" w:sz="4" w:space="0" w:color="auto"/>
            </w:tcBorders>
            <w:shd w:val="clear" w:color="auto" w:fill="auto"/>
            <w:vAlign w:val="center"/>
          </w:tcPr>
          <w:p w14:paraId="485C307A"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13BCA126"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467EE6B3"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0D654E34"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231" w:type="pct"/>
            <w:tcBorders>
              <w:top w:val="single" w:sz="4" w:space="0" w:color="auto"/>
              <w:left w:val="nil"/>
              <w:bottom w:val="single" w:sz="4" w:space="0" w:color="auto"/>
              <w:right w:val="single" w:sz="4" w:space="0" w:color="auto"/>
            </w:tcBorders>
            <w:shd w:val="clear" w:color="auto" w:fill="auto"/>
            <w:vAlign w:val="center"/>
          </w:tcPr>
          <w:p w14:paraId="0275C6F5" w14:textId="77777777" w:rsidR="0047232B" w:rsidRPr="000B454D" w:rsidRDefault="0047232B" w:rsidP="000B454D">
            <w:pPr>
              <w:jc w:val="center"/>
              <w:rPr>
                <w:rFonts w:cs="Times New Roman"/>
                <w:color w:val="000000"/>
                <w:sz w:val="24"/>
                <w:szCs w:val="24"/>
              </w:rPr>
            </w:pPr>
            <w:r w:rsidRPr="000B454D">
              <w:rPr>
                <w:rFonts w:cs="Times New Roman"/>
                <w:color w:val="000000"/>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7B5E62F7"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453" w:type="pct"/>
            <w:vMerge/>
            <w:tcBorders>
              <w:left w:val="single" w:sz="4" w:space="0" w:color="auto"/>
              <w:right w:val="single" w:sz="4" w:space="0" w:color="auto"/>
            </w:tcBorders>
          </w:tcPr>
          <w:p w14:paraId="6F07A640" w14:textId="77777777" w:rsidR="0047232B" w:rsidRPr="000B454D" w:rsidRDefault="0047232B" w:rsidP="000B454D">
            <w:pPr>
              <w:widowControl w:val="0"/>
              <w:autoSpaceDE w:val="0"/>
              <w:autoSpaceDN w:val="0"/>
              <w:adjustRightInd w:val="0"/>
              <w:ind w:firstLine="720"/>
              <w:jc w:val="center"/>
              <w:rPr>
                <w:rFonts w:eastAsiaTheme="minorEastAsia" w:cs="Times New Roman"/>
                <w:sz w:val="24"/>
                <w:szCs w:val="24"/>
                <w:lang w:eastAsia="ru-RU"/>
              </w:rPr>
            </w:pPr>
          </w:p>
        </w:tc>
        <w:tc>
          <w:tcPr>
            <w:tcW w:w="423" w:type="pct"/>
            <w:vMerge/>
            <w:tcBorders>
              <w:left w:val="single" w:sz="4" w:space="0" w:color="auto"/>
              <w:right w:val="single" w:sz="4" w:space="0" w:color="auto"/>
            </w:tcBorders>
          </w:tcPr>
          <w:p w14:paraId="1381D439" w14:textId="77777777" w:rsidR="0047232B" w:rsidRPr="000B454D" w:rsidRDefault="0047232B" w:rsidP="000B454D">
            <w:pPr>
              <w:widowControl w:val="0"/>
              <w:autoSpaceDE w:val="0"/>
              <w:autoSpaceDN w:val="0"/>
              <w:adjustRightInd w:val="0"/>
              <w:ind w:firstLine="720"/>
              <w:jc w:val="center"/>
              <w:rPr>
                <w:rFonts w:eastAsiaTheme="minorEastAsia" w:cs="Times New Roman"/>
                <w:sz w:val="24"/>
                <w:szCs w:val="24"/>
                <w:lang w:eastAsia="ru-RU"/>
              </w:rPr>
            </w:pPr>
          </w:p>
        </w:tc>
      </w:tr>
      <w:tr w:rsidR="0047232B" w:rsidRPr="000B454D" w14:paraId="334EAEC5" w14:textId="77777777" w:rsidTr="000B454D">
        <w:trPr>
          <w:trHeight w:val="813"/>
        </w:trPr>
        <w:tc>
          <w:tcPr>
            <w:tcW w:w="185" w:type="pct"/>
            <w:vMerge/>
            <w:tcBorders>
              <w:left w:val="single" w:sz="4" w:space="0" w:color="auto"/>
              <w:right w:val="single" w:sz="4" w:space="0" w:color="auto"/>
            </w:tcBorders>
          </w:tcPr>
          <w:p w14:paraId="6F8415F8" w14:textId="77777777" w:rsidR="0047232B" w:rsidRPr="000B454D" w:rsidRDefault="0047232B" w:rsidP="000B454D">
            <w:pPr>
              <w:widowControl w:val="0"/>
              <w:autoSpaceDE w:val="0"/>
              <w:autoSpaceDN w:val="0"/>
              <w:adjustRightInd w:val="0"/>
              <w:ind w:firstLine="720"/>
              <w:jc w:val="center"/>
              <w:rPr>
                <w:rFonts w:eastAsiaTheme="minorEastAsia" w:cs="Times New Roman"/>
                <w:sz w:val="24"/>
                <w:szCs w:val="24"/>
                <w:lang w:eastAsia="ru-RU"/>
              </w:rPr>
            </w:pPr>
          </w:p>
        </w:tc>
        <w:tc>
          <w:tcPr>
            <w:tcW w:w="695" w:type="pct"/>
            <w:vMerge/>
            <w:tcBorders>
              <w:left w:val="single" w:sz="4" w:space="0" w:color="auto"/>
              <w:right w:val="single" w:sz="4" w:space="0" w:color="auto"/>
            </w:tcBorders>
            <w:shd w:val="clear" w:color="auto" w:fill="auto"/>
          </w:tcPr>
          <w:p w14:paraId="394BB21F" w14:textId="77777777" w:rsidR="0047232B" w:rsidRPr="000B454D" w:rsidRDefault="0047232B" w:rsidP="000B454D">
            <w:pPr>
              <w:widowControl w:val="0"/>
              <w:autoSpaceDE w:val="0"/>
              <w:autoSpaceDN w:val="0"/>
              <w:adjustRightInd w:val="0"/>
              <w:ind w:firstLine="720"/>
              <w:jc w:val="both"/>
              <w:rPr>
                <w:rFonts w:eastAsiaTheme="minorEastAsia" w:cs="Times New Roman"/>
                <w:sz w:val="24"/>
                <w:szCs w:val="24"/>
                <w:lang w:eastAsia="ru-RU"/>
              </w:rPr>
            </w:pPr>
          </w:p>
        </w:tc>
        <w:tc>
          <w:tcPr>
            <w:tcW w:w="371" w:type="pct"/>
            <w:vMerge/>
            <w:tcBorders>
              <w:left w:val="single" w:sz="4" w:space="0" w:color="auto"/>
              <w:right w:val="single" w:sz="4" w:space="0" w:color="auto"/>
            </w:tcBorders>
            <w:shd w:val="clear" w:color="auto" w:fill="auto"/>
          </w:tcPr>
          <w:p w14:paraId="27FD1FD0" w14:textId="77777777" w:rsidR="0047232B" w:rsidRPr="000B454D" w:rsidRDefault="0047232B" w:rsidP="000B454D">
            <w:pPr>
              <w:widowControl w:val="0"/>
              <w:autoSpaceDE w:val="0"/>
              <w:autoSpaceDN w:val="0"/>
              <w:adjustRightInd w:val="0"/>
              <w:ind w:hanging="100"/>
              <w:jc w:val="center"/>
              <w:rPr>
                <w:rFonts w:eastAsiaTheme="minorEastAsia" w:cs="Times New Roman"/>
                <w:sz w:val="24"/>
                <w:szCs w:val="24"/>
                <w:lang w:eastAsia="ru-RU"/>
              </w:rPr>
            </w:pPr>
          </w:p>
        </w:tc>
        <w:tc>
          <w:tcPr>
            <w:tcW w:w="473" w:type="pct"/>
            <w:tcBorders>
              <w:top w:val="single" w:sz="4" w:space="0" w:color="auto"/>
              <w:left w:val="single" w:sz="4" w:space="0" w:color="auto"/>
              <w:bottom w:val="single" w:sz="4" w:space="0" w:color="auto"/>
              <w:right w:val="single" w:sz="4" w:space="0" w:color="auto"/>
            </w:tcBorders>
            <w:shd w:val="clear" w:color="auto" w:fill="auto"/>
          </w:tcPr>
          <w:p w14:paraId="34BA2C28" w14:textId="77777777" w:rsidR="0047232B" w:rsidRPr="000B454D" w:rsidRDefault="0047232B" w:rsidP="000B454D">
            <w:pPr>
              <w:widowControl w:val="0"/>
              <w:tabs>
                <w:tab w:val="center" w:pos="742"/>
              </w:tabs>
              <w:autoSpaceDE w:val="0"/>
              <w:autoSpaceDN w:val="0"/>
              <w:adjustRightInd w:val="0"/>
              <w:jc w:val="both"/>
              <w:rPr>
                <w:rFonts w:eastAsiaTheme="minorEastAsia" w:cs="Times New Roman"/>
                <w:sz w:val="24"/>
                <w:szCs w:val="24"/>
                <w:lang w:eastAsia="ru-RU"/>
              </w:rPr>
            </w:pPr>
            <w:r w:rsidRPr="000B454D">
              <w:rPr>
                <w:rFonts w:cs="Times New Roman"/>
                <w:sz w:val="24"/>
                <w:szCs w:val="24"/>
              </w:rPr>
              <w:t xml:space="preserve">Средства бюджета городского округа </w:t>
            </w:r>
          </w:p>
        </w:tc>
        <w:tc>
          <w:tcPr>
            <w:tcW w:w="417" w:type="pct"/>
            <w:tcBorders>
              <w:top w:val="single" w:sz="4" w:space="0" w:color="auto"/>
              <w:left w:val="single" w:sz="4" w:space="0" w:color="auto"/>
              <w:bottom w:val="single" w:sz="4" w:space="0" w:color="auto"/>
              <w:right w:val="single" w:sz="4" w:space="0" w:color="auto"/>
            </w:tcBorders>
            <w:shd w:val="clear" w:color="auto" w:fill="auto"/>
            <w:vAlign w:val="center"/>
          </w:tcPr>
          <w:p w14:paraId="653CB9D8"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408" w:type="pct"/>
            <w:tcBorders>
              <w:top w:val="single" w:sz="4" w:space="0" w:color="auto"/>
              <w:left w:val="nil"/>
              <w:bottom w:val="single" w:sz="4" w:space="0" w:color="auto"/>
              <w:right w:val="single" w:sz="4" w:space="0" w:color="auto"/>
            </w:tcBorders>
            <w:shd w:val="clear" w:color="auto" w:fill="auto"/>
            <w:vAlign w:val="center"/>
          </w:tcPr>
          <w:p w14:paraId="65B27FF7"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0BE4012C"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450DB1AD"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396618A2"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231" w:type="pct"/>
            <w:tcBorders>
              <w:top w:val="single" w:sz="4" w:space="0" w:color="auto"/>
              <w:left w:val="nil"/>
              <w:bottom w:val="single" w:sz="4" w:space="0" w:color="auto"/>
              <w:right w:val="single" w:sz="4" w:space="0" w:color="auto"/>
            </w:tcBorders>
            <w:shd w:val="clear" w:color="auto" w:fill="auto"/>
            <w:vAlign w:val="center"/>
          </w:tcPr>
          <w:p w14:paraId="1CCBD014" w14:textId="77777777" w:rsidR="0047232B" w:rsidRPr="000B454D" w:rsidRDefault="0047232B" w:rsidP="000B454D">
            <w:pPr>
              <w:jc w:val="center"/>
              <w:rPr>
                <w:rFonts w:cs="Times New Roman"/>
                <w:color w:val="000000"/>
                <w:sz w:val="24"/>
                <w:szCs w:val="24"/>
              </w:rPr>
            </w:pPr>
            <w:r w:rsidRPr="000B454D">
              <w:rPr>
                <w:rFonts w:cs="Times New Roman"/>
                <w:color w:val="000000"/>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51FA3ED8"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453" w:type="pct"/>
            <w:vMerge/>
            <w:tcBorders>
              <w:left w:val="single" w:sz="4" w:space="0" w:color="auto"/>
              <w:right w:val="single" w:sz="4" w:space="0" w:color="auto"/>
            </w:tcBorders>
          </w:tcPr>
          <w:p w14:paraId="0849CB6D" w14:textId="77777777" w:rsidR="0047232B" w:rsidRPr="000B454D" w:rsidRDefault="0047232B" w:rsidP="000B454D">
            <w:pPr>
              <w:widowControl w:val="0"/>
              <w:autoSpaceDE w:val="0"/>
              <w:autoSpaceDN w:val="0"/>
              <w:adjustRightInd w:val="0"/>
              <w:ind w:firstLine="720"/>
              <w:jc w:val="center"/>
              <w:rPr>
                <w:rFonts w:eastAsiaTheme="minorEastAsia" w:cs="Times New Roman"/>
                <w:sz w:val="24"/>
                <w:szCs w:val="24"/>
                <w:lang w:eastAsia="ru-RU"/>
              </w:rPr>
            </w:pPr>
          </w:p>
        </w:tc>
        <w:tc>
          <w:tcPr>
            <w:tcW w:w="423" w:type="pct"/>
            <w:vMerge/>
            <w:tcBorders>
              <w:left w:val="single" w:sz="4" w:space="0" w:color="auto"/>
              <w:right w:val="single" w:sz="4" w:space="0" w:color="auto"/>
            </w:tcBorders>
          </w:tcPr>
          <w:p w14:paraId="120DB7BE" w14:textId="77777777" w:rsidR="0047232B" w:rsidRPr="000B454D" w:rsidRDefault="0047232B" w:rsidP="000B454D">
            <w:pPr>
              <w:widowControl w:val="0"/>
              <w:autoSpaceDE w:val="0"/>
              <w:autoSpaceDN w:val="0"/>
              <w:adjustRightInd w:val="0"/>
              <w:ind w:firstLine="720"/>
              <w:jc w:val="center"/>
              <w:rPr>
                <w:rFonts w:eastAsiaTheme="minorEastAsia" w:cs="Times New Roman"/>
                <w:sz w:val="24"/>
                <w:szCs w:val="24"/>
                <w:lang w:eastAsia="ru-RU"/>
              </w:rPr>
            </w:pPr>
          </w:p>
        </w:tc>
      </w:tr>
    </w:tbl>
    <w:p w14:paraId="6C937EA0" w14:textId="77777777" w:rsidR="00D4458F" w:rsidRPr="000B454D" w:rsidRDefault="00D4458F" w:rsidP="000B454D">
      <w:pPr>
        <w:autoSpaceDE w:val="0"/>
        <w:autoSpaceDN w:val="0"/>
        <w:adjustRightInd w:val="0"/>
        <w:ind w:firstLine="540"/>
        <w:jc w:val="both"/>
        <w:rPr>
          <w:rFonts w:cs="Times New Roman"/>
          <w:sz w:val="24"/>
          <w:szCs w:val="24"/>
        </w:rPr>
      </w:pPr>
    </w:p>
    <w:p w14:paraId="716DAFC4" w14:textId="77777777" w:rsidR="0062531F" w:rsidRPr="000B454D" w:rsidRDefault="0062531F" w:rsidP="000B454D">
      <w:pPr>
        <w:widowControl w:val="0"/>
        <w:shd w:val="clear" w:color="auto" w:fill="FFFFFF"/>
        <w:tabs>
          <w:tab w:val="left" w:leader="underscore" w:pos="14969"/>
        </w:tabs>
        <w:autoSpaceDE w:val="0"/>
        <w:autoSpaceDN w:val="0"/>
        <w:adjustRightInd w:val="0"/>
        <w:jc w:val="center"/>
        <w:rPr>
          <w:rFonts w:eastAsia="Times New Roman" w:cs="Times New Roman"/>
          <w:b/>
          <w:sz w:val="24"/>
          <w:szCs w:val="24"/>
          <w:lang w:eastAsia="ru-RU"/>
        </w:rPr>
      </w:pPr>
      <w:r w:rsidRPr="000B454D">
        <w:rPr>
          <w:rFonts w:eastAsia="Times New Roman" w:cs="Times New Roman"/>
          <w:b/>
          <w:sz w:val="24"/>
          <w:szCs w:val="24"/>
          <w:lang w:eastAsia="ru-RU"/>
        </w:rPr>
        <w:br w:type="page"/>
      </w:r>
    </w:p>
    <w:p w14:paraId="17FCE4EC" w14:textId="35D0D183" w:rsidR="00A27DD3" w:rsidRPr="000B454D" w:rsidRDefault="0062531F" w:rsidP="000B454D">
      <w:pPr>
        <w:pStyle w:val="ConsPlusNormal"/>
        <w:ind w:firstLine="539"/>
        <w:jc w:val="center"/>
        <w:rPr>
          <w:rFonts w:ascii="Times New Roman" w:hAnsi="Times New Roman" w:cs="Times New Roman"/>
          <w:b/>
          <w:sz w:val="24"/>
          <w:szCs w:val="24"/>
        </w:rPr>
      </w:pPr>
      <w:r w:rsidRPr="000B454D">
        <w:rPr>
          <w:rFonts w:ascii="Times New Roman" w:hAnsi="Times New Roman" w:cs="Times New Roman"/>
          <w:b/>
          <w:sz w:val="24"/>
          <w:szCs w:val="24"/>
        </w:rPr>
        <w:lastRenderedPageBreak/>
        <w:t>«Дорожная карта» (план-график) по выполнению основного мероприятия</w:t>
      </w:r>
      <w:r w:rsidR="002B5AA0" w:rsidRPr="000B454D">
        <w:rPr>
          <w:rFonts w:ascii="Times New Roman" w:hAnsi="Times New Roman" w:cs="Times New Roman"/>
          <w:b/>
          <w:sz w:val="24"/>
          <w:szCs w:val="24"/>
        </w:rPr>
        <w:t xml:space="preserve"> </w:t>
      </w:r>
      <w:r w:rsidR="00AF3A9C" w:rsidRPr="000B454D">
        <w:rPr>
          <w:rFonts w:ascii="Times New Roman" w:hAnsi="Times New Roman" w:cs="Times New Roman"/>
          <w:b/>
          <w:sz w:val="24"/>
          <w:szCs w:val="24"/>
        </w:rPr>
        <w:t>5</w:t>
      </w:r>
      <w:r w:rsidRPr="000B454D">
        <w:rPr>
          <w:rFonts w:ascii="Times New Roman" w:hAnsi="Times New Roman" w:cs="Times New Roman"/>
          <w:b/>
          <w:sz w:val="24"/>
          <w:szCs w:val="24"/>
        </w:rPr>
        <w:t xml:space="preserve"> «</w:t>
      </w:r>
      <w:r w:rsidR="00AF3A9C" w:rsidRPr="000B454D">
        <w:rPr>
          <w:rFonts w:ascii="Times New Roman" w:hAnsi="Times New Roman" w:cs="Times New Roman"/>
          <w:b/>
          <w:sz w:val="24"/>
          <w:szCs w:val="24"/>
        </w:rPr>
        <w:t>Обеспечение функций культурно-досуговых учреждений»</w:t>
      </w:r>
      <w:r w:rsidRPr="000B454D">
        <w:rPr>
          <w:rFonts w:ascii="Times New Roman" w:hAnsi="Times New Roman" w:cs="Times New Roman"/>
          <w:b/>
          <w:sz w:val="24"/>
          <w:szCs w:val="24"/>
        </w:rPr>
        <w:t>»</w:t>
      </w:r>
    </w:p>
    <w:p w14:paraId="5BE6E8CE" w14:textId="77777777" w:rsidR="0062531F" w:rsidRPr="000B454D" w:rsidRDefault="0062531F" w:rsidP="000B454D">
      <w:pPr>
        <w:widowControl w:val="0"/>
        <w:shd w:val="clear" w:color="auto" w:fill="FFFFFF"/>
        <w:tabs>
          <w:tab w:val="left" w:leader="underscore" w:pos="14969"/>
        </w:tabs>
        <w:autoSpaceDE w:val="0"/>
        <w:autoSpaceDN w:val="0"/>
        <w:adjustRightInd w:val="0"/>
        <w:jc w:val="center"/>
        <w:rPr>
          <w:rFonts w:cs="Times New Roman"/>
          <w:b/>
          <w:sz w:val="24"/>
          <w:szCs w:val="24"/>
        </w:rPr>
      </w:pP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1843"/>
        <w:gridCol w:w="1843"/>
        <w:gridCol w:w="1559"/>
        <w:gridCol w:w="1843"/>
        <w:gridCol w:w="1021"/>
        <w:gridCol w:w="1134"/>
        <w:gridCol w:w="1134"/>
        <w:gridCol w:w="1134"/>
        <w:gridCol w:w="1701"/>
        <w:gridCol w:w="1530"/>
      </w:tblGrid>
      <w:tr w:rsidR="00A27DD3" w:rsidRPr="000B454D" w14:paraId="3D7348BB" w14:textId="77777777" w:rsidTr="00D6725C">
        <w:trPr>
          <w:trHeight w:hRule="exact" w:val="1641"/>
        </w:trPr>
        <w:tc>
          <w:tcPr>
            <w:tcW w:w="568" w:type="dxa"/>
            <w:vMerge w:val="restart"/>
            <w:shd w:val="clear" w:color="auto" w:fill="auto"/>
          </w:tcPr>
          <w:p w14:paraId="447E1415" w14:textId="77777777" w:rsidR="00A27DD3" w:rsidRPr="000B454D" w:rsidRDefault="00A27DD3"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w:t>
            </w:r>
          </w:p>
          <w:p w14:paraId="33D53D06" w14:textId="77777777" w:rsidR="00A27DD3" w:rsidRPr="000B454D" w:rsidRDefault="00A27DD3"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п/п</w:t>
            </w:r>
          </w:p>
          <w:p w14:paraId="1692EF64" w14:textId="77777777" w:rsidR="00A27DD3" w:rsidRPr="000B454D" w:rsidRDefault="00A27DD3" w:rsidP="000B454D">
            <w:pPr>
              <w:widowControl w:val="0"/>
              <w:shd w:val="clear" w:color="auto" w:fill="FFFFFF"/>
              <w:autoSpaceDE w:val="0"/>
              <w:autoSpaceDN w:val="0"/>
              <w:adjustRightInd w:val="0"/>
              <w:jc w:val="center"/>
              <w:rPr>
                <w:rFonts w:eastAsia="Times New Roman" w:cs="Times New Roman"/>
                <w:sz w:val="24"/>
                <w:szCs w:val="24"/>
                <w:lang w:eastAsia="ru-RU"/>
              </w:rPr>
            </w:pPr>
          </w:p>
        </w:tc>
        <w:tc>
          <w:tcPr>
            <w:tcW w:w="1843" w:type="dxa"/>
            <w:vMerge w:val="restart"/>
            <w:shd w:val="clear" w:color="auto" w:fill="auto"/>
          </w:tcPr>
          <w:p w14:paraId="1DF68B7F" w14:textId="77777777" w:rsidR="00A27DD3" w:rsidRPr="000B454D" w:rsidRDefault="00A27DD3" w:rsidP="000B454D">
            <w:pPr>
              <w:autoSpaceDE w:val="0"/>
              <w:autoSpaceDN w:val="0"/>
              <w:adjustRightInd w:val="0"/>
              <w:jc w:val="center"/>
              <w:rPr>
                <w:rFonts w:cs="Times New Roman"/>
                <w:bCs/>
                <w:sz w:val="24"/>
                <w:szCs w:val="24"/>
              </w:rPr>
            </w:pPr>
            <w:r w:rsidRPr="000B454D">
              <w:rPr>
                <w:rFonts w:cs="Times New Roman"/>
                <w:bCs/>
                <w:sz w:val="24"/>
                <w:szCs w:val="24"/>
              </w:rPr>
              <w:t>Наименование основного мероприятия</w:t>
            </w:r>
          </w:p>
          <w:p w14:paraId="16525B82" w14:textId="77777777" w:rsidR="00A27DD3" w:rsidRPr="000B454D" w:rsidRDefault="00A27DD3" w:rsidP="000B454D">
            <w:pPr>
              <w:widowControl w:val="0"/>
              <w:shd w:val="clear" w:color="auto" w:fill="FFFFFF"/>
              <w:autoSpaceDE w:val="0"/>
              <w:autoSpaceDN w:val="0"/>
              <w:adjustRightInd w:val="0"/>
              <w:jc w:val="center"/>
              <w:rPr>
                <w:rFonts w:eastAsia="Times New Roman" w:cs="Times New Roman"/>
                <w:sz w:val="24"/>
                <w:szCs w:val="24"/>
                <w:lang w:eastAsia="ru-RU"/>
              </w:rPr>
            </w:pPr>
          </w:p>
        </w:tc>
        <w:tc>
          <w:tcPr>
            <w:tcW w:w="1843" w:type="dxa"/>
            <w:vMerge w:val="restart"/>
            <w:shd w:val="clear" w:color="auto" w:fill="auto"/>
          </w:tcPr>
          <w:p w14:paraId="708D51EE" w14:textId="77777777" w:rsidR="00A27DD3" w:rsidRPr="000B454D" w:rsidRDefault="00A27DD3"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Наименование мероприятий, реализуемых в рамках основного мероприятия</w:t>
            </w:r>
          </w:p>
        </w:tc>
        <w:tc>
          <w:tcPr>
            <w:tcW w:w="1559" w:type="dxa"/>
            <w:vMerge w:val="restart"/>
            <w:shd w:val="clear" w:color="auto" w:fill="auto"/>
          </w:tcPr>
          <w:p w14:paraId="788D1124" w14:textId="77777777" w:rsidR="00A27DD3" w:rsidRPr="000B454D" w:rsidRDefault="00A27DD3"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Наименование муниципального образования, объекта (при наличии)</w:t>
            </w:r>
          </w:p>
        </w:tc>
        <w:tc>
          <w:tcPr>
            <w:tcW w:w="1843" w:type="dxa"/>
            <w:vMerge w:val="restart"/>
            <w:shd w:val="clear" w:color="auto" w:fill="auto"/>
          </w:tcPr>
          <w:p w14:paraId="56D791AE" w14:textId="77777777" w:rsidR="00A27DD3" w:rsidRPr="000B454D" w:rsidRDefault="00A27DD3"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Стандартные процедуры, направленные на выполнение основного мероприятия</w:t>
            </w:r>
          </w:p>
        </w:tc>
        <w:tc>
          <w:tcPr>
            <w:tcW w:w="4423" w:type="dxa"/>
            <w:gridSpan w:val="4"/>
            <w:shd w:val="clear" w:color="auto" w:fill="auto"/>
          </w:tcPr>
          <w:p w14:paraId="26FCA6F1" w14:textId="77777777" w:rsidR="00A27DD3" w:rsidRPr="000B454D" w:rsidRDefault="00A27DD3"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2020 год (контрольный срок)</w:t>
            </w:r>
          </w:p>
        </w:tc>
        <w:tc>
          <w:tcPr>
            <w:tcW w:w="1701" w:type="dxa"/>
            <w:vMerge w:val="restart"/>
            <w:shd w:val="clear" w:color="auto" w:fill="auto"/>
          </w:tcPr>
          <w:p w14:paraId="459D2027" w14:textId="77777777" w:rsidR="00A27DD3" w:rsidRPr="000B454D" w:rsidRDefault="00A27DD3"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Ф.И.О. и должность исполнителя, ответственного за процедуру</w:t>
            </w:r>
          </w:p>
        </w:tc>
        <w:tc>
          <w:tcPr>
            <w:tcW w:w="1530" w:type="dxa"/>
            <w:vMerge w:val="restart"/>
            <w:shd w:val="clear" w:color="auto" w:fill="auto"/>
          </w:tcPr>
          <w:p w14:paraId="37E73F47" w14:textId="77777777" w:rsidR="00A27DD3" w:rsidRPr="000B454D" w:rsidRDefault="00A27DD3"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pacing w:val="-4"/>
                <w:sz w:val="24"/>
                <w:szCs w:val="24"/>
                <w:lang w:eastAsia="ru-RU"/>
              </w:rPr>
              <w:t xml:space="preserve">Результат </w:t>
            </w:r>
            <w:r w:rsidRPr="000B454D">
              <w:rPr>
                <w:rFonts w:eastAsia="Times New Roman" w:cs="Times New Roman"/>
                <w:sz w:val="24"/>
                <w:szCs w:val="24"/>
                <w:lang w:eastAsia="ru-RU"/>
              </w:rPr>
              <w:t>выполнения процедуры</w:t>
            </w:r>
          </w:p>
        </w:tc>
      </w:tr>
      <w:tr w:rsidR="00A27DD3" w:rsidRPr="000B454D" w14:paraId="0B2D8416" w14:textId="77777777" w:rsidTr="00D6725C">
        <w:trPr>
          <w:trHeight w:hRule="exact" w:val="600"/>
        </w:trPr>
        <w:tc>
          <w:tcPr>
            <w:tcW w:w="568" w:type="dxa"/>
            <w:vMerge/>
            <w:shd w:val="clear" w:color="auto" w:fill="auto"/>
          </w:tcPr>
          <w:p w14:paraId="0ABA01C8" w14:textId="77777777" w:rsidR="00A27DD3" w:rsidRPr="000B454D" w:rsidRDefault="00A27DD3" w:rsidP="000B454D">
            <w:pPr>
              <w:widowControl w:val="0"/>
              <w:autoSpaceDE w:val="0"/>
              <w:autoSpaceDN w:val="0"/>
              <w:adjustRightInd w:val="0"/>
              <w:jc w:val="both"/>
              <w:rPr>
                <w:rFonts w:eastAsia="Times New Roman" w:cs="Times New Roman"/>
                <w:sz w:val="24"/>
                <w:szCs w:val="24"/>
                <w:lang w:eastAsia="ru-RU"/>
              </w:rPr>
            </w:pPr>
          </w:p>
        </w:tc>
        <w:tc>
          <w:tcPr>
            <w:tcW w:w="1843" w:type="dxa"/>
            <w:vMerge/>
            <w:shd w:val="clear" w:color="auto" w:fill="auto"/>
          </w:tcPr>
          <w:p w14:paraId="1CE312F3" w14:textId="77777777" w:rsidR="00A27DD3" w:rsidRPr="000B454D" w:rsidRDefault="00A27DD3" w:rsidP="000B454D">
            <w:pPr>
              <w:widowControl w:val="0"/>
              <w:autoSpaceDE w:val="0"/>
              <w:autoSpaceDN w:val="0"/>
              <w:adjustRightInd w:val="0"/>
              <w:jc w:val="both"/>
              <w:rPr>
                <w:rFonts w:eastAsia="Times New Roman" w:cs="Times New Roman"/>
                <w:sz w:val="24"/>
                <w:szCs w:val="24"/>
                <w:lang w:eastAsia="ru-RU"/>
              </w:rPr>
            </w:pPr>
          </w:p>
        </w:tc>
        <w:tc>
          <w:tcPr>
            <w:tcW w:w="1843" w:type="dxa"/>
            <w:vMerge/>
            <w:shd w:val="clear" w:color="auto" w:fill="auto"/>
          </w:tcPr>
          <w:p w14:paraId="4E5ABE15" w14:textId="77777777" w:rsidR="00A27DD3" w:rsidRPr="000B454D" w:rsidRDefault="00A27DD3" w:rsidP="000B454D">
            <w:pPr>
              <w:widowControl w:val="0"/>
              <w:autoSpaceDE w:val="0"/>
              <w:autoSpaceDN w:val="0"/>
              <w:adjustRightInd w:val="0"/>
              <w:jc w:val="center"/>
              <w:rPr>
                <w:rFonts w:eastAsia="Times New Roman" w:cs="Times New Roman"/>
                <w:sz w:val="24"/>
                <w:szCs w:val="24"/>
                <w:lang w:eastAsia="ru-RU"/>
              </w:rPr>
            </w:pPr>
          </w:p>
        </w:tc>
        <w:tc>
          <w:tcPr>
            <w:tcW w:w="1559" w:type="dxa"/>
            <w:vMerge/>
            <w:shd w:val="clear" w:color="auto" w:fill="auto"/>
          </w:tcPr>
          <w:p w14:paraId="0A3B0240" w14:textId="77777777" w:rsidR="00A27DD3" w:rsidRPr="000B454D" w:rsidRDefault="00A27DD3" w:rsidP="000B454D">
            <w:pPr>
              <w:widowControl w:val="0"/>
              <w:autoSpaceDE w:val="0"/>
              <w:autoSpaceDN w:val="0"/>
              <w:adjustRightInd w:val="0"/>
              <w:jc w:val="center"/>
              <w:rPr>
                <w:rFonts w:eastAsia="Times New Roman" w:cs="Times New Roman"/>
                <w:sz w:val="24"/>
                <w:szCs w:val="24"/>
                <w:lang w:eastAsia="ru-RU"/>
              </w:rPr>
            </w:pPr>
          </w:p>
        </w:tc>
        <w:tc>
          <w:tcPr>
            <w:tcW w:w="1843" w:type="dxa"/>
            <w:vMerge/>
            <w:shd w:val="clear" w:color="auto" w:fill="auto"/>
          </w:tcPr>
          <w:p w14:paraId="14D203D4" w14:textId="77777777" w:rsidR="00A27DD3" w:rsidRPr="000B454D" w:rsidRDefault="00A27DD3" w:rsidP="000B454D">
            <w:pPr>
              <w:widowControl w:val="0"/>
              <w:autoSpaceDE w:val="0"/>
              <w:autoSpaceDN w:val="0"/>
              <w:adjustRightInd w:val="0"/>
              <w:jc w:val="center"/>
              <w:rPr>
                <w:rFonts w:eastAsia="Times New Roman" w:cs="Times New Roman"/>
                <w:sz w:val="24"/>
                <w:szCs w:val="24"/>
                <w:lang w:eastAsia="ru-RU"/>
              </w:rPr>
            </w:pPr>
          </w:p>
        </w:tc>
        <w:tc>
          <w:tcPr>
            <w:tcW w:w="1021" w:type="dxa"/>
            <w:shd w:val="clear" w:color="auto" w:fill="auto"/>
          </w:tcPr>
          <w:p w14:paraId="57E9A6CB" w14:textId="77777777" w:rsidR="00A27DD3" w:rsidRPr="000B454D" w:rsidRDefault="00A27DD3"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val="en-US" w:eastAsia="ru-RU"/>
              </w:rPr>
              <w:t>I</w:t>
            </w:r>
          </w:p>
          <w:p w14:paraId="39B09E3A" w14:textId="77777777" w:rsidR="00A27DD3" w:rsidRPr="000B454D" w:rsidRDefault="00A27DD3"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квартал</w:t>
            </w:r>
          </w:p>
        </w:tc>
        <w:tc>
          <w:tcPr>
            <w:tcW w:w="1134" w:type="dxa"/>
            <w:shd w:val="clear" w:color="auto" w:fill="auto"/>
          </w:tcPr>
          <w:p w14:paraId="47B2E0CD" w14:textId="77777777" w:rsidR="00A27DD3" w:rsidRPr="000B454D" w:rsidRDefault="00A27DD3"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val="en-US" w:eastAsia="ru-RU"/>
              </w:rPr>
              <w:t>II</w:t>
            </w:r>
          </w:p>
          <w:p w14:paraId="3466E81F" w14:textId="77777777" w:rsidR="00A27DD3" w:rsidRPr="000B454D" w:rsidRDefault="00A27DD3"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квартал</w:t>
            </w:r>
          </w:p>
        </w:tc>
        <w:tc>
          <w:tcPr>
            <w:tcW w:w="1134" w:type="dxa"/>
            <w:shd w:val="clear" w:color="auto" w:fill="auto"/>
          </w:tcPr>
          <w:p w14:paraId="6AE3CA52" w14:textId="77777777" w:rsidR="00A27DD3" w:rsidRPr="000B454D" w:rsidRDefault="00A27DD3"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val="en-US" w:eastAsia="ru-RU"/>
              </w:rPr>
              <w:t>III</w:t>
            </w:r>
          </w:p>
          <w:p w14:paraId="3FD59C8E" w14:textId="77777777" w:rsidR="00A27DD3" w:rsidRPr="000B454D" w:rsidRDefault="00A27DD3"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квартал</w:t>
            </w:r>
          </w:p>
        </w:tc>
        <w:tc>
          <w:tcPr>
            <w:tcW w:w="1134" w:type="dxa"/>
            <w:shd w:val="clear" w:color="auto" w:fill="auto"/>
          </w:tcPr>
          <w:p w14:paraId="00E3DBAA" w14:textId="77777777" w:rsidR="00A27DD3" w:rsidRPr="000B454D" w:rsidRDefault="00A27DD3"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val="en-US" w:eastAsia="ru-RU"/>
              </w:rPr>
              <w:t>IV</w:t>
            </w:r>
          </w:p>
          <w:p w14:paraId="406EC7B3" w14:textId="77777777" w:rsidR="00A27DD3" w:rsidRPr="000B454D" w:rsidRDefault="00A27DD3"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квартал</w:t>
            </w:r>
          </w:p>
        </w:tc>
        <w:tc>
          <w:tcPr>
            <w:tcW w:w="1701" w:type="dxa"/>
            <w:vMerge/>
            <w:shd w:val="clear" w:color="auto" w:fill="auto"/>
          </w:tcPr>
          <w:p w14:paraId="74EFE7AE" w14:textId="77777777" w:rsidR="00A27DD3" w:rsidRPr="000B454D" w:rsidRDefault="00A27DD3" w:rsidP="000B454D">
            <w:pPr>
              <w:widowControl w:val="0"/>
              <w:shd w:val="clear" w:color="auto" w:fill="FFFFFF"/>
              <w:autoSpaceDE w:val="0"/>
              <w:autoSpaceDN w:val="0"/>
              <w:adjustRightInd w:val="0"/>
              <w:jc w:val="center"/>
              <w:rPr>
                <w:rFonts w:eastAsia="Times New Roman" w:cs="Times New Roman"/>
                <w:sz w:val="24"/>
                <w:szCs w:val="24"/>
                <w:lang w:eastAsia="ru-RU"/>
              </w:rPr>
            </w:pPr>
          </w:p>
        </w:tc>
        <w:tc>
          <w:tcPr>
            <w:tcW w:w="1530" w:type="dxa"/>
            <w:vMerge/>
            <w:shd w:val="clear" w:color="auto" w:fill="auto"/>
          </w:tcPr>
          <w:p w14:paraId="3297F8B8" w14:textId="77777777" w:rsidR="00A27DD3" w:rsidRPr="000B454D" w:rsidRDefault="00A27DD3" w:rsidP="000B454D">
            <w:pPr>
              <w:widowControl w:val="0"/>
              <w:shd w:val="clear" w:color="auto" w:fill="FFFFFF"/>
              <w:autoSpaceDE w:val="0"/>
              <w:autoSpaceDN w:val="0"/>
              <w:adjustRightInd w:val="0"/>
              <w:jc w:val="center"/>
              <w:rPr>
                <w:rFonts w:eastAsia="Times New Roman" w:cs="Times New Roman"/>
                <w:sz w:val="24"/>
                <w:szCs w:val="24"/>
                <w:lang w:eastAsia="ru-RU"/>
              </w:rPr>
            </w:pPr>
          </w:p>
        </w:tc>
      </w:tr>
      <w:tr w:rsidR="00A27DD3" w:rsidRPr="000B454D" w14:paraId="0B80CF3D" w14:textId="77777777" w:rsidTr="00D6725C">
        <w:trPr>
          <w:trHeight w:hRule="exact" w:val="342"/>
        </w:trPr>
        <w:tc>
          <w:tcPr>
            <w:tcW w:w="568" w:type="dxa"/>
            <w:shd w:val="clear" w:color="auto" w:fill="auto"/>
          </w:tcPr>
          <w:p w14:paraId="6C310047" w14:textId="77777777" w:rsidR="00A27DD3" w:rsidRPr="000B454D" w:rsidRDefault="00A27DD3"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1</w:t>
            </w:r>
          </w:p>
        </w:tc>
        <w:tc>
          <w:tcPr>
            <w:tcW w:w="1843" w:type="dxa"/>
            <w:shd w:val="clear" w:color="auto" w:fill="auto"/>
          </w:tcPr>
          <w:p w14:paraId="2EE49E27" w14:textId="77777777" w:rsidR="00A27DD3" w:rsidRPr="000B454D" w:rsidRDefault="00A27DD3"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2</w:t>
            </w:r>
          </w:p>
        </w:tc>
        <w:tc>
          <w:tcPr>
            <w:tcW w:w="1843" w:type="dxa"/>
            <w:shd w:val="clear" w:color="auto" w:fill="auto"/>
          </w:tcPr>
          <w:p w14:paraId="13940979" w14:textId="77777777" w:rsidR="00A27DD3" w:rsidRPr="000B454D" w:rsidRDefault="00A27DD3"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3</w:t>
            </w:r>
          </w:p>
        </w:tc>
        <w:tc>
          <w:tcPr>
            <w:tcW w:w="1559" w:type="dxa"/>
            <w:shd w:val="clear" w:color="auto" w:fill="auto"/>
          </w:tcPr>
          <w:p w14:paraId="313C2F7D" w14:textId="77777777" w:rsidR="00A27DD3" w:rsidRPr="000B454D" w:rsidRDefault="00A27DD3"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4</w:t>
            </w:r>
          </w:p>
        </w:tc>
        <w:tc>
          <w:tcPr>
            <w:tcW w:w="1843" w:type="dxa"/>
            <w:shd w:val="clear" w:color="auto" w:fill="auto"/>
          </w:tcPr>
          <w:p w14:paraId="6CF6A1A7" w14:textId="77777777" w:rsidR="00A27DD3" w:rsidRPr="000B454D" w:rsidRDefault="00A27DD3"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5</w:t>
            </w:r>
          </w:p>
        </w:tc>
        <w:tc>
          <w:tcPr>
            <w:tcW w:w="1021" w:type="dxa"/>
            <w:shd w:val="clear" w:color="auto" w:fill="auto"/>
          </w:tcPr>
          <w:p w14:paraId="4CA47C4D" w14:textId="77777777" w:rsidR="00A27DD3" w:rsidRPr="000B454D" w:rsidRDefault="00A27DD3"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6</w:t>
            </w:r>
          </w:p>
        </w:tc>
        <w:tc>
          <w:tcPr>
            <w:tcW w:w="1134" w:type="dxa"/>
            <w:shd w:val="clear" w:color="auto" w:fill="auto"/>
          </w:tcPr>
          <w:p w14:paraId="5D4180E5" w14:textId="77777777" w:rsidR="00A27DD3" w:rsidRPr="000B454D" w:rsidRDefault="00A27DD3"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7</w:t>
            </w:r>
          </w:p>
        </w:tc>
        <w:tc>
          <w:tcPr>
            <w:tcW w:w="1134" w:type="dxa"/>
            <w:shd w:val="clear" w:color="auto" w:fill="auto"/>
          </w:tcPr>
          <w:p w14:paraId="34FAB2C0" w14:textId="77777777" w:rsidR="00A27DD3" w:rsidRPr="000B454D" w:rsidRDefault="00A27DD3"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8</w:t>
            </w:r>
          </w:p>
        </w:tc>
        <w:tc>
          <w:tcPr>
            <w:tcW w:w="1134" w:type="dxa"/>
            <w:shd w:val="clear" w:color="auto" w:fill="auto"/>
          </w:tcPr>
          <w:p w14:paraId="10A83643" w14:textId="77777777" w:rsidR="00A27DD3" w:rsidRPr="000B454D" w:rsidRDefault="00A27DD3"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9</w:t>
            </w:r>
          </w:p>
        </w:tc>
        <w:tc>
          <w:tcPr>
            <w:tcW w:w="1701" w:type="dxa"/>
            <w:shd w:val="clear" w:color="auto" w:fill="auto"/>
          </w:tcPr>
          <w:p w14:paraId="203658E5" w14:textId="77777777" w:rsidR="00A27DD3" w:rsidRPr="000B454D" w:rsidRDefault="00A27DD3"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10</w:t>
            </w:r>
          </w:p>
        </w:tc>
        <w:tc>
          <w:tcPr>
            <w:tcW w:w="1530" w:type="dxa"/>
            <w:shd w:val="clear" w:color="auto" w:fill="auto"/>
          </w:tcPr>
          <w:p w14:paraId="5FFD17A4" w14:textId="77777777" w:rsidR="00A27DD3" w:rsidRPr="000B454D" w:rsidRDefault="00A27DD3"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11</w:t>
            </w:r>
          </w:p>
        </w:tc>
      </w:tr>
      <w:tr w:rsidR="00A27DD3" w:rsidRPr="000B454D" w14:paraId="0DF2BA68" w14:textId="77777777" w:rsidTr="00450DCD">
        <w:trPr>
          <w:trHeight w:hRule="exact" w:val="5957"/>
        </w:trPr>
        <w:tc>
          <w:tcPr>
            <w:tcW w:w="568" w:type="dxa"/>
            <w:shd w:val="clear" w:color="auto" w:fill="auto"/>
          </w:tcPr>
          <w:p w14:paraId="679B16C6" w14:textId="77777777" w:rsidR="00A27DD3" w:rsidRPr="000B454D" w:rsidRDefault="00A27DD3" w:rsidP="000B454D">
            <w:pPr>
              <w:widowControl w:val="0"/>
              <w:autoSpaceDE w:val="0"/>
              <w:autoSpaceDN w:val="0"/>
              <w:adjustRightInd w:val="0"/>
              <w:jc w:val="both"/>
              <w:rPr>
                <w:rFonts w:eastAsia="Times New Roman" w:cs="Times New Roman"/>
                <w:sz w:val="24"/>
                <w:szCs w:val="24"/>
                <w:lang w:eastAsia="ru-RU"/>
              </w:rPr>
            </w:pPr>
            <w:r w:rsidRPr="000B454D">
              <w:rPr>
                <w:rFonts w:eastAsia="Times New Roman" w:cs="Times New Roman"/>
                <w:sz w:val="24"/>
                <w:szCs w:val="24"/>
                <w:lang w:eastAsia="ru-RU"/>
              </w:rPr>
              <w:t>1.</w:t>
            </w:r>
          </w:p>
        </w:tc>
        <w:tc>
          <w:tcPr>
            <w:tcW w:w="1843" w:type="dxa"/>
            <w:shd w:val="clear" w:color="auto" w:fill="auto"/>
          </w:tcPr>
          <w:p w14:paraId="43C58BF0" w14:textId="77777777" w:rsidR="00A27DD3" w:rsidRPr="000B454D" w:rsidRDefault="00D06672" w:rsidP="000B454D">
            <w:pPr>
              <w:widowControl w:val="0"/>
              <w:autoSpaceDE w:val="0"/>
              <w:autoSpaceDN w:val="0"/>
              <w:adjustRightInd w:val="0"/>
              <w:rPr>
                <w:rFonts w:eastAsia="Times New Roman" w:cs="Times New Roman"/>
                <w:sz w:val="24"/>
                <w:szCs w:val="24"/>
                <w:lang w:eastAsia="ru-RU"/>
              </w:rPr>
            </w:pPr>
            <w:r w:rsidRPr="000B454D">
              <w:rPr>
                <w:rFonts w:eastAsiaTheme="minorEastAsia" w:cs="Times New Roman"/>
                <w:sz w:val="24"/>
                <w:szCs w:val="24"/>
                <w:lang w:eastAsia="ru-RU"/>
              </w:rPr>
              <w:t>Обеспечение функций культурно-досуговых учреждений</w:t>
            </w:r>
          </w:p>
          <w:p w14:paraId="0C964025" w14:textId="77777777" w:rsidR="00A27DD3" w:rsidRPr="000B454D" w:rsidRDefault="00A27DD3" w:rsidP="000B454D">
            <w:pPr>
              <w:widowControl w:val="0"/>
              <w:autoSpaceDE w:val="0"/>
              <w:autoSpaceDN w:val="0"/>
              <w:adjustRightInd w:val="0"/>
              <w:jc w:val="center"/>
              <w:rPr>
                <w:rFonts w:eastAsia="Times New Roman" w:cs="Times New Roman"/>
                <w:sz w:val="24"/>
                <w:szCs w:val="24"/>
                <w:lang w:eastAsia="ru-RU"/>
              </w:rPr>
            </w:pPr>
          </w:p>
        </w:tc>
        <w:tc>
          <w:tcPr>
            <w:tcW w:w="1843" w:type="dxa"/>
            <w:shd w:val="clear" w:color="auto" w:fill="auto"/>
          </w:tcPr>
          <w:p w14:paraId="7B2789A1" w14:textId="1EB257F5" w:rsidR="00A27DD3" w:rsidRPr="000B454D" w:rsidRDefault="00A27DD3" w:rsidP="000B454D">
            <w:pPr>
              <w:widowControl w:val="0"/>
              <w:autoSpaceDE w:val="0"/>
              <w:autoSpaceDN w:val="0"/>
              <w:adjustRightInd w:val="0"/>
              <w:rPr>
                <w:rFonts w:eastAsia="Times New Roman" w:cs="Times New Roman"/>
                <w:sz w:val="24"/>
                <w:szCs w:val="24"/>
              </w:rPr>
            </w:pPr>
            <w:r w:rsidRPr="000B454D">
              <w:rPr>
                <w:rFonts w:eastAsia="Times New Roman" w:cs="Times New Roman"/>
                <w:sz w:val="24"/>
                <w:szCs w:val="24"/>
              </w:rPr>
              <w:t xml:space="preserve">Мероприятие </w:t>
            </w:r>
            <w:r w:rsidR="00667467" w:rsidRPr="000B454D">
              <w:rPr>
                <w:rFonts w:eastAsia="Times New Roman" w:cs="Times New Roman"/>
                <w:sz w:val="24"/>
                <w:szCs w:val="24"/>
              </w:rPr>
              <w:t>5</w:t>
            </w:r>
            <w:r w:rsidR="00D133F7" w:rsidRPr="000B454D">
              <w:rPr>
                <w:rFonts w:eastAsia="Times New Roman" w:cs="Times New Roman"/>
                <w:sz w:val="24"/>
                <w:szCs w:val="24"/>
              </w:rPr>
              <w:t>.1.</w:t>
            </w:r>
            <w:r w:rsidR="00BC2FCA" w:rsidRPr="000B454D">
              <w:rPr>
                <w:rFonts w:eastAsia="Times New Roman" w:cs="Times New Roman"/>
                <w:sz w:val="24"/>
                <w:szCs w:val="24"/>
              </w:rPr>
              <w:t xml:space="preserve"> </w:t>
            </w:r>
            <w:r w:rsidRPr="000B454D">
              <w:rPr>
                <w:rFonts w:eastAsiaTheme="minorEastAsia" w:cs="Times New Roman"/>
                <w:sz w:val="24"/>
                <w:szCs w:val="24"/>
                <w:lang w:eastAsia="ru-RU"/>
              </w:rPr>
              <w:t>Расходы на обеспечение деятельности (оказание услуг) муниципальных учреждений - культурно-досуговые  учреждения</w:t>
            </w:r>
          </w:p>
        </w:tc>
        <w:tc>
          <w:tcPr>
            <w:tcW w:w="1559" w:type="dxa"/>
            <w:shd w:val="clear" w:color="auto" w:fill="auto"/>
          </w:tcPr>
          <w:p w14:paraId="36D7DC8D" w14:textId="77777777" w:rsidR="00A27DD3" w:rsidRPr="000B454D" w:rsidRDefault="00A27DD3" w:rsidP="000B454D">
            <w:pPr>
              <w:widowControl w:val="0"/>
              <w:autoSpaceDE w:val="0"/>
              <w:autoSpaceDN w:val="0"/>
              <w:adjustRightInd w:val="0"/>
              <w:jc w:val="both"/>
              <w:rPr>
                <w:rFonts w:eastAsia="Times New Roman" w:cs="Times New Roman"/>
                <w:sz w:val="24"/>
                <w:szCs w:val="24"/>
                <w:lang w:eastAsia="ru-RU"/>
              </w:rPr>
            </w:pPr>
            <w:r w:rsidRPr="000B454D">
              <w:rPr>
                <w:rFonts w:eastAsia="Times New Roman" w:cs="Times New Roman"/>
                <w:sz w:val="24"/>
                <w:szCs w:val="24"/>
                <w:lang w:eastAsia="ru-RU"/>
              </w:rPr>
              <w:t>Городской округ Звёздный городок Московской области</w:t>
            </w:r>
          </w:p>
        </w:tc>
        <w:tc>
          <w:tcPr>
            <w:tcW w:w="1843" w:type="dxa"/>
            <w:shd w:val="clear" w:color="auto" w:fill="auto"/>
          </w:tcPr>
          <w:p w14:paraId="1234D8D4" w14:textId="77777777" w:rsidR="00A27DD3" w:rsidRPr="000B454D" w:rsidRDefault="00A27DD3" w:rsidP="000B454D">
            <w:pPr>
              <w:widowControl w:val="0"/>
              <w:autoSpaceDE w:val="0"/>
              <w:autoSpaceDN w:val="0"/>
              <w:adjustRightInd w:val="0"/>
              <w:rPr>
                <w:rFonts w:eastAsia="Times New Roman" w:cs="Times New Roman"/>
                <w:sz w:val="24"/>
                <w:szCs w:val="24"/>
                <w:lang w:eastAsia="ru-RU"/>
              </w:rPr>
            </w:pPr>
            <w:r w:rsidRPr="000B454D">
              <w:rPr>
                <w:rFonts w:eastAsia="Times New Roman" w:cs="Times New Roman"/>
                <w:sz w:val="24"/>
                <w:szCs w:val="24"/>
              </w:rPr>
              <w:t>Проведение первоочередных мероприятий по восстановлению имущественного комплекса учреждений социальной сферы военных городков на территории Московской области.</w:t>
            </w:r>
          </w:p>
        </w:tc>
        <w:tc>
          <w:tcPr>
            <w:tcW w:w="1021" w:type="dxa"/>
            <w:shd w:val="clear" w:color="auto" w:fill="auto"/>
          </w:tcPr>
          <w:p w14:paraId="106EFB0F" w14:textId="77777777" w:rsidR="00A27DD3" w:rsidRPr="000B454D" w:rsidRDefault="0063510F"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8509,05</w:t>
            </w:r>
          </w:p>
        </w:tc>
        <w:tc>
          <w:tcPr>
            <w:tcW w:w="1134" w:type="dxa"/>
            <w:shd w:val="clear" w:color="auto" w:fill="auto"/>
          </w:tcPr>
          <w:p w14:paraId="0CA23137" w14:textId="77777777" w:rsidR="00A27DD3" w:rsidRPr="000B454D" w:rsidRDefault="0063510F"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8509,05</w:t>
            </w:r>
          </w:p>
        </w:tc>
        <w:tc>
          <w:tcPr>
            <w:tcW w:w="1134" w:type="dxa"/>
            <w:shd w:val="clear" w:color="auto" w:fill="auto"/>
          </w:tcPr>
          <w:p w14:paraId="4546B863" w14:textId="1F53B954" w:rsidR="00A27DD3" w:rsidRPr="000B454D" w:rsidRDefault="00713DCB"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8919,0</w:t>
            </w:r>
            <w:r w:rsidR="00AF3A9C" w:rsidRPr="000B454D">
              <w:rPr>
                <w:rFonts w:eastAsia="Times New Roman" w:cs="Times New Roman"/>
                <w:sz w:val="24"/>
                <w:szCs w:val="24"/>
                <w:lang w:eastAsia="ru-RU"/>
              </w:rPr>
              <w:t>4</w:t>
            </w:r>
          </w:p>
        </w:tc>
        <w:tc>
          <w:tcPr>
            <w:tcW w:w="1134" w:type="dxa"/>
            <w:shd w:val="clear" w:color="auto" w:fill="auto"/>
          </w:tcPr>
          <w:p w14:paraId="451C8AA7" w14:textId="2732BDC9" w:rsidR="00A27DD3" w:rsidRPr="000B454D" w:rsidRDefault="00713DCB"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8509,0</w:t>
            </w:r>
            <w:r w:rsidR="00AF3A9C" w:rsidRPr="000B454D">
              <w:rPr>
                <w:rFonts w:eastAsia="Times New Roman" w:cs="Times New Roman"/>
                <w:sz w:val="24"/>
                <w:szCs w:val="24"/>
                <w:lang w:eastAsia="ru-RU"/>
              </w:rPr>
              <w:t>5</w:t>
            </w:r>
          </w:p>
        </w:tc>
        <w:tc>
          <w:tcPr>
            <w:tcW w:w="1701" w:type="dxa"/>
            <w:shd w:val="clear" w:color="auto" w:fill="auto"/>
          </w:tcPr>
          <w:p w14:paraId="72FFF697" w14:textId="347F46A5" w:rsidR="00A27DD3" w:rsidRPr="000B454D" w:rsidRDefault="00A27DD3" w:rsidP="000B454D">
            <w:pPr>
              <w:widowControl w:val="0"/>
              <w:shd w:val="clear" w:color="auto" w:fill="FFFFFF"/>
              <w:autoSpaceDE w:val="0"/>
              <w:autoSpaceDN w:val="0"/>
              <w:adjustRightInd w:val="0"/>
              <w:rPr>
                <w:rFonts w:eastAsia="Times New Roman" w:cs="Times New Roman"/>
                <w:sz w:val="24"/>
                <w:szCs w:val="24"/>
                <w:lang w:eastAsia="ru-RU"/>
              </w:rPr>
            </w:pPr>
            <w:r w:rsidRPr="000B454D">
              <w:rPr>
                <w:rFonts w:cs="Times New Roman"/>
                <w:sz w:val="24"/>
                <w:szCs w:val="24"/>
                <w:shd w:val="clear" w:color="auto" w:fill="FFFFFF"/>
              </w:rPr>
              <w:t xml:space="preserve">Главный эксперт отдела социального развития, образования, культуры, физической культуры, спорта и работы с молодёжью администрации городского округа Звёздный городок Московской области </w:t>
            </w:r>
            <w:r w:rsidR="00450DCD" w:rsidRPr="000B454D">
              <w:rPr>
                <w:rFonts w:cs="Times New Roman"/>
                <w:sz w:val="24"/>
                <w:szCs w:val="24"/>
                <w:shd w:val="clear" w:color="auto" w:fill="FFFFFF"/>
              </w:rPr>
              <w:t>–</w:t>
            </w:r>
            <w:r w:rsidRPr="000B454D">
              <w:rPr>
                <w:rFonts w:cs="Times New Roman"/>
                <w:sz w:val="24"/>
                <w:szCs w:val="24"/>
                <w:shd w:val="clear" w:color="auto" w:fill="FFFFFF"/>
              </w:rPr>
              <w:t xml:space="preserve"> </w:t>
            </w:r>
            <w:r w:rsidR="00450DCD" w:rsidRPr="000B454D">
              <w:rPr>
                <w:rFonts w:eastAsia="Times New Roman" w:cs="Times New Roman"/>
                <w:sz w:val="24"/>
                <w:szCs w:val="24"/>
                <w:lang w:eastAsia="ru-RU"/>
              </w:rPr>
              <w:t>Виноградова Т.В.</w:t>
            </w:r>
          </w:p>
        </w:tc>
        <w:tc>
          <w:tcPr>
            <w:tcW w:w="1530" w:type="dxa"/>
            <w:shd w:val="clear" w:color="auto" w:fill="auto"/>
          </w:tcPr>
          <w:p w14:paraId="60A3FB76" w14:textId="77777777" w:rsidR="00A27DD3" w:rsidRPr="000B454D" w:rsidRDefault="00A27DD3" w:rsidP="000B454D">
            <w:pPr>
              <w:pStyle w:val="ae"/>
              <w:rPr>
                <w:rFonts w:ascii="Times New Roman" w:hAnsi="Times New Roman"/>
                <w:sz w:val="24"/>
                <w:szCs w:val="24"/>
              </w:rPr>
            </w:pPr>
            <w:r w:rsidRPr="000B454D">
              <w:rPr>
                <w:rFonts w:ascii="Times New Roman" w:eastAsiaTheme="minorEastAsia" w:hAnsi="Times New Roman"/>
                <w:sz w:val="24"/>
                <w:szCs w:val="24"/>
                <w:lang w:eastAsia="ru-RU"/>
              </w:rPr>
              <w:t>Обеспечение деятельности (оказание услуг)</w:t>
            </w:r>
            <w:r w:rsidR="00E75A63" w:rsidRPr="000B454D">
              <w:rPr>
                <w:rFonts w:ascii="Times New Roman" w:eastAsiaTheme="minorEastAsia" w:hAnsi="Times New Roman"/>
                <w:sz w:val="24"/>
                <w:szCs w:val="24"/>
                <w:lang w:eastAsia="ru-RU"/>
              </w:rPr>
              <w:t xml:space="preserve"> </w:t>
            </w:r>
            <w:r w:rsidRPr="000B454D">
              <w:rPr>
                <w:rFonts w:ascii="Times New Roman" w:hAnsi="Times New Roman"/>
                <w:sz w:val="24"/>
                <w:szCs w:val="24"/>
              </w:rPr>
              <w:t xml:space="preserve">МБУК «Дом космонавтов» </w:t>
            </w:r>
          </w:p>
        </w:tc>
      </w:tr>
    </w:tbl>
    <w:p w14:paraId="33E5E7C5" w14:textId="46A1E7E8" w:rsidR="00FA4C67" w:rsidRPr="000B454D" w:rsidRDefault="00FA4C67" w:rsidP="000B454D">
      <w:pPr>
        <w:rPr>
          <w:rFonts w:cs="Times New Roman"/>
          <w:b/>
          <w:sz w:val="24"/>
          <w:szCs w:val="24"/>
          <w:highlight w:val="yellow"/>
        </w:rPr>
      </w:pPr>
    </w:p>
    <w:p w14:paraId="185A8170" w14:textId="77777777" w:rsidR="00262570" w:rsidRPr="000B454D" w:rsidRDefault="009E7956" w:rsidP="000B454D">
      <w:pPr>
        <w:jc w:val="center"/>
        <w:rPr>
          <w:rFonts w:cs="Times New Roman"/>
          <w:b/>
          <w:sz w:val="24"/>
          <w:szCs w:val="24"/>
        </w:rPr>
      </w:pPr>
      <w:r w:rsidRPr="000B454D">
        <w:rPr>
          <w:rFonts w:eastAsia="Times New Roman" w:cs="Times New Roman"/>
          <w:b/>
          <w:bCs/>
          <w:sz w:val="24"/>
          <w:szCs w:val="24"/>
        </w:rPr>
        <w:t>П</w:t>
      </w:r>
      <w:r w:rsidR="00827AA1" w:rsidRPr="000B454D">
        <w:rPr>
          <w:rFonts w:eastAsia="Times New Roman" w:cs="Times New Roman"/>
          <w:b/>
          <w:bCs/>
          <w:sz w:val="24"/>
          <w:szCs w:val="24"/>
        </w:rPr>
        <w:t xml:space="preserve">аспорт подпрограммы </w:t>
      </w:r>
      <w:r w:rsidR="00B350D8" w:rsidRPr="000B454D">
        <w:rPr>
          <w:rFonts w:eastAsia="Times New Roman" w:cs="Times New Roman"/>
          <w:b/>
          <w:bCs/>
          <w:sz w:val="24"/>
          <w:szCs w:val="24"/>
          <w:lang w:val="en-US"/>
        </w:rPr>
        <w:t>V</w:t>
      </w:r>
      <w:r w:rsidR="00B350D8" w:rsidRPr="000B454D">
        <w:rPr>
          <w:rFonts w:eastAsia="Times New Roman" w:cs="Times New Roman"/>
          <w:b/>
          <w:bCs/>
          <w:sz w:val="24"/>
          <w:szCs w:val="24"/>
        </w:rPr>
        <w:t xml:space="preserve"> </w:t>
      </w:r>
      <w:r w:rsidR="00F45030" w:rsidRPr="000B454D">
        <w:rPr>
          <w:rFonts w:cs="Times New Roman"/>
          <w:b/>
          <w:sz w:val="24"/>
          <w:szCs w:val="24"/>
        </w:rPr>
        <w:t>«</w:t>
      </w:r>
      <w:r w:rsidR="00FA4C67" w:rsidRPr="000B454D">
        <w:rPr>
          <w:rFonts w:cs="Times New Roman"/>
          <w:b/>
          <w:sz w:val="24"/>
          <w:szCs w:val="24"/>
        </w:rPr>
        <w:t>Укрепление материально-технической базы</w:t>
      </w:r>
      <w:r w:rsidR="00262570" w:rsidRPr="000B454D">
        <w:rPr>
          <w:rFonts w:cs="Times New Roman"/>
          <w:b/>
          <w:sz w:val="24"/>
          <w:szCs w:val="24"/>
        </w:rPr>
        <w:t xml:space="preserve"> государственных и </w:t>
      </w:r>
      <w:r w:rsidR="00FA4C67" w:rsidRPr="000B454D">
        <w:rPr>
          <w:rFonts w:cs="Times New Roman"/>
          <w:b/>
          <w:sz w:val="24"/>
          <w:szCs w:val="24"/>
        </w:rPr>
        <w:t xml:space="preserve">муниципальных </w:t>
      </w:r>
    </w:p>
    <w:p w14:paraId="632465C0" w14:textId="77777777" w:rsidR="00F45030" w:rsidRPr="000B454D" w:rsidRDefault="00FA4C67" w:rsidP="000B454D">
      <w:pPr>
        <w:jc w:val="center"/>
        <w:rPr>
          <w:rFonts w:cs="Times New Roman"/>
          <w:b/>
          <w:sz w:val="24"/>
          <w:szCs w:val="24"/>
        </w:rPr>
      </w:pPr>
      <w:r w:rsidRPr="000B454D">
        <w:rPr>
          <w:rFonts w:cs="Times New Roman"/>
          <w:b/>
          <w:sz w:val="24"/>
          <w:szCs w:val="24"/>
        </w:rPr>
        <w:t>учреждений культуры</w:t>
      </w:r>
      <w:r w:rsidR="00262570" w:rsidRPr="000B454D">
        <w:rPr>
          <w:rFonts w:cs="Times New Roman"/>
          <w:b/>
          <w:sz w:val="24"/>
          <w:szCs w:val="24"/>
        </w:rPr>
        <w:t xml:space="preserve"> Московской области</w:t>
      </w:r>
      <w:r w:rsidR="00F45030" w:rsidRPr="000B454D">
        <w:rPr>
          <w:rFonts w:cs="Times New Roman"/>
          <w:b/>
          <w:sz w:val="24"/>
          <w:szCs w:val="24"/>
        </w:rPr>
        <w:t>»</w:t>
      </w:r>
    </w:p>
    <w:p w14:paraId="06605C35" w14:textId="77777777" w:rsidR="00827AA1" w:rsidRPr="000B454D" w:rsidRDefault="00827AA1" w:rsidP="000B454D">
      <w:pPr>
        <w:jc w:val="center"/>
        <w:rPr>
          <w:rFonts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2"/>
        <w:gridCol w:w="1945"/>
        <w:gridCol w:w="2375"/>
        <w:gridCol w:w="1090"/>
        <w:gridCol w:w="947"/>
        <w:gridCol w:w="805"/>
        <w:gridCol w:w="805"/>
        <w:gridCol w:w="944"/>
        <w:gridCol w:w="1230"/>
      </w:tblGrid>
      <w:tr w:rsidR="00990533" w:rsidRPr="000B454D" w14:paraId="34AE55FB" w14:textId="77777777" w:rsidTr="000B454D">
        <w:tc>
          <w:tcPr>
            <w:tcW w:w="673" w:type="pct"/>
          </w:tcPr>
          <w:p w14:paraId="39BE0E7C" w14:textId="77777777" w:rsidR="00990533" w:rsidRPr="000B454D" w:rsidRDefault="00990533"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 xml:space="preserve">Муниципальный заказчик подпрограммы </w:t>
            </w:r>
          </w:p>
        </w:tc>
        <w:tc>
          <w:tcPr>
            <w:tcW w:w="4327" w:type="pct"/>
            <w:gridSpan w:val="8"/>
          </w:tcPr>
          <w:p w14:paraId="4B3E6B7C" w14:textId="77777777" w:rsidR="00990533" w:rsidRPr="000B454D" w:rsidRDefault="00990533" w:rsidP="000B454D">
            <w:pPr>
              <w:tabs>
                <w:tab w:val="center" w:pos="4677"/>
                <w:tab w:val="right" w:pos="9355"/>
              </w:tabs>
              <w:autoSpaceDE w:val="0"/>
              <w:autoSpaceDN w:val="0"/>
              <w:adjustRightInd w:val="0"/>
              <w:jc w:val="both"/>
              <w:rPr>
                <w:rFonts w:cs="Times New Roman"/>
                <w:sz w:val="24"/>
                <w:szCs w:val="24"/>
              </w:rPr>
            </w:pPr>
            <w:r w:rsidRPr="000B454D">
              <w:rPr>
                <w:rFonts w:eastAsia="Times New Roman" w:cs="Times New Roman"/>
                <w:sz w:val="24"/>
                <w:szCs w:val="24"/>
              </w:rPr>
              <w:t>Администрация городского округа Звёздный городок Московской области</w:t>
            </w:r>
          </w:p>
        </w:tc>
      </w:tr>
      <w:tr w:rsidR="00990533" w:rsidRPr="000B454D" w14:paraId="6D6291B8" w14:textId="77777777" w:rsidTr="000B454D">
        <w:trPr>
          <w:trHeight w:val="362"/>
        </w:trPr>
        <w:tc>
          <w:tcPr>
            <w:tcW w:w="673" w:type="pct"/>
            <w:vMerge w:val="restart"/>
          </w:tcPr>
          <w:p w14:paraId="1F25412C" w14:textId="77777777" w:rsidR="00990533" w:rsidRPr="000B454D" w:rsidRDefault="00990533" w:rsidP="000B454D">
            <w:pPr>
              <w:tabs>
                <w:tab w:val="center" w:pos="4677"/>
                <w:tab w:val="right" w:pos="9355"/>
              </w:tabs>
              <w:rPr>
                <w:rFonts w:cs="Times New Roman"/>
                <w:sz w:val="24"/>
                <w:szCs w:val="24"/>
              </w:rPr>
            </w:pPr>
            <w:r w:rsidRPr="000B454D">
              <w:rPr>
                <w:rFonts w:cs="Times New Roman"/>
                <w:sz w:val="24"/>
                <w:szCs w:val="24"/>
              </w:rPr>
              <w:t>Источники финансирования подпрограммы по годам реализации и главным распорядителям бюджетных средств,</w:t>
            </w:r>
          </w:p>
          <w:p w14:paraId="7341F74B" w14:textId="77777777" w:rsidR="00990533" w:rsidRPr="000B454D" w:rsidRDefault="00990533"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в том числе по годам:</w:t>
            </w:r>
          </w:p>
          <w:p w14:paraId="44B8EEEF" w14:textId="77777777" w:rsidR="00990533" w:rsidRPr="000B454D" w:rsidRDefault="00990533" w:rsidP="000B454D">
            <w:pPr>
              <w:tabs>
                <w:tab w:val="center" w:pos="4677"/>
                <w:tab w:val="right" w:pos="9355"/>
              </w:tabs>
              <w:autoSpaceDE w:val="0"/>
              <w:autoSpaceDN w:val="0"/>
              <w:adjustRightInd w:val="0"/>
              <w:rPr>
                <w:rFonts w:cs="Times New Roman"/>
                <w:sz w:val="24"/>
                <w:szCs w:val="24"/>
              </w:rPr>
            </w:pPr>
          </w:p>
        </w:tc>
        <w:tc>
          <w:tcPr>
            <w:tcW w:w="769" w:type="pct"/>
            <w:vMerge w:val="restart"/>
          </w:tcPr>
          <w:p w14:paraId="05B315E1" w14:textId="77777777" w:rsidR="00990533" w:rsidRPr="000B454D" w:rsidRDefault="00990533"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Главный распорядитель бюджетных средств</w:t>
            </w:r>
          </w:p>
        </w:tc>
        <w:tc>
          <w:tcPr>
            <w:tcW w:w="914" w:type="pct"/>
            <w:vMerge w:val="restart"/>
          </w:tcPr>
          <w:p w14:paraId="425AFE0E" w14:textId="77777777" w:rsidR="00990533" w:rsidRPr="000B454D" w:rsidRDefault="00990533" w:rsidP="000B454D">
            <w:pPr>
              <w:tabs>
                <w:tab w:val="center" w:pos="4677"/>
                <w:tab w:val="right" w:pos="9355"/>
              </w:tabs>
              <w:rPr>
                <w:rFonts w:cs="Times New Roman"/>
                <w:sz w:val="24"/>
                <w:szCs w:val="24"/>
              </w:rPr>
            </w:pPr>
            <w:r w:rsidRPr="000B454D">
              <w:rPr>
                <w:rFonts w:cs="Times New Roman"/>
                <w:sz w:val="24"/>
                <w:szCs w:val="24"/>
              </w:rPr>
              <w:t>Источник финансирования</w:t>
            </w:r>
          </w:p>
        </w:tc>
        <w:tc>
          <w:tcPr>
            <w:tcW w:w="2644" w:type="pct"/>
            <w:gridSpan w:val="6"/>
          </w:tcPr>
          <w:p w14:paraId="37D12419" w14:textId="77777777" w:rsidR="00990533" w:rsidRPr="000B454D" w:rsidRDefault="00990533" w:rsidP="000B454D">
            <w:pPr>
              <w:widowControl w:val="0"/>
              <w:tabs>
                <w:tab w:val="center" w:pos="4677"/>
                <w:tab w:val="right" w:pos="9355"/>
              </w:tabs>
              <w:autoSpaceDE w:val="0"/>
              <w:autoSpaceDN w:val="0"/>
              <w:adjustRightInd w:val="0"/>
              <w:rPr>
                <w:rFonts w:cs="Times New Roman"/>
                <w:sz w:val="24"/>
                <w:szCs w:val="24"/>
                <w:lang w:eastAsia="ru-RU"/>
              </w:rPr>
            </w:pPr>
            <w:r w:rsidRPr="000B454D">
              <w:rPr>
                <w:rFonts w:cs="Times New Roman"/>
                <w:sz w:val="24"/>
                <w:szCs w:val="24"/>
                <w:lang w:eastAsia="ru-RU"/>
              </w:rPr>
              <w:t>Расходы (тыс. руб.)</w:t>
            </w:r>
          </w:p>
        </w:tc>
      </w:tr>
      <w:tr w:rsidR="00990533" w:rsidRPr="000B454D" w14:paraId="111088D5" w14:textId="77777777" w:rsidTr="000B454D">
        <w:trPr>
          <w:trHeight w:hRule="exact" w:val="918"/>
        </w:trPr>
        <w:tc>
          <w:tcPr>
            <w:tcW w:w="673" w:type="pct"/>
            <w:vMerge/>
          </w:tcPr>
          <w:p w14:paraId="797D3A59" w14:textId="77777777" w:rsidR="00990533" w:rsidRPr="000B454D" w:rsidRDefault="00990533" w:rsidP="000B454D">
            <w:pPr>
              <w:tabs>
                <w:tab w:val="center" w:pos="4677"/>
                <w:tab w:val="right" w:pos="9355"/>
              </w:tabs>
              <w:jc w:val="both"/>
              <w:rPr>
                <w:rFonts w:cs="Times New Roman"/>
                <w:sz w:val="24"/>
                <w:szCs w:val="24"/>
              </w:rPr>
            </w:pPr>
          </w:p>
        </w:tc>
        <w:tc>
          <w:tcPr>
            <w:tcW w:w="769" w:type="pct"/>
            <w:vMerge/>
          </w:tcPr>
          <w:p w14:paraId="543467EF" w14:textId="77777777" w:rsidR="00990533" w:rsidRPr="000B454D" w:rsidRDefault="00990533" w:rsidP="000B454D">
            <w:pPr>
              <w:tabs>
                <w:tab w:val="center" w:pos="4677"/>
                <w:tab w:val="right" w:pos="9355"/>
              </w:tabs>
              <w:autoSpaceDE w:val="0"/>
              <w:autoSpaceDN w:val="0"/>
              <w:adjustRightInd w:val="0"/>
              <w:rPr>
                <w:rFonts w:cs="Times New Roman"/>
                <w:sz w:val="24"/>
                <w:szCs w:val="24"/>
              </w:rPr>
            </w:pPr>
          </w:p>
        </w:tc>
        <w:tc>
          <w:tcPr>
            <w:tcW w:w="914" w:type="pct"/>
            <w:vMerge/>
          </w:tcPr>
          <w:p w14:paraId="7984228C" w14:textId="77777777" w:rsidR="00990533" w:rsidRPr="000B454D" w:rsidRDefault="00990533" w:rsidP="000B454D">
            <w:pPr>
              <w:tabs>
                <w:tab w:val="center" w:pos="4677"/>
                <w:tab w:val="right" w:pos="9355"/>
              </w:tabs>
              <w:rPr>
                <w:rFonts w:cs="Times New Roman"/>
                <w:sz w:val="24"/>
                <w:szCs w:val="24"/>
              </w:rPr>
            </w:pPr>
          </w:p>
        </w:tc>
        <w:tc>
          <w:tcPr>
            <w:tcW w:w="481" w:type="pct"/>
          </w:tcPr>
          <w:p w14:paraId="5D2E562F" w14:textId="77777777" w:rsidR="00990533" w:rsidRPr="000B454D" w:rsidRDefault="00990533" w:rsidP="000B454D">
            <w:pPr>
              <w:jc w:val="center"/>
              <w:rPr>
                <w:rFonts w:cs="Times New Roman"/>
                <w:sz w:val="24"/>
                <w:szCs w:val="24"/>
              </w:rPr>
            </w:pPr>
            <w:r w:rsidRPr="000B454D">
              <w:rPr>
                <w:rFonts w:cs="Times New Roman"/>
                <w:sz w:val="24"/>
                <w:szCs w:val="24"/>
              </w:rPr>
              <w:t>2020</w:t>
            </w:r>
          </w:p>
        </w:tc>
        <w:tc>
          <w:tcPr>
            <w:tcW w:w="433" w:type="pct"/>
          </w:tcPr>
          <w:p w14:paraId="55AD36B1" w14:textId="77777777" w:rsidR="00990533" w:rsidRPr="000B454D" w:rsidRDefault="00990533" w:rsidP="000B454D">
            <w:pPr>
              <w:jc w:val="center"/>
              <w:rPr>
                <w:rFonts w:cs="Times New Roman"/>
                <w:sz w:val="24"/>
                <w:szCs w:val="24"/>
              </w:rPr>
            </w:pPr>
            <w:r w:rsidRPr="000B454D">
              <w:rPr>
                <w:rFonts w:cs="Times New Roman"/>
                <w:sz w:val="24"/>
                <w:szCs w:val="24"/>
              </w:rPr>
              <w:t>2021</w:t>
            </w:r>
          </w:p>
        </w:tc>
        <w:tc>
          <w:tcPr>
            <w:tcW w:w="385" w:type="pct"/>
          </w:tcPr>
          <w:p w14:paraId="71181A89" w14:textId="77777777" w:rsidR="00990533" w:rsidRPr="000B454D" w:rsidRDefault="00990533" w:rsidP="000B454D">
            <w:pPr>
              <w:jc w:val="center"/>
              <w:rPr>
                <w:rFonts w:cs="Times New Roman"/>
                <w:sz w:val="24"/>
                <w:szCs w:val="24"/>
              </w:rPr>
            </w:pPr>
            <w:r w:rsidRPr="000B454D">
              <w:rPr>
                <w:rFonts w:cs="Times New Roman"/>
                <w:sz w:val="24"/>
                <w:szCs w:val="24"/>
              </w:rPr>
              <w:t>2022</w:t>
            </w:r>
          </w:p>
        </w:tc>
        <w:tc>
          <w:tcPr>
            <w:tcW w:w="385" w:type="pct"/>
          </w:tcPr>
          <w:p w14:paraId="44BEEBBC" w14:textId="77777777" w:rsidR="00990533" w:rsidRPr="000B454D" w:rsidRDefault="00990533" w:rsidP="000B454D">
            <w:pPr>
              <w:jc w:val="center"/>
              <w:rPr>
                <w:rFonts w:cs="Times New Roman"/>
                <w:sz w:val="24"/>
                <w:szCs w:val="24"/>
              </w:rPr>
            </w:pPr>
            <w:r w:rsidRPr="000B454D">
              <w:rPr>
                <w:rFonts w:cs="Times New Roman"/>
                <w:sz w:val="24"/>
                <w:szCs w:val="24"/>
              </w:rPr>
              <w:t>2023</w:t>
            </w:r>
          </w:p>
        </w:tc>
        <w:tc>
          <w:tcPr>
            <w:tcW w:w="432" w:type="pct"/>
          </w:tcPr>
          <w:p w14:paraId="6B666FC6" w14:textId="77777777" w:rsidR="00990533" w:rsidRPr="000B454D" w:rsidRDefault="00990533" w:rsidP="000B454D">
            <w:pPr>
              <w:jc w:val="center"/>
              <w:rPr>
                <w:rFonts w:cs="Times New Roman"/>
                <w:sz w:val="24"/>
                <w:szCs w:val="24"/>
              </w:rPr>
            </w:pPr>
            <w:r w:rsidRPr="000B454D">
              <w:rPr>
                <w:rFonts w:cs="Times New Roman"/>
                <w:sz w:val="24"/>
                <w:szCs w:val="24"/>
              </w:rPr>
              <w:t>2024</w:t>
            </w:r>
          </w:p>
        </w:tc>
        <w:tc>
          <w:tcPr>
            <w:tcW w:w="529" w:type="pct"/>
          </w:tcPr>
          <w:p w14:paraId="53DAEF06" w14:textId="77777777" w:rsidR="00990533" w:rsidRPr="000B454D" w:rsidRDefault="00990533" w:rsidP="000B454D">
            <w:pPr>
              <w:jc w:val="center"/>
              <w:rPr>
                <w:rFonts w:cs="Times New Roman"/>
                <w:sz w:val="24"/>
                <w:szCs w:val="24"/>
              </w:rPr>
            </w:pPr>
            <w:r w:rsidRPr="000B454D">
              <w:rPr>
                <w:rFonts w:cs="Times New Roman"/>
                <w:sz w:val="24"/>
                <w:szCs w:val="24"/>
              </w:rPr>
              <w:t>Итого</w:t>
            </w:r>
          </w:p>
        </w:tc>
      </w:tr>
      <w:tr w:rsidR="00D46925" w:rsidRPr="000B454D" w14:paraId="22AE0E34" w14:textId="77777777" w:rsidTr="000B454D">
        <w:trPr>
          <w:trHeight w:val="1689"/>
        </w:trPr>
        <w:tc>
          <w:tcPr>
            <w:tcW w:w="673" w:type="pct"/>
            <w:vMerge/>
          </w:tcPr>
          <w:p w14:paraId="425E0A14" w14:textId="77777777" w:rsidR="00D46925" w:rsidRPr="000B454D" w:rsidRDefault="00D46925" w:rsidP="000B454D">
            <w:pPr>
              <w:tabs>
                <w:tab w:val="center" w:pos="4677"/>
                <w:tab w:val="right" w:pos="9355"/>
              </w:tabs>
              <w:autoSpaceDE w:val="0"/>
              <w:autoSpaceDN w:val="0"/>
              <w:adjustRightInd w:val="0"/>
              <w:rPr>
                <w:rFonts w:cs="Times New Roman"/>
                <w:sz w:val="24"/>
                <w:szCs w:val="24"/>
              </w:rPr>
            </w:pPr>
          </w:p>
        </w:tc>
        <w:tc>
          <w:tcPr>
            <w:tcW w:w="769" w:type="pct"/>
            <w:vMerge w:val="restart"/>
          </w:tcPr>
          <w:p w14:paraId="2CB56BAC" w14:textId="77777777" w:rsidR="00D46925" w:rsidRPr="000B454D" w:rsidRDefault="00D46925" w:rsidP="000B454D">
            <w:pPr>
              <w:tabs>
                <w:tab w:val="center" w:pos="4677"/>
                <w:tab w:val="right" w:pos="9355"/>
              </w:tabs>
              <w:autoSpaceDE w:val="0"/>
              <w:autoSpaceDN w:val="0"/>
              <w:adjustRightInd w:val="0"/>
              <w:rPr>
                <w:rFonts w:cs="Times New Roman"/>
                <w:sz w:val="24"/>
                <w:szCs w:val="24"/>
              </w:rPr>
            </w:pPr>
            <w:r w:rsidRPr="000B454D">
              <w:rPr>
                <w:rFonts w:eastAsia="Times New Roman" w:cs="Times New Roman"/>
                <w:sz w:val="24"/>
                <w:szCs w:val="24"/>
              </w:rPr>
              <w:t>Администрация городского округа Звёздный городок Московской области</w:t>
            </w:r>
          </w:p>
        </w:tc>
        <w:tc>
          <w:tcPr>
            <w:tcW w:w="914" w:type="pct"/>
          </w:tcPr>
          <w:p w14:paraId="46F0671F" w14:textId="77777777" w:rsidR="00D46925" w:rsidRPr="000B454D" w:rsidRDefault="00D46925"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Всего, в том числе:</w:t>
            </w:r>
          </w:p>
        </w:tc>
        <w:tc>
          <w:tcPr>
            <w:tcW w:w="481" w:type="pct"/>
            <w:vAlign w:val="center"/>
          </w:tcPr>
          <w:p w14:paraId="0FB0EE9A"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433" w:type="pct"/>
            <w:vAlign w:val="center"/>
          </w:tcPr>
          <w:p w14:paraId="11BE315C"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85" w:type="pct"/>
            <w:vAlign w:val="center"/>
          </w:tcPr>
          <w:p w14:paraId="48785EBA" w14:textId="77777777" w:rsidR="00D46925" w:rsidRPr="000B454D" w:rsidRDefault="00D46925" w:rsidP="000B454D">
            <w:pPr>
              <w:jc w:val="center"/>
              <w:rPr>
                <w:rFonts w:cs="Times New Roman"/>
                <w:sz w:val="24"/>
                <w:szCs w:val="24"/>
              </w:rPr>
            </w:pPr>
            <w:r w:rsidRPr="000B454D">
              <w:rPr>
                <w:rFonts w:cs="Times New Roman"/>
                <w:sz w:val="24"/>
                <w:szCs w:val="24"/>
              </w:rPr>
              <w:t>0,0</w:t>
            </w:r>
            <w:r w:rsidR="0047232B" w:rsidRPr="000B454D">
              <w:rPr>
                <w:rFonts w:cs="Times New Roman"/>
                <w:sz w:val="24"/>
                <w:szCs w:val="24"/>
              </w:rPr>
              <w:t>0</w:t>
            </w:r>
          </w:p>
        </w:tc>
        <w:tc>
          <w:tcPr>
            <w:tcW w:w="385" w:type="pct"/>
            <w:vAlign w:val="center"/>
          </w:tcPr>
          <w:p w14:paraId="4CD6EA46"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432" w:type="pct"/>
            <w:vAlign w:val="center"/>
          </w:tcPr>
          <w:p w14:paraId="6BE65E10"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529" w:type="pct"/>
            <w:vAlign w:val="center"/>
          </w:tcPr>
          <w:p w14:paraId="7FB37575" w14:textId="77777777" w:rsidR="00D46925" w:rsidRPr="000B454D" w:rsidRDefault="00D46925" w:rsidP="000B454D">
            <w:pPr>
              <w:jc w:val="center"/>
              <w:rPr>
                <w:rFonts w:cs="Times New Roman"/>
                <w:color w:val="000000"/>
                <w:sz w:val="24"/>
                <w:szCs w:val="24"/>
              </w:rPr>
            </w:pPr>
            <w:r w:rsidRPr="000B454D">
              <w:rPr>
                <w:rFonts w:cs="Times New Roman"/>
                <w:color w:val="000000"/>
                <w:sz w:val="24"/>
                <w:szCs w:val="24"/>
              </w:rPr>
              <w:t>0,00</w:t>
            </w:r>
          </w:p>
        </w:tc>
      </w:tr>
      <w:tr w:rsidR="0047232B" w:rsidRPr="000B454D" w14:paraId="55BAC1B4" w14:textId="77777777" w:rsidTr="000B454D">
        <w:tc>
          <w:tcPr>
            <w:tcW w:w="673" w:type="pct"/>
            <w:vMerge w:val="restart"/>
          </w:tcPr>
          <w:p w14:paraId="0A63AEBF" w14:textId="77777777" w:rsidR="0047232B" w:rsidRPr="000B454D" w:rsidRDefault="0047232B" w:rsidP="000B454D">
            <w:pPr>
              <w:tabs>
                <w:tab w:val="center" w:pos="4677"/>
                <w:tab w:val="right" w:pos="9355"/>
              </w:tabs>
              <w:autoSpaceDE w:val="0"/>
              <w:autoSpaceDN w:val="0"/>
              <w:adjustRightInd w:val="0"/>
              <w:rPr>
                <w:rFonts w:cs="Times New Roman"/>
                <w:sz w:val="24"/>
                <w:szCs w:val="24"/>
              </w:rPr>
            </w:pPr>
          </w:p>
        </w:tc>
        <w:tc>
          <w:tcPr>
            <w:tcW w:w="769" w:type="pct"/>
            <w:vMerge/>
          </w:tcPr>
          <w:p w14:paraId="2D337E4D" w14:textId="77777777" w:rsidR="0047232B" w:rsidRPr="000B454D" w:rsidRDefault="0047232B" w:rsidP="000B454D">
            <w:pPr>
              <w:tabs>
                <w:tab w:val="center" w:pos="4677"/>
                <w:tab w:val="right" w:pos="9355"/>
              </w:tabs>
              <w:autoSpaceDE w:val="0"/>
              <w:autoSpaceDN w:val="0"/>
              <w:adjustRightInd w:val="0"/>
              <w:rPr>
                <w:rFonts w:cs="Times New Roman"/>
                <w:sz w:val="24"/>
                <w:szCs w:val="24"/>
              </w:rPr>
            </w:pPr>
          </w:p>
        </w:tc>
        <w:tc>
          <w:tcPr>
            <w:tcW w:w="914" w:type="pct"/>
          </w:tcPr>
          <w:p w14:paraId="2B810A32" w14:textId="77777777" w:rsidR="0047232B" w:rsidRPr="000B454D" w:rsidRDefault="0047232B"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Средства бюджета городского округа Звёздный городок</w:t>
            </w:r>
          </w:p>
          <w:p w14:paraId="1070D8D0" w14:textId="77777777" w:rsidR="0047232B" w:rsidRPr="000B454D" w:rsidRDefault="0047232B"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Московской области</w:t>
            </w:r>
          </w:p>
        </w:tc>
        <w:tc>
          <w:tcPr>
            <w:tcW w:w="481" w:type="pct"/>
            <w:vAlign w:val="center"/>
          </w:tcPr>
          <w:p w14:paraId="543A6353"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433" w:type="pct"/>
            <w:vAlign w:val="center"/>
          </w:tcPr>
          <w:p w14:paraId="5F015718"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85" w:type="pct"/>
            <w:vAlign w:val="center"/>
          </w:tcPr>
          <w:p w14:paraId="51771BCB"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85" w:type="pct"/>
            <w:vAlign w:val="center"/>
          </w:tcPr>
          <w:p w14:paraId="6172200C"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432" w:type="pct"/>
            <w:vAlign w:val="center"/>
          </w:tcPr>
          <w:p w14:paraId="72445C60"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529" w:type="pct"/>
            <w:vAlign w:val="center"/>
          </w:tcPr>
          <w:p w14:paraId="4398BDEB" w14:textId="77777777" w:rsidR="0047232B" w:rsidRPr="000B454D" w:rsidRDefault="0047232B" w:rsidP="000B454D">
            <w:pPr>
              <w:jc w:val="center"/>
              <w:rPr>
                <w:rFonts w:cs="Times New Roman"/>
                <w:color w:val="000000"/>
                <w:sz w:val="24"/>
                <w:szCs w:val="24"/>
              </w:rPr>
            </w:pPr>
            <w:r w:rsidRPr="000B454D">
              <w:rPr>
                <w:rFonts w:cs="Times New Roman"/>
                <w:color w:val="000000"/>
                <w:sz w:val="24"/>
                <w:szCs w:val="24"/>
              </w:rPr>
              <w:t>0,00</w:t>
            </w:r>
          </w:p>
        </w:tc>
      </w:tr>
      <w:tr w:rsidR="0047232B" w:rsidRPr="000B454D" w14:paraId="0A295E9A" w14:textId="77777777" w:rsidTr="000B454D">
        <w:tc>
          <w:tcPr>
            <w:tcW w:w="673" w:type="pct"/>
            <w:vMerge/>
          </w:tcPr>
          <w:p w14:paraId="78A5EE5A" w14:textId="77777777" w:rsidR="0047232B" w:rsidRPr="000B454D" w:rsidRDefault="0047232B" w:rsidP="000B454D">
            <w:pPr>
              <w:tabs>
                <w:tab w:val="center" w:pos="4677"/>
                <w:tab w:val="right" w:pos="9355"/>
              </w:tabs>
              <w:autoSpaceDE w:val="0"/>
              <w:autoSpaceDN w:val="0"/>
              <w:adjustRightInd w:val="0"/>
              <w:rPr>
                <w:rFonts w:cs="Times New Roman"/>
                <w:sz w:val="24"/>
                <w:szCs w:val="24"/>
              </w:rPr>
            </w:pPr>
          </w:p>
        </w:tc>
        <w:tc>
          <w:tcPr>
            <w:tcW w:w="769" w:type="pct"/>
            <w:vMerge/>
          </w:tcPr>
          <w:p w14:paraId="10B5FC58" w14:textId="77777777" w:rsidR="0047232B" w:rsidRPr="000B454D" w:rsidRDefault="0047232B" w:rsidP="000B454D">
            <w:pPr>
              <w:tabs>
                <w:tab w:val="center" w:pos="4677"/>
                <w:tab w:val="right" w:pos="9355"/>
              </w:tabs>
              <w:autoSpaceDE w:val="0"/>
              <w:autoSpaceDN w:val="0"/>
              <w:adjustRightInd w:val="0"/>
              <w:rPr>
                <w:rFonts w:cs="Times New Roman"/>
                <w:sz w:val="24"/>
                <w:szCs w:val="24"/>
              </w:rPr>
            </w:pPr>
          </w:p>
        </w:tc>
        <w:tc>
          <w:tcPr>
            <w:tcW w:w="914" w:type="pct"/>
          </w:tcPr>
          <w:p w14:paraId="309E6302" w14:textId="77777777" w:rsidR="0047232B" w:rsidRPr="000B454D" w:rsidRDefault="0047232B"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Средства бюджета Московской области</w:t>
            </w:r>
          </w:p>
        </w:tc>
        <w:tc>
          <w:tcPr>
            <w:tcW w:w="481" w:type="pct"/>
            <w:vAlign w:val="center"/>
          </w:tcPr>
          <w:p w14:paraId="47490F8E"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433" w:type="pct"/>
            <w:vAlign w:val="center"/>
          </w:tcPr>
          <w:p w14:paraId="58E68D88"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85" w:type="pct"/>
            <w:vAlign w:val="center"/>
          </w:tcPr>
          <w:p w14:paraId="1FD0772B"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85" w:type="pct"/>
            <w:vAlign w:val="center"/>
          </w:tcPr>
          <w:p w14:paraId="1B788184"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432" w:type="pct"/>
            <w:vAlign w:val="center"/>
          </w:tcPr>
          <w:p w14:paraId="790D7712"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529" w:type="pct"/>
            <w:vAlign w:val="center"/>
          </w:tcPr>
          <w:p w14:paraId="149DF0BE" w14:textId="77777777" w:rsidR="0047232B" w:rsidRPr="000B454D" w:rsidRDefault="0047232B" w:rsidP="000B454D">
            <w:pPr>
              <w:jc w:val="center"/>
              <w:rPr>
                <w:rFonts w:cs="Times New Roman"/>
                <w:color w:val="000000"/>
                <w:sz w:val="24"/>
                <w:szCs w:val="24"/>
              </w:rPr>
            </w:pPr>
            <w:r w:rsidRPr="000B454D">
              <w:rPr>
                <w:rFonts w:cs="Times New Roman"/>
                <w:color w:val="000000"/>
                <w:sz w:val="24"/>
                <w:szCs w:val="24"/>
              </w:rPr>
              <w:t>0,00</w:t>
            </w:r>
          </w:p>
        </w:tc>
      </w:tr>
      <w:tr w:rsidR="0047232B" w:rsidRPr="000B454D" w14:paraId="0E90277F" w14:textId="77777777" w:rsidTr="000B454D">
        <w:trPr>
          <w:cantSplit/>
          <w:trHeight w:val="350"/>
        </w:trPr>
        <w:tc>
          <w:tcPr>
            <w:tcW w:w="673" w:type="pct"/>
            <w:vMerge/>
          </w:tcPr>
          <w:p w14:paraId="701EE88C" w14:textId="77777777" w:rsidR="0047232B" w:rsidRPr="000B454D" w:rsidRDefault="0047232B" w:rsidP="000B454D">
            <w:pPr>
              <w:tabs>
                <w:tab w:val="center" w:pos="4677"/>
                <w:tab w:val="right" w:pos="9355"/>
              </w:tabs>
              <w:autoSpaceDE w:val="0"/>
              <w:autoSpaceDN w:val="0"/>
              <w:adjustRightInd w:val="0"/>
              <w:jc w:val="center"/>
              <w:rPr>
                <w:rFonts w:cs="Times New Roman"/>
                <w:sz w:val="24"/>
                <w:szCs w:val="24"/>
              </w:rPr>
            </w:pPr>
          </w:p>
        </w:tc>
        <w:tc>
          <w:tcPr>
            <w:tcW w:w="769" w:type="pct"/>
            <w:vMerge/>
          </w:tcPr>
          <w:p w14:paraId="6CCC424F" w14:textId="77777777" w:rsidR="0047232B" w:rsidRPr="000B454D" w:rsidRDefault="0047232B" w:rsidP="000B454D">
            <w:pPr>
              <w:tabs>
                <w:tab w:val="center" w:pos="4677"/>
                <w:tab w:val="right" w:pos="9355"/>
              </w:tabs>
              <w:autoSpaceDE w:val="0"/>
              <w:autoSpaceDN w:val="0"/>
              <w:adjustRightInd w:val="0"/>
              <w:rPr>
                <w:rFonts w:cs="Times New Roman"/>
                <w:sz w:val="24"/>
                <w:szCs w:val="24"/>
              </w:rPr>
            </w:pPr>
          </w:p>
        </w:tc>
        <w:tc>
          <w:tcPr>
            <w:tcW w:w="914" w:type="pct"/>
          </w:tcPr>
          <w:p w14:paraId="7318CFDA" w14:textId="77777777" w:rsidR="0047232B" w:rsidRPr="000B454D" w:rsidRDefault="0047232B"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 xml:space="preserve">Средства федерального бюджета </w:t>
            </w:r>
          </w:p>
        </w:tc>
        <w:tc>
          <w:tcPr>
            <w:tcW w:w="481" w:type="pct"/>
            <w:vAlign w:val="center"/>
          </w:tcPr>
          <w:p w14:paraId="19EAC17A"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433" w:type="pct"/>
            <w:vAlign w:val="center"/>
          </w:tcPr>
          <w:p w14:paraId="5E0D32B8"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85" w:type="pct"/>
            <w:vAlign w:val="center"/>
          </w:tcPr>
          <w:p w14:paraId="3B5FAF09"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385" w:type="pct"/>
            <w:vAlign w:val="center"/>
          </w:tcPr>
          <w:p w14:paraId="60CABF37"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432" w:type="pct"/>
            <w:vAlign w:val="center"/>
          </w:tcPr>
          <w:p w14:paraId="5D167DBE" w14:textId="77777777" w:rsidR="0047232B" w:rsidRPr="000B454D" w:rsidRDefault="0047232B" w:rsidP="000B454D">
            <w:pPr>
              <w:jc w:val="center"/>
              <w:rPr>
                <w:rFonts w:cs="Times New Roman"/>
                <w:sz w:val="24"/>
                <w:szCs w:val="24"/>
              </w:rPr>
            </w:pPr>
            <w:r w:rsidRPr="000B454D">
              <w:rPr>
                <w:rFonts w:cs="Times New Roman"/>
                <w:sz w:val="24"/>
                <w:szCs w:val="24"/>
              </w:rPr>
              <w:t>0,00</w:t>
            </w:r>
          </w:p>
        </w:tc>
        <w:tc>
          <w:tcPr>
            <w:tcW w:w="529" w:type="pct"/>
            <w:vAlign w:val="center"/>
          </w:tcPr>
          <w:p w14:paraId="42E2B6EB" w14:textId="77777777" w:rsidR="0047232B" w:rsidRPr="000B454D" w:rsidRDefault="0047232B" w:rsidP="000B454D">
            <w:pPr>
              <w:jc w:val="center"/>
              <w:rPr>
                <w:rFonts w:cs="Times New Roman"/>
                <w:color w:val="000000"/>
                <w:sz w:val="24"/>
                <w:szCs w:val="24"/>
              </w:rPr>
            </w:pPr>
            <w:r w:rsidRPr="000B454D">
              <w:rPr>
                <w:rFonts w:cs="Times New Roman"/>
                <w:color w:val="000000"/>
                <w:sz w:val="24"/>
                <w:szCs w:val="24"/>
              </w:rPr>
              <w:t>0,00</w:t>
            </w:r>
          </w:p>
        </w:tc>
      </w:tr>
    </w:tbl>
    <w:p w14:paraId="4B47E99C" w14:textId="77777777" w:rsidR="00827AA1" w:rsidRPr="000B454D" w:rsidRDefault="00827AA1" w:rsidP="000B454D">
      <w:pPr>
        <w:jc w:val="center"/>
        <w:rPr>
          <w:rFonts w:cs="Times New Roman"/>
          <w:b/>
          <w:sz w:val="24"/>
          <w:szCs w:val="24"/>
        </w:rPr>
      </w:pPr>
    </w:p>
    <w:p w14:paraId="20D9E189" w14:textId="77777777" w:rsidR="00CF3E1B" w:rsidRPr="000B454D" w:rsidRDefault="00CF3E1B" w:rsidP="000B454D">
      <w:pPr>
        <w:jc w:val="center"/>
        <w:rPr>
          <w:rFonts w:cs="Times New Roman"/>
          <w:b/>
          <w:sz w:val="24"/>
          <w:szCs w:val="24"/>
        </w:rPr>
        <w:sectPr w:rsidR="00CF3E1B" w:rsidRPr="000B454D" w:rsidSect="000B454D">
          <w:pgSz w:w="16838" w:h="11906" w:orient="landscape"/>
          <w:pgMar w:top="1134" w:right="851" w:bottom="1134" w:left="1134" w:header="709" w:footer="709" w:gutter="0"/>
          <w:cols w:space="708"/>
          <w:titlePg/>
          <w:docGrid w:linePitch="381"/>
        </w:sectPr>
      </w:pPr>
    </w:p>
    <w:p w14:paraId="61AE12C5" w14:textId="77777777" w:rsidR="0006101C" w:rsidRPr="000B454D" w:rsidRDefault="00D133F7" w:rsidP="000B454D">
      <w:pPr>
        <w:jc w:val="center"/>
        <w:outlineLvl w:val="1"/>
        <w:rPr>
          <w:rFonts w:cs="Times New Roman"/>
          <w:b/>
          <w:sz w:val="24"/>
          <w:szCs w:val="24"/>
        </w:rPr>
      </w:pPr>
      <w:r w:rsidRPr="000B454D">
        <w:rPr>
          <w:rFonts w:cs="Times New Roman"/>
          <w:b/>
          <w:sz w:val="24"/>
          <w:szCs w:val="24"/>
        </w:rPr>
        <w:lastRenderedPageBreak/>
        <w:t xml:space="preserve">1. </w:t>
      </w:r>
      <w:r w:rsidR="0006101C" w:rsidRPr="000B454D">
        <w:rPr>
          <w:rFonts w:cs="Times New Roman"/>
          <w:b/>
          <w:sz w:val="24"/>
          <w:szCs w:val="24"/>
        </w:rPr>
        <w:t>Характеристика проблем, решаемых посредством мероприятий</w:t>
      </w:r>
    </w:p>
    <w:p w14:paraId="6E12ECC6" w14:textId="77777777" w:rsidR="0006101C" w:rsidRPr="000B454D" w:rsidRDefault="0006101C" w:rsidP="000B454D">
      <w:pPr>
        <w:pStyle w:val="ConsPlusNormal"/>
        <w:ind w:firstLine="540"/>
        <w:jc w:val="both"/>
        <w:rPr>
          <w:rFonts w:ascii="Times New Roman" w:hAnsi="Times New Roman" w:cs="Times New Roman"/>
          <w:sz w:val="24"/>
          <w:szCs w:val="24"/>
        </w:rPr>
      </w:pPr>
      <w:r w:rsidRPr="000B454D">
        <w:rPr>
          <w:rFonts w:ascii="Times New Roman" w:hAnsi="Times New Roman" w:cs="Times New Roman"/>
          <w:sz w:val="24"/>
          <w:szCs w:val="24"/>
        </w:rPr>
        <w:t xml:space="preserve">Повышение качества предоставления услуг МБУК «Дом космонавтов» тесно взаимосвязано с условиями содержания здания, наличием современного оборудования, созданием безопасных и комфортных условий. В связи с этим модернизация материально-технической базы создаст условия для развития учреждения культуры, освоения им новых технологий культурной деятельности. </w:t>
      </w:r>
    </w:p>
    <w:p w14:paraId="671266A2" w14:textId="77777777" w:rsidR="0006101C" w:rsidRPr="000B454D" w:rsidRDefault="0006101C" w:rsidP="000B454D">
      <w:pPr>
        <w:pStyle w:val="ConsPlusNormal"/>
        <w:ind w:firstLine="540"/>
        <w:jc w:val="both"/>
        <w:rPr>
          <w:rFonts w:ascii="Times New Roman" w:hAnsi="Times New Roman" w:cs="Times New Roman"/>
          <w:sz w:val="24"/>
          <w:szCs w:val="24"/>
        </w:rPr>
      </w:pPr>
      <w:r w:rsidRPr="000B454D">
        <w:rPr>
          <w:rFonts w:ascii="Times New Roman" w:hAnsi="Times New Roman" w:cs="Times New Roman"/>
          <w:sz w:val="24"/>
          <w:szCs w:val="24"/>
        </w:rPr>
        <w:t>Износ материально-технической базы, звукового и светового оборудования снижает качество продуктов культуры и, как следствие, авторитет учреждения культуры и привлекательность профессии для молодежи. На выходе мы имеем постоянное снижение потребительского спроса.</w:t>
      </w:r>
    </w:p>
    <w:p w14:paraId="47F834AF" w14:textId="77777777" w:rsidR="0006101C" w:rsidRPr="000B454D" w:rsidRDefault="0006101C" w:rsidP="000B454D">
      <w:pPr>
        <w:pStyle w:val="ConsPlusNormal"/>
        <w:ind w:firstLine="539"/>
        <w:jc w:val="both"/>
        <w:rPr>
          <w:rFonts w:ascii="Times New Roman" w:hAnsi="Times New Roman" w:cs="Times New Roman"/>
          <w:sz w:val="24"/>
          <w:szCs w:val="24"/>
        </w:rPr>
      </w:pPr>
      <w:r w:rsidRPr="000B454D">
        <w:rPr>
          <w:rFonts w:ascii="Times New Roman" w:hAnsi="Times New Roman" w:cs="Times New Roman"/>
          <w:sz w:val="24"/>
          <w:szCs w:val="24"/>
        </w:rPr>
        <w:t>Решение проблем возможно за счет реализации мероприятий:</w:t>
      </w:r>
    </w:p>
    <w:p w14:paraId="180A03A1" w14:textId="77777777" w:rsidR="0006101C" w:rsidRPr="000B454D" w:rsidRDefault="0006101C" w:rsidP="000B454D">
      <w:pPr>
        <w:pStyle w:val="ConsPlusNormal"/>
        <w:ind w:firstLine="539"/>
        <w:jc w:val="both"/>
        <w:rPr>
          <w:rFonts w:ascii="Times New Roman" w:hAnsi="Times New Roman" w:cs="Times New Roman"/>
          <w:sz w:val="24"/>
          <w:szCs w:val="24"/>
        </w:rPr>
      </w:pPr>
      <w:r w:rsidRPr="000B454D">
        <w:rPr>
          <w:rFonts w:ascii="Times New Roman" w:hAnsi="Times New Roman" w:cs="Times New Roman"/>
          <w:sz w:val="24"/>
          <w:szCs w:val="24"/>
        </w:rPr>
        <w:t>капитальных вложений в учреждение культуры, находящееся в собственности ЗАТО городского округа Звёздный городок Московской области;</w:t>
      </w:r>
    </w:p>
    <w:p w14:paraId="5339FA19" w14:textId="77777777" w:rsidR="0006101C" w:rsidRPr="000B454D" w:rsidRDefault="0006101C" w:rsidP="000B454D">
      <w:pPr>
        <w:pStyle w:val="ConsPlusNormal"/>
        <w:ind w:firstLine="539"/>
        <w:jc w:val="both"/>
        <w:rPr>
          <w:rFonts w:ascii="Times New Roman" w:hAnsi="Times New Roman" w:cs="Times New Roman"/>
          <w:sz w:val="24"/>
          <w:szCs w:val="24"/>
        </w:rPr>
      </w:pPr>
      <w:r w:rsidRPr="000B454D">
        <w:rPr>
          <w:rFonts w:ascii="Times New Roman" w:hAnsi="Times New Roman" w:cs="Times New Roman"/>
          <w:sz w:val="24"/>
          <w:szCs w:val="24"/>
        </w:rPr>
        <w:t>модернизации материально-технической базы МБУК «Дом космонавтов» путем проведения капитального ремонта и технического переоснащения.</w:t>
      </w:r>
    </w:p>
    <w:p w14:paraId="723C7D47" w14:textId="77777777" w:rsidR="0006101C" w:rsidRPr="000B454D" w:rsidRDefault="0006101C" w:rsidP="000B454D">
      <w:pPr>
        <w:widowControl w:val="0"/>
        <w:autoSpaceDE w:val="0"/>
        <w:autoSpaceDN w:val="0"/>
        <w:adjustRightInd w:val="0"/>
        <w:outlineLvl w:val="1"/>
        <w:rPr>
          <w:rFonts w:cs="Times New Roman"/>
          <w:sz w:val="24"/>
          <w:szCs w:val="24"/>
        </w:rPr>
      </w:pPr>
    </w:p>
    <w:p w14:paraId="159EF1B9" w14:textId="77777777" w:rsidR="0006101C" w:rsidRPr="000B454D" w:rsidRDefault="00D133F7" w:rsidP="000B454D">
      <w:pPr>
        <w:jc w:val="center"/>
        <w:outlineLvl w:val="1"/>
        <w:rPr>
          <w:rFonts w:cs="Times New Roman"/>
          <w:b/>
          <w:sz w:val="24"/>
          <w:szCs w:val="24"/>
        </w:rPr>
      </w:pPr>
      <w:r w:rsidRPr="000B454D">
        <w:rPr>
          <w:rFonts w:cs="Times New Roman"/>
          <w:b/>
          <w:sz w:val="24"/>
          <w:szCs w:val="24"/>
        </w:rPr>
        <w:t xml:space="preserve">2. </w:t>
      </w:r>
      <w:r w:rsidR="0006101C" w:rsidRPr="000B454D">
        <w:rPr>
          <w:rFonts w:cs="Times New Roman"/>
          <w:b/>
          <w:sz w:val="24"/>
          <w:szCs w:val="24"/>
        </w:rPr>
        <w:t>Концепция реформирования, модернизации, преобразования сферы культуры городского округа Звёздный городок, реализуемой в рамках подпрограммы</w:t>
      </w:r>
    </w:p>
    <w:p w14:paraId="0DAC1376" w14:textId="77777777" w:rsidR="0006101C" w:rsidRPr="000B454D" w:rsidRDefault="0006101C" w:rsidP="000B454D">
      <w:pPr>
        <w:widowControl w:val="0"/>
        <w:autoSpaceDE w:val="0"/>
        <w:autoSpaceDN w:val="0"/>
        <w:adjustRightInd w:val="0"/>
        <w:outlineLvl w:val="1"/>
        <w:rPr>
          <w:rFonts w:cs="Times New Roman"/>
          <w:sz w:val="24"/>
          <w:szCs w:val="24"/>
        </w:rPr>
      </w:pPr>
    </w:p>
    <w:p w14:paraId="1D7353C3" w14:textId="77777777" w:rsidR="0006101C" w:rsidRPr="000B454D" w:rsidRDefault="0006101C" w:rsidP="000B454D">
      <w:pPr>
        <w:widowControl w:val="0"/>
        <w:autoSpaceDE w:val="0"/>
        <w:autoSpaceDN w:val="0"/>
        <w:adjustRightInd w:val="0"/>
        <w:ind w:firstLine="709"/>
        <w:jc w:val="both"/>
        <w:outlineLvl w:val="1"/>
        <w:rPr>
          <w:rFonts w:cs="Times New Roman"/>
          <w:sz w:val="24"/>
          <w:szCs w:val="24"/>
        </w:rPr>
      </w:pPr>
      <w:r w:rsidRPr="000B454D">
        <w:rPr>
          <w:rFonts w:cs="Times New Roman"/>
          <w:sz w:val="24"/>
          <w:szCs w:val="24"/>
        </w:rPr>
        <w:t>В соответствии с указанными выше основными направлениями реализации муниципальной программы сформулирована основная цель:</w:t>
      </w:r>
    </w:p>
    <w:p w14:paraId="6C6114A9" w14:textId="77777777" w:rsidR="0006101C" w:rsidRPr="000B454D" w:rsidRDefault="0006101C" w:rsidP="000B454D">
      <w:pPr>
        <w:widowControl w:val="0"/>
        <w:autoSpaceDE w:val="0"/>
        <w:autoSpaceDN w:val="0"/>
        <w:adjustRightInd w:val="0"/>
        <w:ind w:firstLine="709"/>
        <w:jc w:val="both"/>
        <w:outlineLvl w:val="1"/>
        <w:rPr>
          <w:rFonts w:cs="Times New Roman"/>
          <w:sz w:val="24"/>
          <w:szCs w:val="24"/>
        </w:rPr>
      </w:pPr>
      <w:r w:rsidRPr="000B454D">
        <w:rPr>
          <w:rFonts w:cs="Times New Roman"/>
          <w:sz w:val="24"/>
          <w:szCs w:val="24"/>
        </w:rPr>
        <w:t>Создание условий для сохранения и развития культуры, искусства, художественного творчества, системы духовно-нравственных ценностей, культурного наследия и творческого потенциала жителей, развитие сферы культуры в целом, в городском округе Звёздный городок Московской области.</w:t>
      </w:r>
    </w:p>
    <w:p w14:paraId="636299C5" w14:textId="77777777" w:rsidR="00851C10" w:rsidRPr="000B454D" w:rsidRDefault="00851C10" w:rsidP="000B454D">
      <w:pPr>
        <w:pStyle w:val="ad"/>
        <w:ind w:left="0"/>
        <w:rPr>
          <w:rFonts w:ascii="Times New Roman" w:hAnsi="Times New Roman" w:cs="Times New Roman"/>
          <w:b/>
          <w:sz w:val="24"/>
          <w:szCs w:val="24"/>
        </w:rPr>
      </w:pPr>
    </w:p>
    <w:p w14:paraId="58B1F681" w14:textId="77777777" w:rsidR="00F45030" w:rsidRPr="000B454D" w:rsidRDefault="00F45030" w:rsidP="000B454D">
      <w:pPr>
        <w:pStyle w:val="ConsPlusNormal"/>
        <w:ind w:firstLine="539"/>
        <w:rPr>
          <w:rFonts w:ascii="Times New Roman" w:hAnsi="Times New Roman" w:cs="Times New Roman"/>
          <w:b/>
          <w:sz w:val="24"/>
          <w:szCs w:val="24"/>
        </w:rPr>
      </w:pPr>
    </w:p>
    <w:p w14:paraId="3E4A87D5" w14:textId="77777777" w:rsidR="00F45030" w:rsidRPr="000B454D" w:rsidRDefault="00F45030" w:rsidP="000B454D">
      <w:pPr>
        <w:pStyle w:val="ConsPlusNormal"/>
        <w:ind w:firstLine="539"/>
        <w:jc w:val="center"/>
        <w:rPr>
          <w:rFonts w:ascii="Times New Roman" w:hAnsi="Times New Roman" w:cs="Times New Roman"/>
          <w:b/>
          <w:sz w:val="24"/>
          <w:szCs w:val="24"/>
        </w:rPr>
      </w:pPr>
    </w:p>
    <w:p w14:paraId="4C49CF78" w14:textId="77777777" w:rsidR="00990533" w:rsidRPr="000B454D" w:rsidRDefault="00990533" w:rsidP="000B454D">
      <w:pPr>
        <w:pStyle w:val="ConsPlusNormal"/>
        <w:ind w:firstLine="539"/>
        <w:jc w:val="center"/>
        <w:rPr>
          <w:rFonts w:ascii="Times New Roman" w:hAnsi="Times New Roman" w:cs="Times New Roman"/>
          <w:b/>
          <w:sz w:val="24"/>
          <w:szCs w:val="24"/>
        </w:rPr>
        <w:sectPr w:rsidR="00990533" w:rsidRPr="000B454D" w:rsidSect="000B454D">
          <w:pgSz w:w="11906" w:h="16838"/>
          <w:pgMar w:top="1134" w:right="851" w:bottom="1134" w:left="1134" w:header="709" w:footer="709" w:gutter="0"/>
          <w:cols w:space="708"/>
          <w:titlePg/>
          <w:docGrid w:linePitch="381"/>
        </w:sectPr>
      </w:pPr>
    </w:p>
    <w:p w14:paraId="46A9074F" w14:textId="77777777" w:rsidR="00262570" w:rsidRPr="000B454D" w:rsidRDefault="00D8593F" w:rsidP="000B454D">
      <w:pPr>
        <w:jc w:val="center"/>
        <w:rPr>
          <w:rFonts w:cs="Times New Roman"/>
          <w:b/>
          <w:sz w:val="24"/>
          <w:szCs w:val="24"/>
        </w:rPr>
      </w:pPr>
      <w:r w:rsidRPr="000B454D">
        <w:rPr>
          <w:rFonts w:cs="Times New Roman"/>
          <w:b/>
          <w:sz w:val="24"/>
          <w:szCs w:val="24"/>
        </w:rPr>
        <w:lastRenderedPageBreak/>
        <w:t>Перечень мероприятий подпрограммы</w:t>
      </w:r>
      <w:r w:rsidR="00D133F7" w:rsidRPr="000B454D">
        <w:rPr>
          <w:rFonts w:cs="Times New Roman"/>
          <w:b/>
          <w:sz w:val="24"/>
          <w:szCs w:val="24"/>
        </w:rPr>
        <w:t xml:space="preserve"> </w:t>
      </w:r>
      <w:r w:rsidR="00D133F7" w:rsidRPr="000B454D">
        <w:rPr>
          <w:rFonts w:cs="Times New Roman"/>
          <w:b/>
          <w:sz w:val="24"/>
          <w:szCs w:val="24"/>
          <w:lang w:val="en-US"/>
        </w:rPr>
        <w:t>V</w:t>
      </w:r>
      <w:r w:rsidR="00D133F7" w:rsidRPr="000B454D">
        <w:rPr>
          <w:rFonts w:cs="Times New Roman"/>
          <w:b/>
          <w:sz w:val="24"/>
          <w:szCs w:val="24"/>
        </w:rPr>
        <w:t xml:space="preserve"> </w:t>
      </w:r>
      <w:r w:rsidR="00122199" w:rsidRPr="000B454D">
        <w:rPr>
          <w:rFonts w:cs="Times New Roman"/>
          <w:b/>
          <w:sz w:val="24"/>
          <w:szCs w:val="24"/>
        </w:rPr>
        <w:t>«</w:t>
      </w:r>
      <w:r w:rsidR="00262570" w:rsidRPr="000B454D">
        <w:rPr>
          <w:rFonts w:cs="Times New Roman"/>
          <w:b/>
          <w:sz w:val="24"/>
          <w:szCs w:val="24"/>
        </w:rPr>
        <w:t xml:space="preserve">Укрепление материально-технической базы государственных и муниципальных </w:t>
      </w:r>
    </w:p>
    <w:p w14:paraId="5D8A3DEF" w14:textId="77777777" w:rsidR="00D8593F" w:rsidRPr="000B454D" w:rsidRDefault="00262570" w:rsidP="000B454D">
      <w:pPr>
        <w:pStyle w:val="ConsPlusNormal"/>
        <w:ind w:firstLine="539"/>
        <w:jc w:val="center"/>
        <w:rPr>
          <w:rFonts w:ascii="Times New Roman" w:hAnsi="Times New Roman" w:cs="Times New Roman"/>
          <w:b/>
          <w:sz w:val="24"/>
          <w:szCs w:val="24"/>
        </w:rPr>
      </w:pPr>
      <w:r w:rsidRPr="000B454D">
        <w:rPr>
          <w:rFonts w:ascii="Times New Roman" w:hAnsi="Times New Roman" w:cs="Times New Roman"/>
          <w:b/>
          <w:sz w:val="24"/>
          <w:szCs w:val="24"/>
        </w:rPr>
        <w:t>учреждений культуры Московской области</w:t>
      </w:r>
      <w:r w:rsidR="00122199" w:rsidRPr="000B454D">
        <w:rPr>
          <w:rFonts w:ascii="Times New Roman" w:hAnsi="Times New Roman" w:cs="Times New Roman"/>
          <w:b/>
          <w:sz w:val="24"/>
          <w:szCs w:val="24"/>
        </w:rPr>
        <w:t>»</w:t>
      </w:r>
    </w:p>
    <w:p w14:paraId="1B76EAAB" w14:textId="77777777" w:rsidR="00D8593F" w:rsidRPr="000B454D" w:rsidRDefault="00D8593F" w:rsidP="000B454D">
      <w:pPr>
        <w:pStyle w:val="ConsPlusNormal"/>
        <w:ind w:firstLine="539"/>
        <w:jc w:val="both"/>
        <w:rPr>
          <w:rFonts w:ascii="Times New Roman" w:hAnsi="Times New Roman" w:cs="Times New Roman"/>
          <w:sz w:val="24"/>
          <w:szCs w:val="24"/>
        </w:rPr>
      </w:pPr>
    </w:p>
    <w:tbl>
      <w:tblPr>
        <w:tblW w:w="5000" w:type="pct"/>
        <w:tblLook w:val="04A0" w:firstRow="1" w:lastRow="0" w:firstColumn="1" w:lastColumn="0" w:noHBand="0" w:noVBand="1"/>
      </w:tblPr>
      <w:tblGrid>
        <w:gridCol w:w="944"/>
        <w:gridCol w:w="1702"/>
        <w:gridCol w:w="1371"/>
        <w:gridCol w:w="1701"/>
        <w:gridCol w:w="1629"/>
        <w:gridCol w:w="730"/>
        <w:gridCol w:w="633"/>
        <w:gridCol w:w="633"/>
        <w:gridCol w:w="633"/>
        <w:gridCol w:w="633"/>
        <w:gridCol w:w="633"/>
        <w:gridCol w:w="1589"/>
        <w:gridCol w:w="2012"/>
      </w:tblGrid>
      <w:tr w:rsidR="00D8593F" w:rsidRPr="000B454D" w14:paraId="3BA5E84E" w14:textId="77777777" w:rsidTr="000B454D">
        <w:trPr>
          <w:trHeight w:val="497"/>
        </w:trPr>
        <w:tc>
          <w:tcPr>
            <w:tcW w:w="185" w:type="pct"/>
            <w:vMerge w:val="restart"/>
            <w:tcBorders>
              <w:top w:val="single" w:sz="4" w:space="0" w:color="auto"/>
              <w:left w:val="single" w:sz="4" w:space="0" w:color="auto"/>
              <w:bottom w:val="single" w:sz="4" w:space="0" w:color="auto"/>
              <w:right w:val="single" w:sz="4" w:space="0" w:color="auto"/>
            </w:tcBorders>
          </w:tcPr>
          <w:p w14:paraId="3C156ABA" w14:textId="77777777" w:rsidR="00D8593F" w:rsidRPr="000B454D" w:rsidRDefault="00D8593F" w:rsidP="000B454D">
            <w:pPr>
              <w:widowControl w:val="0"/>
              <w:autoSpaceDE w:val="0"/>
              <w:autoSpaceDN w:val="0"/>
              <w:adjustRightInd w:val="0"/>
              <w:ind w:firstLine="397"/>
              <w:jc w:val="both"/>
              <w:rPr>
                <w:rFonts w:eastAsiaTheme="minorEastAsia" w:cs="Times New Roman"/>
                <w:sz w:val="24"/>
                <w:szCs w:val="24"/>
                <w:lang w:eastAsia="ru-RU"/>
              </w:rPr>
            </w:pPr>
            <w:r w:rsidRPr="000B454D">
              <w:rPr>
                <w:rFonts w:eastAsiaTheme="minorEastAsia" w:cs="Times New Roman"/>
                <w:sz w:val="24"/>
                <w:szCs w:val="24"/>
                <w:lang w:eastAsia="ru-RU"/>
              </w:rPr>
              <w:t>№</w:t>
            </w:r>
          </w:p>
          <w:p w14:paraId="1CAC3BC9" w14:textId="77777777" w:rsidR="00D8593F" w:rsidRPr="000B454D" w:rsidRDefault="00D8593F" w:rsidP="000B454D">
            <w:pPr>
              <w:widowControl w:val="0"/>
              <w:autoSpaceDE w:val="0"/>
              <w:autoSpaceDN w:val="0"/>
              <w:adjustRightInd w:val="0"/>
              <w:ind w:firstLine="397"/>
              <w:jc w:val="both"/>
              <w:rPr>
                <w:rFonts w:eastAsiaTheme="minorEastAsia" w:cs="Times New Roman"/>
                <w:sz w:val="24"/>
                <w:szCs w:val="24"/>
                <w:lang w:eastAsia="ru-RU"/>
              </w:rPr>
            </w:pPr>
            <w:r w:rsidRPr="000B454D">
              <w:rPr>
                <w:rFonts w:eastAsiaTheme="minorEastAsia" w:cs="Times New Roman"/>
                <w:sz w:val="24"/>
                <w:szCs w:val="24"/>
                <w:lang w:eastAsia="ru-RU"/>
              </w:rPr>
              <w:t>п/п</w:t>
            </w:r>
          </w:p>
        </w:tc>
        <w:tc>
          <w:tcPr>
            <w:tcW w:w="764" w:type="pct"/>
            <w:vMerge w:val="restart"/>
            <w:tcBorders>
              <w:top w:val="single" w:sz="4" w:space="0" w:color="auto"/>
              <w:left w:val="single" w:sz="4" w:space="0" w:color="auto"/>
              <w:bottom w:val="single" w:sz="4" w:space="0" w:color="auto"/>
              <w:right w:val="single" w:sz="4" w:space="0" w:color="auto"/>
            </w:tcBorders>
          </w:tcPr>
          <w:p w14:paraId="167E5C2C" w14:textId="77777777" w:rsidR="00D8593F" w:rsidRPr="000B454D" w:rsidRDefault="00D8593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Мероприятие Подпрограммы </w:t>
            </w:r>
          </w:p>
        </w:tc>
        <w:tc>
          <w:tcPr>
            <w:tcW w:w="301" w:type="pct"/>
            <w:vMerge w:val="restart"/>
            <w:tcBorders>
              <w:top w:val="single" w:sz="4" w:space="0" w:color="auto"/>
              <w:left w:val="single" w:sz="4" w:space="0" w:color="auto"/>
              <w:bottom w:val="single" w:sz="4" w:space="0" w:color="auto"/>
              <w:right w:val="single" w:sz="4" w:space="0" w:color="auto"/>
            </w:tcBorders>
          </w:tcPr>
          <w:p w14:paraId="08A2C8C6" w14:textId="77777777" w:rsidR="00D8593F" w:rsidRPr="000B454D" w:rsidRDefault="00D8593F" w:rsidP="000B454D">
            <w:pPr>
              <w:widowControl w:val="0"/>
              <w:autoSpaceDE w:val="0"/>
              <w:autoSpaceDN w:val="0"/>
              <w:adjustRightInd w:val="0"/>
              <w:ind w:firstLine="42"/>
              <w:jc w:val="center"/>
              <w:rPr>
                <w:rFonts w:eastAsiaTheme="minorEastAsia" w:cs="Times New Roman"/>
                <w:sz w:val="24"/>
                <w:szCs w:val="24"/>
                <w:lang w:eastAsia="ru-RU"/>
              </w:rPr>
            </w:pPr>
            <w:r w:rsidRPr="000B454D">
              <w:rPr>
                <w:rFonts w:eastAsiaTheme="minorEastAsia" w:cs="Times New Roman"/>
                <w:sz w:val="24"/>
                <w:szCs w:val="24"/>
                <w:lang w:eastAsia="ru-RU"/>
              </w:rPr>
              <w:t>Сроки исполнения мероприятия</w:t>
            </w:r>
          </w:p>
        </w:tc>
        <w:tc>
          <w:tcPr>
            <w:tcW w:w="509" w:type="pct"/>
            <w:vMerge w:val="restart"/>
            <w:tcBorders>
              <w:top w:val="single" w:sz="4" w:space="0" w:color="auto"/>
              <w:left w:val="single" w:sz="4" w:space="0" w:color="auto"/>
              <w:bottom w:val="single" w:sz="4" w:space="0" w:color="auto"/>
              <w:right w:val="single" w:sz="4" w:space="0" w:color="auto"/>
            </w:tcBorders>
          </w:tcPr>
          <w:p w14:paraId="67FCFDAA" w14:textId="77777777" w:rsidR="00D8593F" w:rsidRPr="000B454D" w:rsidRDefault="00D8593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Источники финансирования</w:t>
            </w:r>
          </w:p>
        </w:tc>
        <w:tc>
          <w:tcPr>
            <w:tcW w:w="463" w:type="pct"/>
            <w:vMerge w:val="restart"/>
            <w:tcBorders>
              <w:top w:val="single" w:sz="4" w:space="0" w:color="auto"/>
              <w:left w:val="single" w:sz="4" w:space="0" w:color="auto"/>
              <w:bottom w:val="single" w:sz="4" w:space="0" w:color="auto"/>
              <w:right w:val="single" w:sz="4" w:space="0" w:color="auto"/>
            </w:tcBorders>
          </w:tcPr>
          <w:p w14:paraId="6F9C4343" w14:textId="77777777" w:rsidR="00D8593F" w:rsidRPr="000B454D" w:rsidRDefault="00D8593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Объем финанси-рования мероприятия в году, предшест-</w:t>
            </w:r>
          </w:p>
          <w:p w14:paraId="58CD5FBE" w14:textId="77777777" w:rsidR="00D8593F" w:rsidRPr="000B454D" w:rsidRDefault="00D8593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вующему году начала реализации муниципальной программы</w:t>
            </w:r>
            <w:r w:rsidRPr="000B454D">
              <w:rPr>
                <w:rFonts w:eastAsiaTheme="minorEastAsia" w:cs="Times New Roman"/>
                <w:sz w:val="24"/>
                <w:szCs w:val="24"/>
                <w:lang w:eastAsia="ru-RU"/>
              </w:rPr>
              <w:br/>
              <w:t>(тыс. руб.)</w:t>
            </w:r>
          </w:p>
        </w:tc>
        <w:tc>
          <w:tcPr>
            <w:tcW w:w="368" w:type="pct"/>
            <w:vMerge w:val="restart"/>
            <w:tcBorders>
              <w:top w:val="single" w:sz="4" w:space="0" w:color="auto"/>
              <w:left w:val="single" w:sz="4" w:space="0" w:color="auto"/>
              <w:bottom w:val="single" w:sz="4" w:space="0" w:color="auto"/>
              <w:right w:val="single" w:sz="4" w:space="0" w:color="auto"/>
            </w:tcBorders>
          </w:tcPr>
          <w:p w14:paraId="59DEE658" w14:textId="77777777" w:rsidR="00D8593F" w:rsidRPr="000B454D" w:rsidRDefault="00D8593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Всего</w:t>
            </w:r>
            <w:r w:rsidRPr="000B454D">
              <w:rPr>
                <w:rFonts w:eastAsiaTheme="minorEastAsia" w:cs="Times New Roman"/>
                <w:sz w:val="24"/>
                <w:szCs w:val="24"/>
                <w:lang w:eastAsia="ru-RU"/>
              </w:rPr>
              <w:br/>
              <w:t>(тыс. руб.)</w:t>
            </w:r>
          </w:p>
        </w:tc>
        <w:tc>
          <w:tcPr>
            <w:tcW w:w="1576" w:type="pct"/>
            <w:gridSpan w:val="5"/>
            <w:tcBorders>
              <w:top w:val="single" w:sz="4" w:space="0" w:color="auto"/>
              <w:left w:val="single" w:sz="4" w:space="0" w:color="auto"/>
              <w:bottom w:val="single" w:sz="4" w:space="0" w:color="auto"/>
              <w:right w:val="single" w:sz="4" w:space="0" w:color="auto"/>
            </w:tcBorders>
          </w:tcPr>
          <w:p w14:paraId="5737B481" w14:textId="77777777" w:rsidR="00D8593F" w:rsidRPr="000B454D" w:rsidRDefault="00D8593F" w:rsidP="000B454D">
            <w:pPr>
              <w:widowControl w:val="0"/>
              <w:autoSpaceDE w:val="0"/>
              <w:autoSpaceDN w:val="0"/>
              <w:adjustRightInd w:val="0"/>
              <w:ind w:firstLine="720"/>
              <w:jc w:val="center"/>
              <w:rPr>
                <w:rFonts w:eastAsiaTheme="minorEastAsia" w:cs="Times New Roman"/>
                <w:sz w:val="24"/>
                <w:szCs w:val="24"/>
                <w:lang w:eastAsia="ru-RU"/>
              </w:rPr>
            </w:pPr>
            <w:r w:rsidRPr="000B454D">
              <w:rPr>
                <w:rFonts w:eastAsiaTheme="minorEastAsia" w:cs="Times New Roman"/>
                <w:sz w:val="24"/>
                <w:szCs w:val="24"/>
                <w:lang w:eastAsia="ru-RU"/>
              </w:rPr>
              <w:t>Объемы финансирования по годам</w:t>
            </w:r>
            <w:r w:rsidRPr="000B454D">
              <w:rPr>
                <w:rFonts w:eastAsiaTheme="minorEastAsia" w:cs="Times New Roman"/>
                <w:sz w:val="24"/>
                <w:szCs w:val="24"/>
                <w:lang w:eastAsia="ru-RU"/>
              </w:rPr>
              <w:br/>
              <w:t>(тыс. руб.)</w:t>
            </w:r>
          </w:p>
        </w:tc>
        <w:tc>
          <w:tcPr>
            <w:tcW w:w="463" w:type="pct"/>
            <w:tcBorders>
              <w:top w:val="single" w:sz="4" w:space="0" w:color="auto"/>
              <w:left w:val="single" w:sz="4" w:space="0" w:color="auto"/>
              <w:bottom w:val="single" w:sz="4" w:space="0" w:color="auto"/>
              <w:right w:val="single" w:sz="4" w:space="0" w:color="auto"/>
            </w:tcBorders>
          </w:tcPr>
          <w:p w14:paraId="0F14A058" w14:textId="77777777" w:rsidR="00D8593F" w:rsidRPr="000B454D" w:rsidRDefault="00D8593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Ответственный за выполнение </w:t>
            </w:r>
            <w:r w:rsidR="00F45030" w:rsidRPr="000B454D">
              <w:rPr>
                <w:rFonts w:eastAsiaTheme="minorEastAsia" w:cs="Times New Roman"/>
                <w:sz w:val="24"/>
                <w:szCs w:val="24"/>
                <w:lang w:eastAsia="ru-RU"/>
              </w:rPr>
              <w:t>м</w:t>
            </w:r>
            <w:r w:rsidRPr="000B454D">
              <w:rPr>
                <w:rFonts w:eastAsiaTheme="minorEastAsia" w:cs="Times New Roman"/>
                <w:sz w:val="24"/>
                <w:szCs w:val="24"/>
                <w:lang w:eastAsia="ru-RU"/>
              </w:rPr>
              <w:t xml:space="preserve">ероприятия Подпрограммы </w:t>
            </w:r>
          </w:p>
        </w:tc>
        <w:tc>
          <w:tcPr>
            <w:tcW w:w="370" w:type="pct"/>
            <w:tcBorders>
              <w:top w:val="single" w:sz="4" w:space="0" w:color="auto"/>
              <w:left w:val="single" w:sz="4" w:space="0" w:color="auto"/>
              <w:bottom w:val="single" w:sz="4" w:space="0" w:color="auto"/>
              <w:right w:val="single" w:sz="4" w:space="0" w:color="auto"/>
            </w:tcBorders>
          </w:tcPr>
          <w:p w14:paraId="2557FD87" w14:textId="77777777" w:rsidR="00D8593F" w:rsidRPr="000B454D" w:rsidRDefault="00D8593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Результаты выполнения мероприятия Подпрограммы</w:t>
            </w:r>
          </w:p>
        </w:tc>
      </w:tr>
      <w:tr w:rsidR="00D8593F" w:rsidRPr="000B454D" w14:paraId="6E2DC1DD" w14:textId="77777777" w:rsidTr="000B454D">
        <w:tc>
          <w:tcPr>
            <w:tcW w:w="185" w:type="pct"/>
            <w:vMerge/>
            <w:tcBorders>
              <w:top w:val="single" w:sz="4" w:space="0" w:color="auto"/>
              <w:left w:val="single" w:sz="4" w:space="0" w:color="auto"/>
              <w:bottom w:val="single" w:sz="4" w:space="0" w:color="auto"/>
              <w:right w:val="single" w:sz="4" w:space="0" w:color="auto"/>
            </w:tcBorders>
          </w:tcPr>
          <w:p w14:paraId="66CDBE04" w14:textId="77777777" w:rsidR="00D8593F" w:rsidRPr="000B454D" w:rsidRDefault="00D8593F" w:rsidP="000B454D">
            <w:pPr>
              <w:widowControl w:val="0"/>
              <w:autoSpaceDE w:val="0"/>
              <w:autoSpaceDN w:val="0"/>
              <w:adjustRightInd w:val="0"/>
              <w:ind w:firstLine="720"/>
              <w:jc w:val="both"/>
              <w:rPr>
                <w:rFonts w:eastAsiaTheme="minorEastAsia" w:cs="Times New Roman"/>
                <w:sz w:val="24"/>
                <w:szCs w:val="24"/>
                <w:lang w:eastAsia="ru-RU"/>
              </w:rPr>
            </w:pPr>
          </w:p>
        </w:tc>
        <w:tc>
          <w:tcPr>
            <w:tcW w:w="764" w:type="pct"/>
            <w:vMerge/>
            <w:tcBorders>
              <w:top w:val="single" w:sz="4" w:space="0" w:color="auto"/>
              <w:left w:val="single" w:sz="4" w:space="0" w:color="auto"/>
              <w:bottom w:val="single" w:sz="4" w:space="0" w:color="auto"/>
              <w:right w:val="single" w:sz="4" w:space="0" w:color="auto"/>
            </w:tcBorders>
          </w:tcPr>
          <w:p w14:paraId="7DFF9CCE" w14:textId="77777777" w:rsidR="00D8593F" w:rsidRPr="000B454D" w:rsidRDefault="00D8593F" w:rsidP="000B454D">
            <w:pPr>
              <w:widowControl w:val="0"/>
              <w:autoSpaceDE w:val="0"/>
              <w:autoSpaceDN w:val="0"/>
              <w:adjustRightInd w:val="0"/>
              <w:ind w:firstLine="720"/>
              <w:jc w:val="both"/>
              <w:rPr>
                <w:rFonts w:eastAsiaTheme="minorEastAsia" w:cs="Times New Roman"/>
                <w:sz w:val="24"/>
                <w:szCs w:val="24"/>
                <w:lang w:eastAsia="ru-RU"/>
              </w:rPr>
            </w:pPr>
          </w:p>
        </w:tc>
        <w:tc>
          <w:tcPr>
            <w:tcW w:w="301" w:type="pct"/>
            <w:vMerge/>
            <w:tcBorders>
              <w:top w:val="single" w:sz="4" w:space="0" w:color="auto"/>
              <w:left w:val="single" w:sz="4" w:space="0" w:color="auto"/>
              <w:bottom w:val="single" w:sz="4" w:space="0" w:color="auto"/>
              <w:right w:val="single" w:sz="4" w:space="0" w:color="auto"/>
            </w:tcBorders>
          </w:tcPr>
          <w:p w14:paraId="522F869E" w14:textId="77777777" w:rsidR="00D8593F" w:rsidRPr="000B454D" w:rsidRDefault="00D8593F" w:rsidP="000B454D">
            <w:pPr>
              <w:widowControl w:val="0"/>
              <w:autoSpaceDE w:val="0"/>
              <w:autoSpaceDN w:val="0"/>
              <w:adjustRightInd w:val="0"/>
              <w:ind w:firstLine="720"/>
              <w:jc w:val="both"/>
              <w:rPr>
                <w:rFonts w:eastAsiaTheme="minorEastAsia" w:cs="Times New Roman"/>
                <w:sz w:val="24"/>
                <w:szCs w:val="24"/>
                <w:lang w:eastAsia="ru-RU"/>
              </w:rPr>
            </w:pPr>
          </w:p>
        </w:tc>
        <w:tc>
          <w:tcPr>
            <w:tcW w:w="509" w:type="pct"/>
            <w:vMerge/>
            <w:tcBorders>
              <w:top w:val="single" w:sz="4" w:space="0" w:color="auto"/>
              <w:left w:val="single" w:sz="4" w:space="0" w:color="auto"/>
              <w:bottom w:val="single" w:sz="4" w:space="0" w:color="auto"/>
              <w:right w:val="single" w:sz="4" w:space="0" w:color="auto"/>
            </w:tcBorders>
          </w:tcPr>
          <w:p w14:paraId="044C37F0" w14:textId="77777777" w:rsidR="00D8593F" w:rsidRPr="000B454D" w:rsidRDefault="00D8593F" w:rsidP="000B454D">
            <w:pPr>
              <w:widowControl w:val="0"/>
              <w:autoSpaceDE w:val="0"/>
              <w:autoSpaceDN w:val="0"/>
              <w:adjustRightInd w:val="0"/>
              <w:ind w:firstLine="720"/>
              <w:jc w:val="both"/>
              <w:rPr>
                <w:rFonts w:eastAsiaTheme="minorEastAsia" w:cs="Times New Roman"/>
                <w:sz w:val="24"/>
                <w:szCs w:val="24"/>
                <w:lang w:eastAsia="ru-RU"/>
              </w:rPr>
            </w:pPr>
          </w:p>
        </w:tc>
        <w:tc>
          <w:tcPr>
            <w:tcW w:w="463" w:type="pct"/>
            <w:vMerge/>
            <w:tcBorders>
              <w:top w:val="single" w:sz="4" w:space="0" w:color="auto"/>
              <w:left w:val="single" w:sz="4" w:space="0" w:color="auto"/>
              <w:bottom w:val="single" w:sz="4" w:space="0" w:color="auto"/>
              <w:right w:val="single" w:sz="4" w:space="0" w:color="auto"/>
            </w:tcBorders>
          </w:tcPr>
          <w:p w14:paraId="7B0AB22C" w14:textId="77777777" w:rsidR="00D8593F" w:rsidRPr="000B454D" w:rsidRDefault="00D8593F" w:rsidP="000B454D">
            <w:pPr>
              <w:widowControl w:val="0"/>
              <w:autoSpaceDE w:val="0"/>
              <w:autoSpaceDN w:val="0"/>
              <w:adjustRightInd w:val="0"/>
              <w:ind w:firstLine="720"/>
              <w:jc w:val="both"/>
              <w:rPr>
                <w:rFonts w:eastAsiaTheme="minorEastAsia" w:cs="Times New Roman"/>
                <w:sz w:val="24"/>
                <w:szCs w:val="24"/>
                <w:lang w:eastAsia="ru-RU"/>
              </w:rPr>
            </w:pPr>
          </w:p>
        </w:tc>
        <w:tc>
          <w:tcPr>
            <w:tcW w:w="368" w:type="pct"/>
            <w:vMerge/>
            <w:tcBorders>
              <w:top w:val="single" w:sz="4" w:space="0" w:color="auto"/>
              <w:left w:val="single" w:sz="4" w:space="0" w:color="auto"/>
              <w:bottom w:val="single" w:sz="4" w:space="0" w:color="auto"/>
              <w:right w:val="single" w:sz="4" w:space="0" w:color="auto"/>
            </w:tcBorders>
          </w:tcPr>
          <w:p w14:paraId="646246D5" w14:textId="77777777" w:rsidR="00D8593F" w:rsidRPr="000B454D" w:rsidRDefault="00D8593F" w:rsidP="000B454D">
            <w:pPr>
              <w:widowControl w:val="0"/>
              <w:autoSpaceDE w:val="0"/>
              <w:autoSpaceDN w:val="0"/>
              <w:adjustRightInd w:val="0"/>
              <w:ind w:firstLine="720"/>
              <w:jc w:val="both"/>
              <w:rPr>
                <w:rFonts w:eastAsiaTheme="minorEastAsia" w:cs="Times New Roman"/>
                <w:sz w:val="24"/>
                <w:szCs w:val="24"/>
                <w:lang w:eastAsia="ru-RU"/>
              </w:rPr>
            </w:pPr>
          </w:p>
        </w:tc>
        <w:tc>
          <w:tcPr>
            <w:tcW w:w="326" w:type="pct"/>
            <w:tcBorders>
              <w:top w:val="single" w:sz="4" w:space="0" w:color="auto"/>
              <w:left w:val="single" w:sz="4" w:space="0" w:color="auto"/>
              <w:bottom w:val="single" w:sz="4" w:space="0" w:color="auto"/>
              <w:right w:val="single" w:sz="4" w:space="0" w:color="auto"/>
            </w:tcBorders>
          </w:tcPr>
          <w:p w14:paraId="2944352B" w14:textId="77777777" w:rsidR="00D8593F" w:rsidRPr="000B454D" w:rsidRDefault="00D8593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2020 </w:t>
            </w:r>
          </w:p>
          <w:p w14:paraId="38B879A7" w14:textId="77777777" w:rsidR="00D8593F" w:rsidRPr="000B454D" w:rsidRDefault="00D8593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год</w:t>
            </w:r>
          </w:p>
        </w:tc>
        <w:tc>
          <w:tcPr>
            <w:tcW w:w="417" w:type="pct"/>
            <w:tcBorders>
              <w:top w:val="single" w:sz="4" w:space="0" w:color="auto"/>
              <w:left w:val="single" w:sz="4" w:space="0" w:color="auto"/>
              <w:bottom w:val="single" w:sz="4" w:space="0" w:color="auto"/>
              <w:right w:val="single" w:sz="4" w:space="0" w:color="auto"/>
            </w:tcBorders>
          </w:tcPr>
          <w:p w14:paraId="181FDD01" w14:textId="77777777" w:rsidR="00D8593F" w:rsidRPr="000B454D" w:rsidRDefault="00D8593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2021 </w:t>
            </w:r>
          </w:p>
          <w:p w14:paraId="196E20F8" w14:textId="77777777" w:rsidR="00D8593F" w:rsidRPr="000B454D" w:rsidRDefault="00D8593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год</w:t>
            </w:r>
          </w:p>
        </w:tc>
        <w:tc>
          <w:tcPr>
            <w:tcW w:w="370" w:type="pct"/>
            <w:tcBorders>
              <w:top w:val="single" w:sz="4" w:space="0" w:color="auto"/>
              <w:left w:val="single" w:sz="4" w:space="0" w:color="auto"/>
              <w:bottom w:val="single" w:sz="4" w:space="0" w:color="auto"/>
              <w:right w:val="single" w:sz="4" w:space="0" w:color="auto"/>
            </w:tcBorders>
          </w:tcPr>
          <w:p w14:paraId="30F38703" w14:textId="77777777" w:rsidR="00D8593F" w:rsidRPr="000B454D" w:rsidRDefault="00D8593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2022 </w:t>
            </w:r>
          </w:p>
          <w:p w14:paraId="098F4B6B" w14:textId="77777777" w:rsidR="00D8593F" w:rsidRPr="000B454D" w:rsidRDefault="00D8593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год</w:t>
            </w:r>
          </w:p>
        </w:tc>
        <w:tc>
          <w:tcPr>
            <w:tcW w:w="232" w:type="pct"/>
            <w:tcBorders>
              <w:top w:val="single" w:sz="4" w:space="0" w:color="auto"/>
              <w:left w:val="single" w:sz="4" w:space="0" w:color="auto"/>
              <w:bottom w:val="single" w:sz="4" w:space="0" w:color="auto"/>
              <w:right w:val="single" w:sz="4" w:space="0" w:color="auto"/>
            </w:tcBorders>
          </w:tcPr>
          <w:p w14:paraId="594D0CBB" w14:textId="77777777" w:rsidR="00D8593F" w:rsidRPr="000B454D" w:rsidRDefault="00D8593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2023 </w:t>
            </w:r>
          </w:p>
          <w:p w14:paraId="7BEE38FF" w14:textId="77777777" w:rsidR="00D8593F" w:rsidRPr="000B454D" w:rsidRDefault="00D8593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год</w:t>
            </w:r>
          </w:p>
        </w:tc>
        <w:tc>
          <w:tcPr>
            <w:tcW w:w="232" w:type="pct"/>
            <w:tcBorders>
              <w:top w:val="single" w:sz="4" w:space="0" w:color="auto"/>
              <w:left w:val="single" w:sz="4" w:space="0" w:color="auto"/>
              <w:bottom w:val="single" w:sz="4" w:space="0" w:color="auto"/>
              <w:right w:val="single" w:sz="4" w:space="0" w:color="auto"/>
            </w:tcBorders>
          </w:tcPr>
          <w:p w14:paraId="7D0D9162" w14:textId="77777777" w:rsidR="00D8593F" w:rsidRPr="000B454D" w:rsidRDefault="00D8593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2024 </w:t>
            </w:r>
          </w:p>
          <w:p w14:paraId="0C8F5B75" w14:textId="77777777" w:rsidR="00D8593F" w:rsidRPr="000B454D" w:rsidRDefault="00D8593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год</w:t>
            </w:r>
          </w:p>
        </w:tc>
        <w:tc>
          <w:tcPr>
            <w:tcW w:w="463" w:type="pct"/>
            <w:tcBorders>
              <w:top w:val="single" w:sz="4" w:space="0" w:color="auto"/>
              <w:left w:val="single" w:sz="4" w:space="0" w:color="auto"/>
              <w:bottom w:val="single" w:sz="4" w:space="0" w:color="auto"/>
              <w:right w:val="single" w:sz="4" w:space="0" w:color="auto"/>
            </w:tcBorders>
          </w:tcPr>
          <w:p w14:paraId="72B45EE8" w14:textId="77777777" w:rsidR="00D8593F" w:rsidRPr="000B454D" w:rsidRDefault="00D8593F" w:rsidP="000B454D">
            <w:pPr>
              <w:widowControl w:val="0"/>
              <w:autoSpaceDE w:val="0"/>
              <w:autoSpaceDN w:val="0"/>
              <w:adjustRightInd w:val="0"/>
              <w:ind w:firstLine="720"/>
              <w:jc w:val="both"/>
              <w:rPr>
                <w:rFonts w:eastAsiaTheme="minorEastAsia" w:cs="Times New Roman"/>
                <w:sz w:val="24"/>
                <w:szCs w:val="24"/>
                <w:lang w:eastAsia="ru-RU"/>
              </w:rPr>
            </w:pPr>
          </w:p>
        </w:tc>
        <w:tc>
          <w:tcPr>
            <w:tcW w:w="370" w:type="pct"/>
            <w:tcBorders>
              <w:top w:val="single" w:sz="4" w:space="0" w:color="auto"/>
              <w:left w:val="single" w:sz="4" w:space="0" w:color="auto"/>
              <w:bottom w:val="single" w:sz="4" w:space="0" w:color="auto"/>
              <w:right w:val="single" w:sz="4" w:space="0" w:color="auto"/>
            </w:tcBorders>
          </w:tcPr>
          <w:p w14:paraId="0CA9EE75" w14:textId="77777777" w:rsidR="00D8593F" w:rsidRPr="000B454D" w:rsidRDefault="00D8593F" w:rsidP="000B454D">
            <w:pPr>
              <w:widowControl w:val="0"/>
              <w:autoSpaceDE w:val="0"/>
              <w:autoSpaceDN w:val="0"/>
              <w:adjustRightInd w:val="0"/>
              <w:ind w:firstLine="720"/>
              <w:jc w:val="both"/>
              <w:rPr>
                <w:rFonts w:eastAsiaTheme="minorEastAsia" w:cs="Times New Roman"/>
                <w:sz w:val="24"/>
                <w:szCs w:val="24"/>
                <w:lang w:eastAsia="ru-RU"/>
              </w:rPr>
            </w:pPr>
          </w:p>
        </w:tc>
      </w:tr>
      <w:tr w:rsidR="00D8593F" w:rsidRPr="000B454D" w14:paraId="6FA666B1" w14:textId="77777777" w:rsidTr="000B454D">
        <w:trPr>
          <w:trHeight w:val="209"/>
        </w:trPr>
        <w:tc>
          <w:tcPr>
            <w:tcW w:w="185" w:type="pct"/>
            <w:tcBorders>
              <w:top w:val="single" w:sz="4" w:space="0" w:color="auto"/>
              <w:left w:val="single" w:sz="4" w:space="0" w:color="auto"/>
              <w:bottom w:val="single" w:sz="4" w:space="0" w:color="auto"/>
              <w:right w:val="single" w:sz="4" w:space="0" w:color="auto"/>
            </w:tcBorders>
          </w:tcPr>
          <w:p w14:paraId="6C732070" w14:textId="77777777" w:rsidR="00D8593F" w:rsidRPr="000B454D" w:rsidRDefault="00D8593F" w:rsidP="000B454D">
            <w:pPr>
              <w:widowControl w:val="0"/>
              <w:autoSpaceDE w:val="0"/>
              <w:autoSpaceDN w:val="0"/>
              <w:adjustRightInd w:val="0"/>
              <w:ind w:firstLine="505"/>
              <w:rPr>
                <w:rFonts w:eastAsiaTheme="minorEastAsia" w:cs="Times New Roman"/>
                <w:sz w:val="24"/>
                <w:szCs w:val="24"/>
                <w:lang w:eastAsia="ru-RU"/>
              </w:rPr>
            </w:pPr>
            <w:r w:rsidRPr="000B454D">
              <w:rPr>
                <w:rFonts w:eastAsiaTheme="minorEastAsia" w:cs="Times New Roman"/>
                <w:sz w:val="24"/>
                <w:szCs w:val="24"/>
                <w:lang w:eastAsia="ru-RU"/>
              </w:rPr>
              <w:t xml:space="preserve"> 1</w:t>
            </w:r>
          </w:p>
        </w:tc>
        <w:tc>
          <w:tcPr>
            <w:tcW w:w="764" w:type="pct"/>
            <w:tcBorders>
              <w:top w:val="single" w:sz="4" w:space="0" w:color="auto"/>
              <w:left w:val="single" w:sz="4" w:space="0" w:color="auto"/>
              <w:bottom w:val="single" w:sz="4" w:space="0" w:color="auto"/>
              <w:right w:val="single" w:sz="4" w:space="0" w:color="auto"/>
            </w:tcBorders>
          </w:tcPr>
          <w:p w14:paraId="17B04AEC" w14:textId="77777777" w:rsidR="00D8593F" w:rsidRPr="000B454D" w:rsidRDefault="00D8593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2</w:t>
            </w:r>
          </w:p>
        </w:tc>
        <w:tc>
          <w:tcPr>
            <w:tcW w:w="301" w:type="pct"/>
            <w:tcBorders>
              <w:top w:val="single" w:sz="4" w:space="0" w:color="auto"/>
              <w:left w:val="single" w:sz="4" w:space="0" w:color="auto"/>
              <w:bottom w:val="single" w:sz="4" w:space="0" w:color="auto"/>
              <w:right w:val="single" w:sz="4" w:space="0" w:color="auto"/>
            </w:tcBorders>
          </w:tcPr>
          <w:p w14:paraId="6136F84E" w14:textId="77777777" w:rsidR="00D8593F" w:rsidRPr="000B454D" w:rsidRDefault="00D8593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3</w:t>
            </w:r>
          </w:p>
        </w:tc>
        <w:tc>
          <w:tcPr>
            <w:tcW w:w="509" w:type="pct"/>
            <w:tcBorders>
              <w:top w:val="single" w:sz="4" w:space="0" w:color="auto"/>
              <w:left w:val="single" w:sz="4" w:space="0" w:color="auto"/>
              <w:bottom w:val="single" w:sz="4" w:space="0" w:color="auto"/>
              <w:right w:val="single" w:sz="4" w:space="0" w:color="auto"/>
            </w:tcBorders>
          </w:tcPr>
          <w:p w14:paraId="14E0A77F" w14:textId="77777777" w:rsidR="00D8593F" w:rsidRPr="000B454D" w:rsidRDefault="00D8593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4</w:t>
            </w:r>
          </w:p>
        </w:tc>
        <w:tc>
          <w:tcPr>
            <w:tcW w:w="463" w:type="pct"/>
            <w:tcBorders>
              <w:top w:val="single" w:sz="4" w:space="0" w:color="auto"/>
              <w:left w:val="single" w:sz="4" w:space="0" w:color="auto"/>
              <w:bottom w:val="single" w:sz="4" w:space="0" w:color="auto"/>
              <w:right w:val="single" w:sz="4" w:space="0" w:color="auto"/>
            </w:tcBorders>
          </w:tcPr>
          <w:p w14:paraId="098680D7" w14:textId="77777777" w:rsidR="00D8593F" w:rsidRPr="000B454D" w:rsidRDefault="00D8593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5</w:t>
            </w:r>
          </w:p>
        </w:tc>
        <w:tc>
          <w:tcPr>
            <w:tcW w:w="368" w:type="pct"/>
            <w:tcBorders>
              <w:top w:val="single" w:sz="4" w:space="0" w:color="auto"/>
              <w:left w:val="single" w:sz="4" w:space="0" w:color="auto"/>
              <w:bottom w:val="single" w:sz="4" w:space="0" w:color="auto"/>
              <w:right w:val="single" w:sz="4" w:space="0" w:color="auto"/>
            </w:tcBorders>
          </w:tcPr>
          <w:p w14:paraId="08097972" w14:textId="77777777" w:rsidR="00D8593F" w:rsidRPr="000B454D" w:rsidRDefault="00D8593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6</w:t>
            </w:r>
          </w:p>
        </w:tc>
        <w:tc>
          <w:tcPr>
            <w:tcW w:w="326" w:type="pct"/>
            <w:tcBorders>
              <w:top w:val="single" w:sz="4" w:space="0" w:color="auto"/>
              <w:left w:val="single" w:sz="4" w:space="0" w:color="auto"/>
              <w:bottom w:val="single" w:sz="4" w:space="0" w:color="auto"/>
              <w:right w:val="single" w:sz="4" w:space="0" w:color="auto"/>
            </w:tcBorders>
          </w:tcPr>
          <w:p w14:paraId="6E84CCDF" w14:textId="77777777" w:rsidR="00D8593F" w:rsidRPr="000B454D" w:rsidRDefault="00D8593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7</w:t>
            </w:r>
          </w:p>
        </w:tc>
        <w:tc>
          <w:tcPr>
            <w:tcW w:w="417" w:type="pct"/>
            <w:tcBorders>
              <w:top w:val="single" w:sz="4" w:space="0" w:color="auto"/>
              <w:left w:val="single" w:sz="4" w:space="0" w:color="auto"/>
              <w:bottom w:val="single" w:sz="4" w:space="0" w:color="auto"/>
              <w:right w:val="single" w:sz="4" w:space="0" w:color="auto"/>
            </w:tcBorders>
          </w:tcPr>
          <w:p w14:paraId="77B48BA2" w14:textId="77777777" w:rsidR="00D8593F" w:rsidRPr="000B454D" w:rsidRDefault="00D8593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8</w:t>
            </w:r>
          </w:p>
        </w:tc>
        <w:tc>
          <w:tcPr>
            <w:tcW w:w="370" w:type="pct"/>
            <w:tcBorders>
              <w:top w:val="single" w:sz="4" w:space="0" w:color="auto"/>
              <w:left w:val="single" w:sz="4" w:space="0" w:color="auto"/>
              <w:bottom w:val="single" w:sz="4" w:space="0" w:color="auto"/>
              <w:right w:val="single" w:sz="4" w:space="0" w:color="auto"/>
            </w:tcBorders>
          </w:tcPr>
          <w:p w14:paraId="645DB32C" w14:textId="77777777" w:rsidR="00D8593F" w:rsidRPr="000B454D" w:rsidRDefault="00D8593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9</w:t>
            </w:r>
          </w:p>
        </w:tc>
        <w:tc>
          <w:tcPr>
            <w:tcW w:w="232" w:type="pct"/>
            <w:tcBorders>
              <w:top w:val="single" w:sz="4" w:space="0" w:color="auto"/>
              <w:left w:val="single" w:sz="4" w:space="0" w:color="auto"/>
              <w:bottom w:val="single" w:sz="4" w:space="0" w:color="auto"/>
              <w:right w:val="single" w:sz="4" w:space="0" w:color="auto"/>
            </w:tcBorders>
          </w:tcPr>
          <w:p w14:paraId="79AF796B" w14:textId="77777777" w:rsidR="00D8593F" w:rsidRPr="000B454D" w:rsidRDefault="00D8593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10</w:t>
            </w:r>
          </w:p>
        </w:tc>
        <w:tc>
          <w:tcPr>
            <w:tcW w:w="232" w:type="pct"/>
            <w:tcBorders>
              <w:top w:val="single" w:sz="4" w:space="0" w:color="auto"/>
              <w:left w:val="single" w:sz="4" w:space="0" w:color="auto"/>
              <w:bottom w:val="single" w:sz="4" w:space="0" w:color="auto"/>
              <w:right w:val="single" w:sz="4" w:space="0" w:color="auto"/>
            </w:tcBorders>
          </w:tcPr>
          <w:p w14:paraId="5BD2074A" w14:textId="77777777" w:rsidR="00D8593F" w:rsidRPr="000B454D" w:rsidRDefault="00D8593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11</w:t>
            </w:r>
          </w:p>
        </w:tc>
        <w:tc>
          <w:tcPr>
            <w:tcW w:w="463" w:type="pct"/>
            <w:tcBorders>
              <w:top w:val="single" w:sz="4" w:space="0" w:color="auto"/>
              <w:left w:val="single" w:sz="4" w:space="0" w:color="auto"/>
              <w:bottom w:val="single" w:sz="4" w:space="0" w:color="auto"/>
              <w:right w:val="single" w:sz="4" w:space="0" w:color="auto"/>
            </w:tcBorders>
          </w:tcPr>
          <w:p w14:paraId="236E80D2" w14:textId="77777777" w:rsidR="00D8593F" w:rsidRPr="000B454D" w:rsidRDefault="00D8593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12</w:t>
            </w:r>
          </w:p>
        </w:tc>
        <w:tc>
          <w:tcPr>
            <w:tcW w:w="370" w:type="pct"/>
            <w:tcBorders>
              <w:top w:val="single" w:sz="4" w:space="0" w:color="auto"/>
              <w:left w:val="single" w:sz="4" w:space="0" w:color="auto"/>
              <w:bottom w:val="single" w:sz="4" w:space="0" w:color="auto"/>
              <w:right w:val="single" w:sz="4" w:space="0" w:color="auto"/>
            </w:tcBorders>
          </w:tcPr>
          <w:p w14:paraId="6150B115" w14:textId="77777777" w:rsidR="00D8593F" w:rsidRPr="000B454D" w:rsidRDefault="00D8593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13</w:t>
            </w:r>
          </w:p>
        </w:tc>
      </w:tr>
      <w:tr w:rsidR="00D46925" w:rsidRPr="000B454D" w14:paraId="6BF6B591" w14:textId="77777777" w:rsidTr="000B454D">
        <w:trPr>
          <w:trHeight w:val="282"/>
        </w:trPr>
        <w:tc>
          <w:tcPr>
            <w:tcW w:w="185" w:type="pct"/>
            <w:vMerge w:val="restart"/>
            <w:tcBorders>
              <w:top w:val="single" w:sz="4" w:space="0" w:color="auto"/>
              <w:left w:val="single" w:sz="4" w:space="0" w:color="auto"/>
              <w:bottom w:val="single" w:sz="4" w:space="0" w:color="auto"/>
              <w:right w:val="single" w:sz="4" w:space="0" w:color="auto"/>
            </w:tcBorders>
          </w:tcPr>
          <w:p w14:paraId="5DBE7C00" w14:textId="77777777" w:rsidR="00D46925" w:rsidRPr="000B454D" w:rsidRDefault="00D46925" w:rsidP="000B454D">
            <w:pPr>
              <w:widowControl w:val="0"/>
              <w:autoSpaceDE w:val="0"/>
              <w:autoSpaceDN w:val="0"/>
              <w:adjustRightInd w:val="0"/>
              <w:ind w:firstLine="720"/>
              <w:jc w:val="center"/>
              <w:rPr>
                <w:rFonts w:eastAsiaTheme="minorEastAsia" w:cs="Times New Roman"/>
                <w:sz w:val="24"/>
                <w:szCs w:val="24"/>
                <w:lang w:eastAsia="ru-RU"/>
              </w:rPr>
            </w:pPr>
            <w:r w:rsidRPr="000B454D">
              <w:rPr>
                <w:rFonts w:eastAsiaTheme="minorEastAsia" w:cs="Times New Roman"/>
                <w:sz w:val="24"/>
                <w:szCs w:val="24"/>
                <w:lang w:eastAsia="ru-RU"/>
              </w:rPr>
              <w:t>1</w:t>
            </w:r>
          </w:p>
        </w:tc>
        <w:tc>
          <w:tcPr>
            <w:tcW w:w="764" w:type="pct"/>
            <w:vMerge w:val="restart"/>
            <w:tcBorders>
              <w:top w:val="single" w:sz="4" w:space="0" w:color="auto"/>
              <w:left w:val="single" w:sz="4" w:space="0" w:color="auto"/>
              <w:bottom w:val="single" w:sz="4" w:space="0" w:color="auto"/>
              <w:right w:val="single" w:sz="4" w:space="0" w:color="auto"/>
            </w:tcBorders>
            <w:shd w:val="clear" w:color="auto" w:fill="auto"/>
          </w:tcPr>
          <w:p w14:paraId="6FA7F4D2" w14:textId="77777777" w:rsidR="00D46925" w:rsidRPr="000B454D" w:rsidRDefault="00D46925" w:rsidP="000B454D">
            <w:pPr>
              <w:autoSpaceDE w:val="0"/>
              <w:autoSpaceDN w:val="0"/>
              <w:adjustRightInd w:val="0"/>
              <w:rPr>
                <w:rFonts w:cs="Times New Roman"/>
                <w:sz w:val="24"/>
                <w:szCs w:val="24"/>
              </w:rPr>
            </w:pPr>
            <w:r w:rsidRPr="000B454D">
              <w:rPr>
                <w:rFonts w:cs="Times New Roman"/>
                <w:b/>
                <w:sz w:val="24"/>
                <w:szCs w:val="24"/>
              </w:rPr>
              <w:t>Основное мероприятие 2.</w:t>
            </w:r>
            <w:r w:rsidRPr="000B454D">
              <w:rPr>
                <w:rFonts w:cs="Times New Roman"/>
                <w:sz w:val="24"/>
                <w:szCs w:val="24"/>
              </w:rPr>
              <w:t xml:space="preserve"> Федеральный проект «Культурная среда»</w:t>
            </w:r>
          </w:p>
        </w:tc>
        <w:tc>
          <w:tcPr>
            <w:tcW w:w="301" w:type="pct"/>
            <w:vMerge w:val="restart"/>
            <w:tcBorders>
              <w:top w:val="single" w:sz="4" w:space="0" w:color="auto"/>
              <w:left w:val="single" w:sz="4" w:space="0" w:color="auto"/>
              <w:bottom w:val="single" w:sz="4" w:space="0" w:color="auto"/>
              <w:right w:val="single" w:sz="4" w:space="0" w:color="auto"/>
            </w:tcBorders>
            <w:shd w:val="clear" w:color="auto" w:fill="auto"/>
          </w:tcPr>
          <w:p w14:paraId="196820EA" w14:textId="77777777" w:rsidR="00D46925" w:rsidRPr="000B454D" w:rsidRDefault="00D46925" w:rsidP="000B454D">
            <w:pPr>
              <w:ind w:hanging="100"/>
              <w:jc w:val="center"/>
              <w:rPr>
                <w:rFonts w:cs="Times New Roman"/>
                <w:sz w:val="24"/>
                <w:szCs w:val="24"/>
                <w:lang w:val="en-US"/>
              </w:rPr>
            </w:pPr>
            <w:r w:rsidRPr="000B454D">
              <w:rPr>
                <w:rFonts w:cs="Times New Roman"/>
                <w:sz w:val="24"/>
                <w:szCs w:val="24"/>
                <w:lang w:val="en-US"/>
              </w:rPr>
              <w:t>2020-2024</w:t>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4AC377F7" w14:textId="77777777" w:rsidR="00D46925" w:rsidRPr="000B454D" w:rsidRDefault="00D46925" w:rsidP="000B454D">
            <w:pPr>
              <w:tabs>
                <w:tab w:val="center" w:pos="175"/>
              </w:tabs>
              <w:ind w:hanging="100"/>
              <w:rPr>
                <w:rFonts w:cs="Times New Roman"/>
                <w:sz w:val="24"/>
                <w:szCs w:val="24"/>
              </w:rPr>
            </w:pPr>
            <w:r w:rsidRPr="000B454D">
              <w:rPr>
                <w:rFonts w:cs="Times New Roman"/>
                <w:sz w:val="24"/>
                <w:szCs w:val="24"/>
              </w:rPr>
              <w:tab/>
              <w:t>Итого</w:t>
            </w:r>
          </w:p>
        </w:tc>
        <w:tc>
          <w:tcPr>
            <w:tcW w:w="463" w:type="pct"/>
            <w:tcBorders>
              <w:top w:val="single" w:sz="4" w:space="0" w:color="auto"/>
              <w:left w:val="single" w:sz="4" w:space="0" w:color="auto"/>
              <w:bottom w:val="single" w:sz="4" w:space="0" w:color="auto"/>
              <w:right w:val="single" w:sz="4" w:space="0" w:color="auto"/>
            </w:tcBorders>
            <w:shd w:val="clear" w:color="auto" w:fill="auto"/>
            <w:vAlign w:val="center"/>
          </w:tcPr>
          <w:p w14:paraId="47DE1918"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68" w:type="pct"/>
            <w:tcBorders>
              <w:top w:val="single" w:sz="4" w:space="0" w:color="auto"/>
              <w:left w:val="nil"/>
              <w:bottom w:val="single" w:sz="4" w:space="0" w:color="auto"/>
              <w:right w:val="single" w:sz="4" w:space="0" w:color="auto"/>
            </w:tcBorders>
            <w:shd w:val="clear" w:color="auto" w:fill="auto"/>
            <w:vAlign w:val="center"/>
          </w:tcPr>
          <w:p w14:paraId="2E7589CF"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26" w:type="pct"/>
            <w:tcBorders>
              <w:top w:val="single" w:sz="4" w:space="0" w:color="auto"/>
              <w:left w:val="nil"/>
              <w:bottom w:val="single" w:sz="4" w:space="0" w:color="auto"/>
              <w:right w:val="single" w:sz="4" w:space="0" w:color="auto"/>
            </w:tcBorders>
            <w:shd w:val="clear" w:color="auto" w:fill="auto"/>
            <w:vAlign w:val="center"/>
          </w:tcPr>
          <w:p w14:paraId="6E3486BD" w14:textId="77777777" w:rsidR="00D46925" w:rsidRPr="000B454D" w:rsidRDefault="00D46925" w:rsidP="000B454D">
            <w:pPr>
              <w:jc w:val="center"/>
              <w:rPr>
                <w:rFonts w:cs="Times New Roman"/>
                <w:sz w:val="24"/>
                <w:szCs w:val="24"/>
              </w:rPr>
            </w:pPr>
            <w:r w:rsidRPr="000B454D">
              <w:rPr>
                <w:rFonts w:cs="Times New Roman"/>
                <w:sz w:val="24"/>
                <w:szCs w:val="24"/>
              </w:rPr>
              <w:t>0,0</w:t>
            </w:r>
            <w:r w:rsidR="0047232B" w:rsidRPr="000B454D">
              <w:rPr>
                <w:rFonts w:cs="Times New Roman"/>
                <w:sz w:val="24"/>
                <w:szCs w:val="24"/>
              </w:rPr>
              <w:t>0</w:t>
            </w:r>
          </w:p>
        </w:tc>
        <w:tc>
          <w:tcPr>
            <w:tcW w:w="417" w:type="pct"/>
            <w:tcBorders>
              <w:top w:val="single" w:sz="4" w:space="0" w:color="auto"/>
              <w:left w:val="nil"/>
              <w:bottom w:val="single" w:sz="4" w:space="0" w:color="auto"/>
              <w:right w:val="single" w:sz="4" w:space="0" w:color="auto"/>
            </w:tcBorders>
            <w:shd w:val="clear" w:color="auto" w:fill="auto"/>
            <w:vAlign w:val="center"/>
          </w:tcPr>
          <w:p w14:paraId="7021F7DE"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70" w:type="pct"/>
            <w:tcBorders>
              <w:top w:val="single" w:sz="4" w:space="0" w:color="auto"/>
              <w:left w:val="nil"/>
              <w:bottom w:val="single" w:sz="4" w:space="0" w:color="auto"/>
              <w:right w:val="single" w:sz="4" w:space="0" w:color="auto"/>
            </w:tcBorders>
            <w:shd w:val="clear" w:color="auto" w:fill="auto"/>
            <w:vAlign w:val="center"/>
          </w:tcPr>
          <w:p w14:paraId="622EFF8D"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400EA076" w14:textId="77777777" w:rsidR="00D46925" w:rsidRPr="000B454D" w:rsidRDefault="00D46925" w:rsidP="000B454D">
            <w:pPr>
              <w:jc w:val="center"/>
              <w:rPr>
                <w:rFonts w:cs="Times New Roman"/>
                <w:color w:val="000000"/>
                <w:sz w:val="24"/>
                <w:szCs w:val="24"/>
              </w:rPr>
            </w:pPr>
            <w:r w:rsidRPr="000B454D">
              <w:rPr>
                <w:rFonts w:cs="Times New Roman"/>
                <w:color w:val="000000"/>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0C2E9959"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463" w:type="pct"/>
            <w:vMerge w:val="restart"/>
            <w:tcBorders>
              <w:top w:val="single" w:sz="4" w:space="0" w:color="auto"/>
              <w:left w:val="single" w:sz="4" w:space="0" w:color="auto"/>
              <w:bottom w:val="single" w:sz="4" w:space="0" w:color="auto"/>
              <w:right w:val="single" w:sz="4" w:space="0" w:color="auto"/>
            </w:tcBorders>
          </w:tcPr>
          <w:p w14:paraId="72BDB3EF" w14:textId="77777777" w:rsidR="00D46925" w:rsidRPr="000B454D" w:rsidRDefault="00D46925" w:rsidP="000B454D">
            <w:pPr>
              <w:widowControl w:val="0"/>
              <w:autoSpaceDE w:val="0"/>
              <w:autoSpaceDN w:val="0"/>
              <w:adjustRightInd w:val="0"/>
              <w:rPr>
                <w:rFonts w:eastAsiaTheme="minorEastAsia" w:cs="Times New Roman"/>
                <w:sz w:val="24"/>
                <w:szCs w:val="24"/>
                <w:lang w:eastAsia="ru-RU"/>
              </w:rPr>
            </w:pPr>
            <w:r w:rsidRPr="000B454D">
              <w:rPr>
                <w:rFonts w:eastAsia="Times New Roman" w:cs="Times New Roman"/>
                <w:sz w:val="24"/>
                <w:szCs w:val="24"/>
              </w:rPr>
              <w:t xml:space="preserve">МБУК «Дом космонавтов» ЗАТО городского округа Звёздный городок Московской области. </w:t>
            </w:r>
          </w:p>
        </w:tc>
        <w:tc>
          <w:tcPr>
            <w:tcW w:w="370" w:type="pct"/>
            <w:vMerge w:val="restart"/>
            <w:tcBorders>
              <w:top w:val="single" w:sz="4" w:space="0" w:color="auto"/>
              <w:left w:val="single" w:sz="4" w:space="0" w:color="auto"/>
              <w:bottom w:val="single" w:sz="4" w:space="0" w:color="auto"/>
              <w:right w:val="single" w:sz="4" w:space="0" w:color="auto"/>
            </w:tcBorders>
          </w:tcPr>
          <w:p w14:paraId="72ACD866" w14:textId="77777777" w:rsidR="00D46925" w:rsidRPr="000B454D" w:rsidRDefault="00D46925" w:rsidP="000B454D">
            <w:pPr>
              <w:widowControl w:val="0"/>
              <w:autoSpaceDE w:val="0"/>
              <w:autoSpaceDN w:val="0"/>
              <w:adjustRightInd w:val="0"/>
              <w:rPr>
                <w:rFonts w:eastAsiaTheme="minorEastAsia" w:cs="Times New Roman"/>
                <w:sz w:val="24"/>
                <w:szCs w:val="24"/>
                <w:lang w:eastAsia="ru-RU"/>
              </w:rPr>
            </w:pPr>
            <w:r w:rsidRPr="000B454D">
              <w:rPr>
                <w:rFonts w:cs="Times New Roman"/>
                <w:sz w:val="24"/>
                <w:szCs w:val="24"/>
              </w:rPr>
              <w:t>Совершенствование материально-технической базы учреждения культуры</w:t>
            </w:r>
          </w:p>
        </w:tc>
      </w:tr>
      <w:tr w:rsidR="00D46925" w:rsidRPr="000B454D" w14:paraId="226B0838" w14:textId="77777777" w:rsidTr="000B454D">
        <w:tc>
          <w:tcPr>
            <w:tcW w:w="185" w:type="pct"/>
            <w:vMerge/>
            <w:tcBorders>
              <w:top w:val="single" w:sz="4" w:space="0" w:color="auto"/>
              <w:left w:val="single" w:sz="4" w:space="0" w:color="auto"/>
              <w:bottom w:val="single" w:sz="4" w:space="0" w:color="auto"/>
              <w:right w:val="single" w:sz="4" w:space="0" w:color="auto"/>
            </w:tcBorders>
          </w:tcPr>
          <w:p w14:paraId="72A066E5" w14:textId="77777777" w:rsidR="00D46925" w:rsidRPr="000B454D" w:rsidRDefault="00D46925" w:rsidP="000B454D">
            <w:pPr>
              <w:widowControl w:val="0"/>
              <w:autoSpaceDE w:val="0"/>
              <w:autoSpaceDN w:val="0"/>
              <w:adjustRightInd w:val="0"/>
              <w:ind w:firstLine="720"/>
              <w:jc w:val="center"/>
              <w:rPr>
                <w:rFonts w:eastAsiaTheme="minorEastAsia" w:cs="Times New Roman"/>
                <w:sz w:val="24"/>
                <w:szCs w:val="24"/>
                <w:lang w:eastAsia="ru-RU"/>
              </w:rPr>
            </w:pPr>
          </w:p>
        </w:tc>
        <w:tc>
          <w:tcPr>
            <w:tcW w:w="764" w:type="pct"/>
            <w:vMerge/>
            <w:tcBorders>
              <w:top w:val="single" w:sz="4" w:space="0" w:color="auto"/>
              <w:left w:val="single" w:sz="4" w:space="0" w:color="auto"/>
              <w:bottom w:val="single" w:sz="4" w:space="0" w:color="auto"/>
              <w:right w:val="single" w:sz="4" w:space="0" w:color="auto"/>
            </w:tcBorders>
            <w:shd w:val="clear" w:color="auto" w:fill="auto"/>
          </w:tcPr>
          <w:p w14:paraId="0E985CB3" w14:textId="77777777" w:rsidR="00D46925" w:rsidRPr="000B454D" w:rsidRDefault="00D46925" w:rsidP="000B454D">
            <w:pPr>
              <w:widowControl w:val="0"/>
              <w:autoSpaceDE w:val="0"/>
              <w:autoSpaceDN w:val="0"/>
              <w:adjustRightInd w:val="0"/>
              <w:ind w:firstLine="720"/>
              <w:jc w:val="both"/>
              <w:rPr>
                <w:rFonts w:eastAsiaTheme="minorEastAsia" w:cs="Times New Roman"/>
                <w:sz w:val="24"/>
                <w:szCs w:val="24"/>
                <w:lang w:eastAsia="ru-RU"/>
              </w:rPr>
            </w:pPr>
          </w:p>
        </w:tc>
        <w:tc>
          <w:tcPr>
            <w:tcW w:w="301" w:type="pct"/>
            <w:vMerge/>
            <w:tcBorders>
              <w:top w:val="single" w:sz="4" w:space="0" w:color="auto"/>
              <w:left w:val="single" w:sz="4" w:space="0" w:color="auto"/>
              <w:bottom w:val="single" w:sz="4" w:space="0" w:color="auto"/>
              <w:right w:val="single" w:sz="4" w:space="0" w:color="auto"/>
            </w:tcBorders>
            <w:shd w:val="clear" w:color="auto" w:fill="auto"/>
          </w:tcPr>
          <w:p w14:paraId="0628FC19" w14:textId="77777777" w:rsidR="00D46925" w:rsidRPr="000B454D" w:rsidRDefault="00D46925" w:rsidP="000B454D">
            <w:pPr>
              <w:widowControl w:val="0"/>
              <w:autoSpaceDE w:val="0"/>
              <w:autoSpaceDN w:val="0"/>
              <w:adjustRightInd w:val="0"/>
              <w:ind w:hanging="100"/>
              <w:jc w:val="center"/>
              <w:rPr>
                <w:rFonts w:eastAsiaTheme="minorEastAsia" w:cs="Times New Roman"/>
                <w:sz w:val="24"/>
                <w:szCs w:val="24"/>
                <w:lang w:eastAsia="ru-RU"/>
              </w:rPr>
            </w:pP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6D5BFFFB" w14:textId="77777777" w:rsidR="00D46925" w:rsidRPr="000B454D" w:rsidRDefault="00D46925" w:rsidP="000B454D">
            <w:pPr>
              <w:widowControl w:val="0"/>
              <w:tabs>
                <w:tab w:val="center" w:pos="742"/>
              </w:tabs>
              <w:autoSpaceDE w:val="0"/>
              <w:autoSpaceDN w:val="0"/>
              <w:adjustRightInd w:val="0"/>
              <w:ind w:firstLine="42"/>
              <w:jc w:val="both"/>
              <w:rPr>
                <w:rFonts w:eastAsiaTheme="minorEastAsia" w:cs="Times New Roman"/>
                <w:sz w:val="24"/>
                <w:szCs w:val="24"/>
                <w:lang w:eastAsia="ru-RU"/>
              </w:rPr>
            </w:pPr>
            <w:r w:rsidRPr="000B454D">
              <w:rPr>
                <w:rFonts w:cs="Times New Roman"/>
                <w:sz w:val="24"/>
                <w:szCs w:val="24"/>
              </w:rPr>
              <w:t>Средства бюджета Московской области</w:t>
            </w:r>
          </w:p>
        </w:tc>
        <w:tc>
          <w:tcPr>
            <w:tcW w:w="463" w:type="pct"/>
            <w:tcBorders>
              <w:top w:val="single" w:sz="4" w:space="0" w:color="auto"/>
              <w:left w:val="single" w:sz="4" w:space="0" w:color="auto"/>
              <w:bottom w:val="single" w:sz="4" w:space="0" w:color="auto"/>
              <w:right w:val="single" w:sz="4" w:space="0" w:color="auto"/>
            </w:tcBorders>
            <w:shd w:val="clear" w:color="auto" w:fill="auto"/>
            <w:vAlign w:val="center"/>
          </w:tcPr>
          <w:p w14:paraId="7D782329"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68" w:type="pct"/>
            <w:tcBorders>
              <w:top w:val="single" w:sz="4" w:space="0" w:color="auto"/>
              <w:left w:val="nil"/>
              <w:bottom w:val="single" w:sz="4" w:space="0" w:color="auto"/>
              <w:right w:val="single" w:sz="4" w:space="0" w:color="auto"/>
            </w:tcBorders>
            <w:shd w:val="clear" w:color="auto" w:fill="auto"/>
            <w:vAlign w:val="center"/>
          </w:tcPr>
          <w:p w14:paraId="04E9DA27"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26" w:type="pct"/>
            <w:tcBorders>
              <w:top w:val="single" w:sz="4" w:space="0" w:color="auto"/>
              <w:left w:val="nil"/>
              <w:bottom w:val="single" w:sz="4" w:space="0" w:color="auto"/>
              <w:right w:val="single" w:sz="4" w:space="0" w:color="auto"/>
            </w:tcBorders>
            <w:shd w:val="clear" w:color="auto" w:fill="auto"/>
            <w:vAlign w:val="center"/>
          </w:tcPr>
          <w:p w14:paraId="1A62C032" w14:textId="77777777" w:rsidR="00D46925" w:rsidRPr="000B454D" w:rsidRDefault="00D46925" w:rsidP="000B454D">
            <w:pPr>
              <w:jc w:val="center"/>
              <w:rPr>
                <w:rFonts w:cs="Times New Roman"/>
                <w:sz w:val="24"/>
                <w:szCs w:val="24"/>
              </w:rPr>
            </w:pPr>
            <w:r w:rsidRPr="000B454D">
              <w:rPr>
                <w:rFonts w:cs="Times New Roman"/>
                <w:sz w:val="24"/>
                <w:szCs w:val="24"/>
              </w:rPr>
              <w:t>0,0</w:t>
            </w:r>
            <w:r w:rsidR="0047232B" w:rsidRPr="000B454D">
              <w:rPr>
                <w:rFonts w:cs="Times New Roman"/>
                <w:sz w:val="24"/>
                <w:szCs w:val="24"/>
              </w:rPr>
              <w:t>0</w:t>
            </w:r>
          </w:p>
        </w:tc>
        <w:tc>
          <w:tcPr>
            <w:tcW w:w="417" w:type="pct"/>
            <w:tcBorders>
              <w:top w:val="single" w:sz="4" w:space="0" w:color="auto"/>
              <w:left w:val="nil"/>
              <w:bottom w:val="single" w:sz="4" w:space="0" w:color="auto"/>
              <w:right w:val="single" w:sz="4" w:space="0" w:color="auto"/>
            </w:tcBorders>
            <w:shd w:val="clear" w:color="auto" w:fill="auto"/>
            <w:vAlign w:val="center"/>
          </w:tcPr>
          <w:p w14:paraId="5973F037"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70" w:type="pct"/>
            <w:tcBorders>
              <w:top w:val="single" w:sz="4" w:space="0" w:color="auto"/>
              <w:left w:val="nil"/>
              <w:bottom w:val="single" w:sz="4" w:space="0" w:color="auto"/>
              <w:right w:val="single" w:sz="4" w:space="0" w:color="auto"/>
            </w:tcBorders>
            <w:shd w:val="clear" w:color="auto" w:fill="auto"/>
            <w:vAlign w:val="center"/>
          </w:tcPr>
          <w:p w14:paraId="4FD354B5"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79657EB7" w14:textId="77777777" w:rsidR="00D46925" w:rsidRPr="000B454D" w:rsidRDefault="00D46925" w:rsidP="000B454D">
            <w:pPr>
              <w:jc w:val="center"/>
              <w:rPr>
                <w:rFonts w:cs="Times New Roman"/>
                <w:color w:val="000000"/>
                <w:sz w:val="24"/>
                <w:szCs w:val="24"/>
              </w:rPr>
            </w:pPr>
            <w:r w:rsidRPr="000B454D">
              <w:rPr>
                <w:rFonts w:cs="Times New Roman"/>
                <w:color w:val="000000"/>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45BB1FF3"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463" w:type="pct"/>
            <w:vMerge/>
            <w:tcBorders>
              <w:top w:val="single" w:sz="4" w:space="0" w:color="auto"/>
              <w:left w:val="single" w:sz="4" w:space="0" w:color="auto"/>
              <w:bottom w:val="single" w:sz="4" w:space="0" w:color="auto"/>
              <w:right w:val="single" w:sz="4" w:space="0" w:color="auto"/>
            </w:tcBorders>
          </w:tcPr>
          <w:p w14:paraId="36C595A7" w14:textId="77777777" w:rsidR="00D46925" w:rsidRPr="000B454D" w:rsidRDefault="00D46925" w:rsidP="000B454D">
            <w:pPr>
              <w:widowControl w:val="0"/>
              <w:autoSpaceDE w:val="0"/>
              <w:autoSpaceDN w:val="0"/>
              <w:adjustRightInd w:val="0"/>
              <w:ind w:firstLine="720"/>
              <w:rPr>
                <w:rFonts w:eastAsiaTheme="minorEastAsia" w:cs="Times New Roman"/>
                <w:sz w:val="24"/>
                <w:szCs w:val="24"/>
                <w:lang w:eastAsia="ru-RU"/>
              </w:rPr>
            </w:pPr>
          </w:p>
        </w:tc>
        <w:tc>
          <w:tcPr>
            <w:tcW w:w="370" w:type="pct"/>
            <w:vMerge/>
            <w:tcBorders>
              <w:top w:val="single" w:sz="4" w:space="0" w:color="auto"/>
              <w:left w:val="single" w:sz="4" w:space="0" w:color="auto"/>
              <w:bottom w:val="single" w:sz="4" w:space="0" w:color="auto"/>
              <w:right w:val="single" w:sz="4" w:space="0" w:color="auto"/>
            </w:tcBorders>
          </w:tcPr>
          <w:p w14:paraId="550B027B" w14:textId="77777777" w:rsidR="00D46925" w:rsidRPr="000B454D" w:rsidRDefault="00D46925" w:rsidP="000B454D">
            <w:pPr>
              <w:widowControl w:val="0"/>
              <w:autoSpaceDE w:val="0"/>
              <w:autoSpaceDN w:val="0"/>
              <w:adjustRightInd w:val="0"/>
              <w:ind w:firstLine="720"/>
              <w:jc w:val="center"/>
              <w:rPr>
                <w:rFonts w:eastAsiaTheme="minorEastAsia" w:cs="Times New Roman"/>
                <w:sz w:val="24"/>
                <w:szCs w:val="24"/>
                <w:lang w:eastAsia="ru-RU"/>
              </w:rPr>
            </w:pPr>
          </w:p>
        </w:tc>
      </w:tr>
      <w:tr w:rsidR="00D46925" w:rsidRPr="000B454D" w14:paraId="5A7C07E4" w14:textId="77777777" w:rsidTr="000B454D">
        <w:tc>
          <w:tcPr>
            <w:tcW w:w="185" w:type="pct"/>
            <w:vMerge/>
            <w:tcBorders>
              <w:top w:val="single" w:sz="4" w:space="0" w:color="auto"/>
              <w:left w:val="single" w:sz="4" w:space="0" w:color="auto"/>
              <w:bottom w:val="single" w:sz="4" w:space="0" w:color="auto"/>
              <w:right w:val="single" w:sz="4" w:space="0" w:color="auto"/>
            </w:tcBorders>
          </w:tcPr>
          <w:p w14:paraId="7F271685" w14:textId="77777777" w:rsidR="00D46925" w:rsidRPr="000B454D" w:rsidRDefault="00D46925" w:rsidP="000B454D">
            <w:pPr>
              <w:widowControl w:val="0"/>
              <w:autoSpaceDE w:val="0"/>
              <w:autoSpaceDN w:val="0"/>
              <w:adjustRightInd w:val="0"/>
              <w:ind w:firstLine="720"/>
              <w:jc w:val="center"/>
              <w:rPr>
                <w:rFonts w:eastAsiaTheme="minorEastAsia" w:cs="Times New Roman"/>
                <w:sz w:val="24"/>
                <w:szCs w:val="24"/>
                <w:lang w:eastAsia="ru-RU"/>
              </w:rPr>
            </w:pPr>
          </w:p>
        </w:tc>
        <w:tc>
          <w:tcPr>
            <w:tcW w:w="764" w:type="pct"/>
            <w:vMerge/>
            <w:tcBorders>
              <w:top w:val="single" w:sz="4" w:space="0" w:color="auto"/>
              <w:left w:val="single" w:sz="4" w:space="0" w:color="auto"/>
              <w:bottom w:val="single" w:sz="4" w:space="0" w:color="auto"/>
              <w:right w:val="single" w:sz="4" w:space="0" w:color="auto"/>
            </w:tcBorders>
            <w:shd w:val="clear" w:color="auto" w:fill="auto"/>
          </w:tcPr>
          <w:p w14:paraId="1997E5C7" w14:textId="77777777" w:rsidR="00D46925" w:rsidRPr="000B454D" w:rsidRDefault="00D46925" w:rsidP="000B454D">
            <w:pPr>
              <w:widowControl w:val="0"/>
              <w:autoSpaceDE w:val="0"/>
              <w:autoSpaceDN w:val="0"/>
              <w:adjustRightInd w:val="0"/>
              <w:ind w:firstLine="720"/>
              <w:jc w:val="both"/>
              <w:rPr>
                <w:rFonts w:eastAsiaTheme="minorEastAsia" w:cs="Times New Roman"/>
                <w:sz w:val="24"/>
                <w:szCs w:val="24"/>
                <w:lang w:eastAsia="ru-RU"/>
              </w:rPr>
            </w:pPr>
          </w:p>
        </w:tc>
        <w:tc>
          <w:tcPr>
            <w:tcW w:w="301" w:type="pct"/>
            <w:vMerge/>
            <w:tcBorders>
              <w:top w:val="single" w:sz="4" w:space="0" w:color="auto"/>
              <w:left w:val="single" w:sz="4" w:space="0" w:color="auto"/>
              <w:bottom w:val="single" w:sz="4" w:space="0" w:color="auto"/>
              <w:right w:val="single" w:sz="4" w:space="0" w:color="auto"/>
            </w:tcBorders>
            <w:shd w:val="clear" w:color="auto" w:fill="auto"/>
          </w:tcPr>
          <w:p w14:paraId="7356C7B3" w14:textId="77777777" w:rsidR="00D46925" w:rsidRPr="000B454D" w:rsidRDefault="00D46925" w:rsidP="000B454D">
            <w:pPr>
              <w:widowControl w:val="0"/>
              <w:autoSpaceDE w:val="0"/>
              <w:autoSpaceDN w:val="0"/>
              <w:adjustRightInd w:val="0"/>
              <w:ind w:hanging="100"/>
              <w:jc w:val="center"/>
              <w:rPr>
                <w:rFonts w:eastAsiaTheme="minorEastAsia" w:cs="Times New Roman"/>
                <w:sz w:val="24"/>
                <w:szCs w:val="24"/>
                <w:lang w:eastAsia="ru-RU"/>
              </w:rPr>
            </w:pP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63381802" w14:textId="77777777" w:rsidR="00D46925" w:rsidRPr="000B454D" w:rsidRDefault="00D46925" w:rsidP="000B454D">
            <w:pPr>
              <w:widowControl w:val="0"/>
              <w:tabs>
                <w:tab w:val="center" w:pos="742"/>
              </w:tabs>
              <w:autoSpaceDE w:val="0"/>
              <w:autoSpaceDN w:val="0"/>
              <w:adjustRightInd w:val="0"/>
              <w:jc w:val="both"/>
              <w:rPr>
                <w:rFonts w:eastAsiaTheme="minorEastAsia" w:cs="Times New Roman"/>
                <w:sz w:val="24"/>
                <w:szCs w:val="24"/>
                <w:lang w:eastAsia="ru-RU"/>
              </w:rPr>
            </w:pPr>
            <w:r w:rsidRPr="000B454D">
              <w:rPr>
                <w:rFonts w:cs="Times New Roman"/>
                <w:sz w:val="24"/>
                <w:szCs w:val="24"/>
              </w:rPr>
              <w:t xml:space="preserve">Средства федерального бюджета </w:t>
            </w:r>
          </w:p>
        </w:tc>
        <w:tc>
          <w:tcPr>
            <w:tcW w:w="463" w:type="pct"/>
            <w:tcBorders>
              <w:top w:val="single" w:sz="4" w:space="0" w:color="auto"/>
              <w:left w:val="single" w:sz="4" w:space="0" w:color="auto"/>
              <w:bottom w:val="single" w:sz="4" w:space="0" w:color="auto"/>
              <w:right w:val="single" w:sz="4" w:space="0" w:color="auto"/>
            </w:tcBorders>
            <w:shd w:val="clear" w:color="auto" w:fill="auto"/>
            <w:vAlign w:val="center"/>
          </w:tcPr>
          <w:p w14:paraId="79FDF9D6"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68" w:type="pct"/>
            <w:tcBorders>
              <w:top w:val="single" w:sz="4" w:space="0" w:color="auto"/>
              <w:left w:val="nil"/>
              <w:bottom w:val="single" w:sz="4" w:space="0" w:color="auto"/>
              <w:right w:val="single" w:sz="4" w:space="0" w:color="auto"/>
            </w:tcBorders>
            <w:shd w:val="clear" w:color="auto" w:fill="auto"/>
            <w:vAlign w:val="center"/>
          </w:tcPr>
          <w:p w14:paraId="1F668346"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26" w:type="pct"/>
            <w:tcBorders>
              <w:top w:val="single" w:sz="4" w:space="0" w:color="auto"/>
              <w:left w:val="nil"/>
              <w:bottom w:val="single" w:sz="4" w:space="0" w:color="auto"/>
              <w:right w:val="single" w:sz="4" w:space="0" w:color="auto"/>
            </w:tcBorders>
            <w:shd w:val="clear" w:color="auto" w:fill="auto"/>
            <w:vAlign w:val="center"/>
          </w:tcPr>
          <w:p w14:paraId="3AC6EA13" w14:textId="77777777" w:rsidR="00D46925" w:rsidRPr="000B454D" w:rsidRDefault="00D46925" w:rsidP="000B454D">
            <w:pPr>
              <w:jc w:val="center"/>
              <w:rPr>
                <w:rFonts w:cs="Times New Roman"/>
                <w:sz w:val="24"/>
                <w:szCs w:val="24"/>
              </w:rPr>
            </w:pPr>
            <w:r w:rsidRPr="000B454D">
              <w:rPr>
                <w:rFonts w:cs="Times New Roman"/>
                <w:sz w:val="24"/>
                <w:szCs w:val="24"/>
              </w:rPr>
              <w:t>0,0</w:t>
            </w:r>
            <w:r w:rsidR="0047232B" w:rsidRPr="000B454D">
              <w:rPr>
                <w:rFonts w:cs="Times New Roman"/>
                <w:sz w:val="24"/>
                <w:szCs w:val="24"/>
              </w:rPr>
              <w:t>0</w:t>
            </w:r>
          </w:p>
        </w:tc>
        <w:tc>
          <w:tcPr>
            <w:tcW w:w="417" w:type="pct"/>
            <w:tcBorders>
              <w:top w:val="single" w:sz="4" w:space="0" w:color="auto"/>
              <w:left w:val="nil"/>
              <w:bottom w:val="single" w:sz="4" w:space="0" w:color="auto"/>
              <w:right w:val="single" w:sz="4" w:space="0" w:color="auto"/>
            </w:tcBorders>
            <w:shd w:val="clear" w:color="auto" w:fill="auto"/>
            <w:vAlign w:val="center"/>
          </w:tcPr>
          <w:p w14:paraId="7C0EA5FA"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70" w:type="pct"/>
            <w:tcBorders>
              <w:top w:val="single" w:sz="4" w:space="0" w:color="auto"/>
              <w:left w:val="nil"/>
              <w:bottom w:val="single" w:sz="4" w:space="0" w:color="auto"/>
              <w:right w:val="single" w:sz="4" w:space="0" w:color="auto"/>
            </w:tcBorders>
            <w:shd w:val="clear" w:color="auto" w:fill="auto"/>
            <w:vAlign w:val="center"/>
          </w:tcPr>
          <w:p w14:paraId="5902682C"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4C633FAB" w14:textId="77777777" w:rsidR="00D46925" w:rsidRPr="000B454D" w:rsidRDefault="00D46925" w:rsidP="000B454D">
            <w:pPr>
              <w:jc w:val="center"/>
              <w:rPr>
                <w:rFonts w:cs="Times New Roman"/>
                <w:color w:val="000000"/>
                <w:sz w:val="24"/>
                <w:szCs w:val="24"/>
              </w:rPr>
            </w:pPr>
            <w:r w:rsidRPr="000B454D">
              <w:rPr>
                <w:rFonts w:cs="Times New Roman"/>
                <w:color w:val="000000"/>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168E5B3D"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463" w:type="pct"/>
            <w:vMerge/>
            <w:tcBorders>
              <w:top w:val="single" w:sz="4" w:space="0" w:color="auto"/>
              <w:left w:val="single" w:sz="4" w:space="0" w:color="auto"/>
              <w:bottom w:val="single" w:sz="4" w:space="0" w:color="auto"/>
              <w:right w:val="single" w:sz="4" w:space="0" w:color="auto"/>
            </w:tcBorders>
          </w:tcPr>
          <w:p w14:paraId="6E4EFE03" w14:textId="77777777" w:rsidR="00D46925" w:rsidRPr="000B454D" w:rsidRDefault="00D46925" w:rsidP="000B454D">
            <w:pPr>
              <w:widowControl w:val="0"/>
              <w:autoSpaceDE w:val="0"/>
              <w:autoSpaceDN w:val="0"/>
              <w:adjustRightInd w:val="0"/>
              <w:ind w:firstLine="720"/>
              <w:rPr>
                <w:rFonts w:eastAsiaTheme="minorEastAsia" w:cs="Times New Roman"/>
                <w:sz w:val="24"/>
                <w:szCs w:val="24"/>
                <w:lang w:eastAsia="ru-RU"/>
              </w:rPr>
            </w:pPr>
          </w:p>
        </w:tc>
        <w:tc>
          <w:tcPr>
            <w:tcW w:w="370" w:type="pct"/>
            <w:vMerge/>
            <w:tcBorders>
              <w:top w:val="single" w:sz="4" w:space="0" w:color="auto"/>
              <w:left w:val="single" w:sz="4" w:space="0" w:color="auto"/>
              <w:bottom w:val="single" w:sz="4" w:space="0" w:color="auto"/>
              <w:right w:val="single" w:sz="4" w:space="0" w:color="auto"/>
            </w:tcBorders>
          </w:tcPr>
          <w:p w14:paraId="6773A489" w14:textId="77777777" w:rsidR="00D46925" w:rsidRPr="000B454D" w:rsidRDefault="00D46925" w:rsidP="000B454D">
            <w:pPr>
              <w:widowControl w:val="0"/>
              <w:autoSpaceDE w:val="0"/>
              <w:autoSpaceDN w:val="0"/>
              <w:adjustRightInd w:val="0"/>
              <w:ind w:firstLine="720"/>
              <w:jc w:val="center"/>
              <w:rPr>
                <w:rFonts w:eastAsiaTheme="minorEastAsia" w:cs="Times New Roman"/>
                <w:sz w:val="24"/>
                <w:szCs w:val="24"/>
                <w:lang w:eastAsia="ru-RU"/>
              </w:rPr>
            </w:pPr>
          </w:p>
        </w:tc>
      </w:tr>
      <w:tr w:rsidR="00D46925" w:rsidRPr="000B454D" w14:paraId="5CAB3ED8" w14:textId="77777777" w:rsidTr="000B454D">
        <w:trPr>
          <w:trHeight w:val="1820"/>
        </w:trPr>
        <w:tc>
          <w:tcPr>
            <w:tcW w:w="185" w:type="pct"/>
            <w:vMerge/>
            <w:tcBorders>
              <w:top w:val="single" w:sz="4" w:space="0" w:color="auto"/>
              <w:left w:val="single" w:sz="4" w:space="0" w:color="auto"/>
              <w:bottom w:val="single" w:sz="4" w:space="0" w:color="auto"/>
              <w:right w:val="single" w:sz="4" w:space="0" w:color="auto"/>
            </w:tcBorders>
          </w:tcPr>
          <w:p w14:paraId="634793C9" w14:textId="77777777" w:rsidR="00D46925" w:rsidRPr="000B454D" w:rsidRDefault="00D46925" w:rsidP="000B454D">
            <w:pPr>
              <w:widowControl w:val="0"/>
              <w:autoSpaceDE w:val="0"/>
              <w:autoSpaceDN w:val="0"/>
              <w:adjustRightInd w:val="0"/>
              <w:ind w:firstLine="720"/>
              <w:jc w:val="center"/>
              <w:rPr>
                <w:rFonts w:eastAsiaTheme="minorEastAsia" w:cs="Times New Roman"/>
                <w:sz w:val="24"/>
                <w:szCs w:val="24"/>
                <w:lang w:eastAsia="ru-RU"/>
              </w:rPr>
            </w:pPr>
          </w:p>
        </w:tc>
        <w:tc>
          <w:tcPr>
            <w:tcW w:w="764" w:type="pct"/>
            <w:vMerge/>
            <w:tcBorders>
              <w:top w:val="single" w:sz="4" w:space="0" w:color="auto"/>
              <w:left w:val="single" w:sz="4" w:space="0" w:color="auto"/>
              <w:bottom w:val="single" w:sz="4" w:space="0" w:color="auto"/>
              <w:right w:val="single" w:sz="4" w:space="0" w:color="auto"/>
            </w:tcBorders>
            <w:shd w:val="clear" w:color="auto" w:fill="auto"/>
          </w:tcPr>
          <w:p w14:paraId="4BFD7DAE" w14:textId="77777777" w:rsidR="00D46925" w:rsidRPr="000B454D" w:rsidRDefault="00D46925" w:rsidP="000B454D">
            <w:pPr>
              <w:widowControl w:val="0"/>
              <w:autoSpaceDE w:val="0"/>
              <w:autoSpaceDN w:val="0"/>
              <w:adjustRightInd w:val="0"/>
              <w:ind w:firstLine="720"/>
              <w:jc w:val="both"/>
              <w:rPr>
                <w:rFonts w:eastAsiaTheme="minorEastAsia" w:cs="Times New Roman"/>
                <w:sz w:val="24"/>
                <w:szCs w:val="24"/>
                <w:lang w:eastAsia="ru-RU"/>
              </w:rPr>
            </w:pPr>
          </w:p>
        </w:tc>
        <w:tc>
          <w:tcPr>
            <w:tcW w:w="301" w:type="pct"/>
            <w:vMerge/>
            <w:tcBorders>
              <w:top w:val="single" w:sz="4" w:space="0" w:color="auto"/>
              <w:left w:val="single" w:sz="4" w:space="0" w:color="auto"/>
              <w:bottom w:val="single" w:sz="4" w:space="0" w:color="auto"/>
              <w:right w:val="single" w:sz="4" w:space="0" w:color="auto"/>
            </w:tcBorders>
            <w:shd w:val="clear" w:color="auto" w:fill="auto"/>
          </w:tcPr>
          <w:p w14:paraId="56CB591F" w14:textId="77777777" w:rsidR="00D46925" w:rsidRPr="000B454D" w:rsidRDefault="00D46925" w:rsidP="000B454D">
            <w:pPr>
              <w:widowControl w:val="0"/>
              <w:autoSpaceDE w:val="0"/>
              <w:autoSpaceDN w:val="0"/>
              <w:adjustRightInd w:val="0"/>
              <w:ind w:hanging="100"/>
              <w:jc w:val="center"/>
              <w:rPr>
                <w:rFonts w:eastAsiaTheme="minorEastAsia" w:cs="Times New Roman"/>
                <w:sz w:val="24"/>
                <w:szCs w:val="24"/>
                <w:lang w:eastAsia="ru-RU"/>
              </w:rPr>
            </w:pP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5226DD17" w14:textId="18D029B8" w:rsidR="00D46925" w:rsidRPr="000B454D" w:rsidRDefault="00D46925" w:rsidP="000B454D">
            <w:pPr>
              <w:widowControl w:val="0"/>
              <w:tabs>
                <w:tab w:val="center" w:pos="742"/>
              </w:tabs>
              <w:autoSpaceDE w:val="0"/>
              <w:autoSpaceDN w:val="0"/>
              <w:adjustRightInd w:val="0"/>
              <w:jc w:val="both"/>
              <w:rPr>
                <w:rFonts w:eastAsiaTheme="minorEastAsia" w:cs="Times New Roman"/>
                <w:sz w:val="24"/>
                <w:szCs w:val="24"/>
                <w:lang w:eastAsia="ru-RU"/>
              </w:rPr>
            </w:pPr>
            <w:r w:rsidRPr="000B454D">
              <w:rPr>
                <w:rFonts w:eastAsiaTheme="minorEastAsia" w:cs="Times New Roman"/>
                <w:sz w:val="24"/>
                <w:szCs w:val="24"/>
                <w:lang w:eastAsia="ru-RU"/>
              </w:rPr>
              <w:t>Средства бюджет</w:t>
            </w:r>
            <w:r w:rsidR="00CD1C8E" w:rsidRPr="000B454D">
              <w:rPr>
                <w:rFonts w:eastAsiaTheme="minorEastAsia" w:cs="Times New Roman"/>
                <w:sz w:val="24"/>
                <w:szCs w:val="24"/>
                <w:lang w:eastAsia="ru-RU"/>
              </w:rPr>
              <w:t>а</w:t>
            </w:r>
            <w:r w:rsidRPr="000B454D">
              <w:rPr>
                <w:rFonts w:eastAsiaTheme="minorEastAsia" w:cs="Times New Roman"/>
                <w:sz w:val="24"/>
                <w:szCs w:val="24"/>
                <w:lang w:eastAsia="ru-RU"/>
              </w:rPr>
              <w:t xml:space="preserve"> городского округа Московской области</w:t>
            </w:r>
          </w:p>
        </w:tc>
        <w:tc>
          <w:tcPr>
            <w:tcW w:w="463" w:type="pct"/>
            <w:tcBorders>
              <w:top w:val="single" w:sz="4" w:space="0" w:color="auto"/>
              <w:left w:val="single" w:sz="4" w:space="0" w:color="auto"/>
              <w:bottom w:val="single" w:sz="4" w:space="0" w:color="auto"/>
              <w:right w:val="single" w:sz="4" w:space="0" w:color="auto"/>
            </w:tcBorders>
            <w:shd w:val="clear" w:color="auto" w:fill="auto"/>
            <w:vAlign w:val="center"/>
          </w:tcPr>
          <w:p w14:paraId="37FCAB99"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68" w:type="pct"/>
            <w:tcBorders>
              <w:top w:val="single" w:sz="4" w:space="0" w:color="auto"/>
              <w:left w:val="nil"/>
              <w:bottom w:val="single" w:sz="4" w:space="0" w:color="auto"/>
              <w:right w:val="single" w:sz="4" w:space="0" w:color="auto"/>
            </w:tcBorders>
            <w:shd w:val="clear" w:color="auto" w:fill="auto"/>
            <w:vAlign w:val="center"/>
          </w:tcPr>
          <w:p w14:paraId="734FEA2A"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26" w:type="pct"/>
            <w:tcBorders>
              <w:top w:val="single" w:sz="4" w:space="0" w:color="auto"/>
              <w:left w:val="nil"/>
              <w:bottom w:val="single" w:sz="4" w:space="0" w:color="auto"/>
              <w:right w:val="single" w:sz="4" w:space="0" w:color="auto"/>
            </w:tcBorders>
            <w:shd w:val="clear" w:color="auto" w:fill="auto"/>
            <w:vAlign w:val="center"/>
          </w:tcPr>
          <w:p w14:paraId="5BD74870" w14:textId="77777777" w:rsidR="00D46925" w:rsidRPr="000B454D" w:rsidRDefault="00D46925" w:rsidP="000B454D">
            <w:pPr>
              <w:jc w:val="center"/>
              <w:rPr>
                <w:rFonts w:cs="Times New Roman"/>
                <w:sz w:val="24"/>
                <w:szCs w:val="24"/>
              </w:rPr>
            </w:pPr>
            <w:r w:rsidRPr="000B454D">
              <w:rPr>
                <w:rFonts w:cs="Times New Roman"/>
                <w:sz w:val="24"/>
                <w:szCs w:val="24"/>
              </w:rPr>
              <w:t>0,0</w:t>
            </w:r>
            <w:r w:rsidR="0047232B" w:rsidRPr="000B454D">
              <w:rPr>
                <w:rFonts w:cs="Times New Roman"/>
                <w:sz w:val="24"/>
                <w:szCs w:val="24"/>
              </w:rPr>
              <w:t>0</w:t>
            </w:r>
          </w:p>
        </w:tc>
        <w:tc>
          <w:tcPr>
            <w:tcW w:w="417" w:type="pct"/>
            <w:tcBorders>
              <w:top w:val="single" w:sz="4" w:space="0" w:color="auto"/>
              <w:left w:val="nil"/>
              <w:bottom w:val="single" w:sz="4" w:space="0" w:color="auto"/>
              <w:right w:val="single" w:sz="4" w:space="0" w:color="auto"/>
            </w:tcBorders>
            <w:shd w:val="clear" w:color="auto" w:fill="auto"/>
            <w:vAlign w:val="center"/>
          </w:tcPr>
          <w:p w14:paraId="6D02E234"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70" w:type="pct"/>
            <w:tcBorders>
              <w:top w:val="single" w:sz="4" w:space="0" w:color="auto"/>
              <w:left w:val="nil"/>
              <w:bottom w:val="single" w:sz="4" w:space="0" w:color="auto"/>
              <w:right w:val="single" w:sz="4" w:space="0" w:color="auto"/>
            </w:tcBorders>
            <w:shd w:val="clear" w:color="auto" w:fill="auto"/>
            <w:vAlign w:val="center"/>
          </w:tcPr>
          <w:p w14:paraId="22ACC5DA"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592EF178" w14:textId="77777777" w:rsidR="00D46925" w:rsidRPr="000B454D" w:rsidRDefault="00D46925" w:rsidP="000B454D">
            <w:pPr>
              <w:jc w:val="center"/>
              <w:rPr>
                <w:rFonts w:cs="Times New Roman"/>
                <w:color w:val="000000"/>
                <w:sz w:val="24"/>
                <w:szCs w:val="24"/>
              </w:rPr>
            </w:pPr>
            <w:r w:rsidRPr="000B454D">
              <w:rPr>
                <w:rFonts w:cs="Times New Roman"/>
                <w:color w:val="000000"/>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78F2680D"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463" w:type="pct"/>
            <w:vMerge/>
            <w:tcBorders>
              <w:top w:val="single" w:sz="4" w:space="0" w:color="auto"/>
              <w:left w:val="single" w:sz="4" w:space="0" w:color="auto"/>
              <w:bottom w:val="single" w:sz="4" w:space="0" w:color="auto"/>
              <w:right w:val="single" w:sz="4" w:space="0" w:color="auto"/>
            </w:tcBorders>
          </w:tcPr>
          <w:p w14:paraId="068EA44D" w14:textId="77777777" w:rsidR="00D46925" w:rsidRPr="000B454D" w:rsidRDefault="00D46925" w:rsidP="000B454D">
            <w:pPr>
              <w:widowControl w:val="0"/>
              <w:autoSpaceDE w:val="0"/>
              <w:autoSpaceDN w:val="0"/>
              <w:adjustRightInd w:val="0"/>
              <w:ind w:firstLine="720"/>
              <w:rPr>
                <w:rFonts w:eastAsiaTheme="minorEastAsia" w:cs="Times New Roman"/>
                <w:sz w:val="24"/>
                <w:szCs w:val="24"/>
                <w:lang w:eastAsia="ru-RU"/>
              </w:rPr>
            </w:pPr>
          </w:p>
        </w:tc>
        <w:tc>
          <w:tcPr>
            <w:tcW w:w="370" w:type="pct"/>
            <w:vMerge/>
            <w:tcBorders>
              <w:top w:val="single" w:sz="4" w:space="0" w:color="auto"/>
              <w:left w:val="single" w:sz="4" w:space="0" w:color="auto"/>
              <w:bottom w:val="single" w:sz="4" w:space="0" w:color="auto"/>
              <w:right w:val="single" w:sz="4" w:space="0" w:color="auto"/>
            </w:tcBorders>
          </w:tcPr>
          <w:p w14:paraId="2941CEE7" w14:textId="77777777" w:rsidR="00D46925" w:rsidRPr="000B454D" w:rsidRDefault="00D46925" w:rsidP="000B454D">
            <w:pPr>
              <w:widowControl w:val="0"/>
              <w:autoSpaceDE w:val="0"/>
              <w:autoSpaceDN w:val="0"/>
              <w:adjustRightInd w:val="0"/>
              <w:ind w:firstLine="720"/>
              <w:jc w:val="center"/>
              <w:rPr>
                <w:rFonts w:eastAsiaTheme="minorEastAsia" w:cs="Times New Roman"/>
                <w:sz w:val="24"/>
                <w:szCs w:val="24"/>
                <w:lang w:eastAsia="ru-RU"/>
              </w:rPr>
            </w:pPr>
          </w:p>
        </w:tc>
      </w:tr>
      <w:tr w:rsidR="00D46925" w:rsidRPr="000B454D" w14:paraId="7654F526" w14:textId="77777777" w:rsidTr="000B454D">
        <w:trPr>
          <w:trHeight w:val="282"/>
        </w:trPr>
        <w:tc>
          <w:tcPr>
            <w:tcW w:w="185" w:type="pct"/>
            <w:vMerge w:val="restart"/>
            <w:tcBorders>
              <w:top w:val="single" w:sz="4" w:space="0" w:color="auto"/>
              <w:left w:val="single" w:sz="4" w:space="0" w:color="auto"/>
              <w:bottom w:val="single" w:sz="4" w:space="0" w:color="auto"/>
              <w:right w:val="single" w:sz="4" w:space="0" w:color="auto"/>
            </w:tcBorders>
          </w:tcPr>
          <w:p w14:paraId="3096D6E3" w14:textId="77777777" w:rsidR="00D46925" w:rsidRPr="000B454D" w:rsidRDefault="00D46925" w:rsidP="000B454D">
            <w:pPr>
              <w:widowControl w:val="0"/>
              <w:autoSpaceDE w:val="0"/>
              <w:autoSpaceDN w:val="0"/>
              <w:adjustRightInd w:val="0"/>
              <w:ind w:firstLine="720"/>
              <w:jc w:val="center"/>
              <w:rPr>
                <w:rFonts w:eastAsiaTheme="minorEastAsia" w:cs="Times New Roman"/>
                <w:sz w:val="24"/>
                <w:szCs w:val="24"/>
                <w:lang w:val="en-US" w:eastAsia="ru-RU"/>
              </w:rPr>
            </w:pPr>
          </w:p>
        </w:tc>
        <w:tc>
          <w:tcPr>
            <w:tcW w:w="764" w:type="pct"/>
            <w:vMerge w:val="restart"/>
            <w:tcBorders>
              <w:top w:val="single" w:sz="4" w:space="0" w:color="auto"/>
              <w:left w:val="single" w:sz="4" w:space="0" w:color="auto"/>
              <w:bottom w:val="single" w:sz="4" w:space="0" w:color="auto"/>
              <w:right w:val="single" w:sz="4" w:space="0" w:color="auto"/>
            </w:tcBorders>
            <w:shd w:val="clear" w:color="auto" w:fill="auto"/>
          </w:tcPr>
          <w:p w14:paraId="25BE83F4" w14:textId="77777777" w:rsidR="00D46925" w:rsidRPr="000B454D" w:rsidRDefault="00D46925" w:rsidP="000B454D">
            <w:pPr>
              <w:rPr>
                <w:rFonts w:cs="Times New Roman"/>
                <w:sz w:val="24"/>
                <w:szCs w:val="24"/>
              </w:rPr>
            </w:pPr>
            <w:r w:rsidRPr="000B454D">
              <w:rPr>
                <w:rFonts w:cs="Times New Roman"/>
                <w:sz w:val="24"/>
                <w:szCs w:val="24"/>
              </w:rPr>
              <w:t xml:space="preserve">Мероприятие 2.4. </w:t>
            </w:r>
            <w:r w:rsidRPr="000B454D">
              <w:rPr>
                <w:rFonts w:cs="Times New Roman"/>
                <w:sz w:val="24"/>
                <w:szCs w:val="24"/>
              </w:rPr>
              <w:lastRenderedPageBreak/>
              <w:t>Проведение капитального ремонта, технического переоснащения и благоустройство территорий объектов культуры, находящихся в собственности муниципальных образований</w:t>
            </w:r>
          </w:p>
        </w:tc>
        <w:tc>
          <w:tcPr>
            <w:tcW w:w="301" w:type="pct"/>
            <w:vMerge w:val="restart"/>
            <w:tcBorders>
              <w:top w:val="single" w:sz="4" w:space="0" w:color="auto"/>
              <w:left w:val="single" w:sz="4" w:space="0" w:color="auto"/>
              <w:bottom w:val="single" w:sz="4" w:space="0" w:color="auto"/>
              <w:right w:val="single" w:sz="4" w:space="0" w:color="auto"/>
            </w:tcBorders>
            <w:shd w:val="clear" w:color="auto" w:fill="auto"/>
          </w:tcPr>
          <w:p w14:paraId="18D8F80B" w14:textId="77777777" w:rsidR="00D46925" w:rsidRPr="000B454D" w:rsidRDefault="00D46925" w:rsidP="000B454D">
            <w:pPr>
              <w:ind w:hanging="100"/>
              <w:jc w:val="center"/>
              <w:rPr>
                <w:rFonts w:cs="Times New Roman"/>
                <w:sz w:val="24"/>
                <w:szCs w:val="24"/>
                <w:lang w:val="en-US"/>
              </w:rPr>
            </w:pPr>
            <w:r w:rsidRPr="000B454D">
              <w:rPr>
                <w:rFonts w:cs="Times New Roman"/>
                <w:sz w:val="24"/>
                <w:szCs w:val="24"/>
                <w:lang w:val="en-US"/>
              </w:rPr>
              <w:lastRenderedPageBreak/>
              <w:t>2020-2024</w:t>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56B06DA6" w14:textId="77777777" w:rsidR="00D46925" w:rsidRPr="000B454D" w:rsidRDefault="00D46925" w:rsidP="000B454D">
            <w:pPr>
              <w:tabs>
                <w:tab w:val="center" w:pos="175"/>
              </w:tabs>
              <w:ind w:hanging="100"/>
              <w:rPr>
                <w:rFonts w:cs="Times New Roman"/>
                <w:sz w:val="24"/>
                <w:szCs w:val="24"/>
              </w:rPr>
            </w:pPr>
            <w:r w:rsidRPr="000B454D">
              <w:rPr>
                <w:rFonts w:cs="Times New Roman"/>
                <w:sz w:val="24"/>
                <w:szCs w:val="24"/>
              </w:rPr>
              <w:tab/>
              <w:t>Итого</w:t>
            </w:r>
          </w:p>
        </w:tc>
        <w:tc>
          <w:tcPr>
            <w:tcW w:w="463" w:type="pct"/>
            <w:tcBorders>
              <w:top w:val="single" w:sz="4" w:space="0" w:color="auto"/>
              <w:left w:val="single" w:sz="4" w:space="0" w:color="auto"/>
              <w:bottom w:val="single" w:sz="4" w:space="0" w:color="auto"/>
              <w:right w:val="single" w:sz="4" w:space="0" w:color="auto"/>
            </w:tcBorders>
            <w:shd w:val="clear" w:color="auto" w:fill="auto"/>
            <w:vAlign w:val="center"/>
          </w:tcPr>
          <w:p w14:paraId="496B6739"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68" w:type="pct"/>
            <w:tcBorders>
              <w:top w:val="single" w:sz="4" w:space="0" w:color="auto"/>
              <w:left w:val="nil"/>
              <w:bottom w:val="single" w:sz="4" w:space="0" w:color="auto"/>
              <w:right w:val="single" w:sz="4" w:space="0" w:color="auto"/>
            </w:tcBorders>
            <w:shd w:val="clear" w:color="auto" w:fill="auto"/>
            <w:vAlign w:val="center"/>
          </w:tcPr>
          <w:p w14:paraId="3863E174"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26" w:type="pct"/>
            <w:tcBorders>
              <w:top w:val="single" w:sz="4" w:space="0" w:color="auto"/>
              <w:left w:val="nil"/>
              <w:bottom w:val="single" w:sz="4" w:space="0" w:color="auto"/>
              <w:right w:val="single" w:sz="4" w:space="0" w:color="auto"/>
            </w:tcBorders>
            <w:shd w:val="clear" w:color="auto" w:fill="auto"/>
            <w:vAlign w:val="center"/>
          </w:tcPr>
          <w:p w14:paraId="6ACD009F" w14:textId="77777777" w:rsidR="00D46925" w:rsidRPr="000B454D" w:rsidRDefault="00D46925" w:rsidP="000B454D">
            <w:pPr>
              <w:jc w:val="center"/>
              <w:rPr>
                <w:rFonts w:cs="Times New Roman"/>
                <w:sz w:val="24"/>
                <w:szCs w:val="24"/>
              </w:rPr>
            </w:pPr>
            <w:r w:rsidRPr="000B454D">
              <w:rPr>
                <w:rFonts w:cs="Times New Roman"/>
                <w:sz w:val="24"/>
                <w:szCs w:val="24"/>
              </w:rPr>
              <w:t>0,0</w:t>
            </w:r>
            <w:r w:rsidR="0047232B" w:rsidRPr="000B454D">
              <w:rPr>
                <w:rFonts w:cs="Times New Roman"/>
                <w:sz w:val="24"/>
                <w:szCs w:val="24"/>
              </w:rPr>
              <w:t>0</w:t>
            </w:r>
          </w:p>
        </w:tc>
        <w:tc>
          <w:tcPr>
            <w:tcW w:w="417" w:type="pct"/>
            <w:tcBorders>
              <w:top w:val="single" w:sz="4" w:space="0" w:color="auto"/>
              <w:left w:val="nil"/>
              <w:bottom w:val="single" w:sz="4" w:space="0" w:color="auto"/>
              <w:right w:val="single" w:sz="4" w:space="0" w:color="auto"/>
            </w:tcBorders>
            <w:shd w:val="clear" w:color="auto" w:fill="auto"/>
            <w:vAlign w:val="center"/>
          </w:tcPr>
          <w:p w14:paraId="559DB9AA"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70" w:type="pct"/>
            <w:tcBorders>
              <w:top w:val="single" w:sz="4" w:space="0" w:color="auto"/>
              <w:left w:val="nil"/>
              <w:bottom w:val="single" w:sz="4" w:space="0" w:color="auto"/>
              <w:right w:val="single" w:sz="4" w:space="0" w:color="auto"/>
            </w:tcBorders>
            <w:shd w:val="clear" w:color="auto" w:fill="auto"/>
            <w:vAlign w:val="center"/>
          </w:tcPr>
          <w:p w14:paraId="1EE889CC"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59FB252F" w14:textId="77777777" w:rsidR="00D46925" w:rsidRPr="000B454D" w:rsidRDefault="00D46925" w:rsidP="000B454D">
            <w:pPr>
              <w:jc w:val="center"/>
              <w:rPr>
                <w:rFonts w:cs="Times New Roman"/>
                <w:color w:val="000000"/>
                <w:sz w:val="24"/>
                <w:szCs w:val="24"/>
              </w:rPr>
            </w:pPr>
            <w:r w:rsidRPr="000B454D">
              <w:rPr>
                <w:rFonts w:cs="Times New Roman"/>
                <w:color w:val="000000"/>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12CE6042"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463" w:type="pct"/>
            <w:vMerge w:val="restart"/>
            <w:tcBorders>
              <w:top w:val="single" w:sz="4" w:space="0" w:color="auto"/>
              <w:left w:val="single" w:sz="4" w:space="0" w:color="auto"/>
              <w:bottom w:val="single" w:sz="4" w:space="0" w:color="auto"/>
              <w:right w:val="single" w:sz="4" w:space="0" w:color="auto"/>
            </w:tcBorders>
          </w:tcPr>
          <w:p w14:paraId="124F71D6" w14:textId="77777777" w:rsidR="00D46925" w:rsidRPr="000B454D" w:rsidRDefault="00D46925" w:rsidP="000B454D">
            <w:pPr>
              <w:widowControl w:val="0"/>
              <w:autoSpaceDE w:val="0"/>
              <w:autoSpaceDN w:val="0"/>
              <w:adjustRightInd w:val="0"/>
              <w:rPr>
                <w:rFonts w:eastAsiaTheme="minorEastAsia" w:cs="Times New Roman"/>
                <w:sz w:val="24"/>
                <w:szCs w:val="24"/>
                <w:lang w:eastAsia="ru-RU"/>
              </w:rPr>
            </w:pPr>
            <w:r w:rsidRPr="000B454D">
              <w:rPr>
                <w:rFonts w:eastAsia="Times New Roman" w:cs="Times New Roman"/>
                <w:sz w:val="24"/>
                <w:szCs w:val="24"/>
              </w:rPr>
              <w:t>МБУК «Дом космонавтов</w:t>
            </w:r>
            <w:r w:rsidRPr="000B454D">
              <w:rPr>
                <w:rFonts w:eastAsia="Times New Roman" w:cs="Times New Roman"/>
                <w:sz w:val="24"/>
                <w:szCs w:val="24"/>
              </w:rPr>
              <w:lastRenderedPageBreak/>
              <w:t xml:space="preserve">» ЗАТО городского округа Звёздный городок Московской области. </w:t>
            </w:r>
          </w:p>
        </w:tc>
        <w:tc>
          <w:tcPr>
            <w:tcW w:w="370" w:type="pct"/>
            <w:vMerge w:val="restart"/>
            <w:tcBorders>
              <w:top w:val="single" w:sz="4" w:space="0" w:color="auto"/>
              <w:left w:val="single" w:sz="4" w:space="0" w:color="auto"/>
              <w:bottom w:val="single" w:sz="4" w:space="0" w:color="auto"/>
              <w:right w:val="single" w:sz="4" w:space="0" w:color="auto"/>
            </w:tcBorders>
          </w:tcPr>
          <w:p w14:paraId="0CCED884" w14:textId="77777777" w:rsidR="00D46925" w:rsidRPr="000B454D" w:rsidRDefault="00D46925" w:rsidP="000B454D">
            <w:pPr>
              <w:widowControl w:val="0"/>
              <w:autoSpaceDE w:val="0"/>
              <w:autoSpaceDN w:val="0"/>
              <w:adjustRightInd w:val="0"/>
              <w:rPr>
                <w:rFonts w:cs="Times New Roman"/>
                <w:sz w:val="24"/>
                <w:szCs w:val="24"/>
              </w:rPr>
            </w:pPr>
            <w:r w:rsidRPr="000B454D">
              <w:rPr>
                <w:rFonts w:cs="Times New Roman"/>
                <w:sz w:val="24"/>
                <w:szCs w:val="24"/>
              </w:rPr>
              <w:lastRenderedPageBreak/>
              <w:t xml:space="preserve">Совершенствование </w:t>
            </w:r>
            <w:r w:rsidRPr="000B454D">
              <w:rPr>
                <w:rFonts w:cs="Times New Roman"/>
                <w:sz w:val="24"/>
                <w:szCs w:val="24"/>
              </w:rPr>
              <w:lastRenderedPageBreak/>
              <w:t>материально-технической базы учреждения культуры</w:t>
            </w:r>
          </w:p>
        </w:tc>
      </w:tr>
      <w:tr w:rsidR="00D46925" w:rsidRPr="000B454D" w14:paraId="5D79C5EE" w14:textId="77777777" w:rsidTr="000B454D">
        <w:trPr>
          <w:trHeight w:val="282"/>
        </w:trPr>
        <w:tc>
          <w:tcPr>
            <w:tcW w:w="185" w:type="pct"/>
            <w:vMerge/>
            <w:tcBorders>
              <w:top w:val="single" w:sz="4" w:space="0" w:color="auto"/>
              <w:left w:val="single" w:sz="4" w:space="0" w:color="auto"/>
              <w:bottom w:val="single" w:sz="4" w:space="0" w:color="auto"/>
              <w:right w:val="single" w:sz="4" w:space="0" w:color="auto"/>
            </w:tcBorders>
          </w:tcPr>
          <w:p w14:paraId="344DB1A9" w14:textId="77777777" w:rsidR="00D46925" w:rsidRPr="000B454D" w:rsidRDefault="00D46925" w:rsidP="000B454D">
            <w:pPr>
              <w:widowControl w:val="0"/>
              <w:autoSpaceDE w:val="0"/>
              <w:autoSpaceDN w:val="0"/>
              <w:adjustRightInd w:val="0"/>
              <w:ind w:firstLine="720"/>
              <w:jc w:val="center"/>
              <w:rPr>
                <w:rFonts w:eastAsiaTheme="minorEastAsia" w:cs="Times New Roman"/>
                <w:sz w:val="24"/>
                <w:szCs w:val="24"/>
                <w:lang w:eastAsia="ru-RU"/>
              </w:rPr>
            </w:pPr>
          </w:p>
        </w:tc>
        <w:tc>
          <w:tcPr>
            <w:tcW w:w="764" w:type="pct"/>
            <w:vMerge/>
            <w:tcBorders>
              <w:top w:val="single" w:sz="4" w:space="0" w:color="auto"/>
              <w:left w:val="single" w:sz="4" w:space="0" w:color="auto"/>
              <w:bottom w:val="single" w:sz="4" w:space="0" w:color="auto"/>
              <w:right w:val="single" w:sz="4" w:space="0" w:color="auto"/>
            </w:tcBorders>
            <w:shd w:val="clear" w:color="auto" w:fill="auto"/>
          </w:tcPr>
          <w:p w14:paraId="23A567CE" w14:textId="77777777" w:rsidR="00D46925" w:rsidRPr="000B454D" w:rsidRDefault="00D46925" w:rsidP="000B454D">
            <w:pPr>
              <w:rPr>
                <w:rFonts w:cs="Times New Roman"/>
                <w:sz w:val="24"/>
                <w:szCs w:val="24"/>
              </w:rPr>
            </w:pPr>
          </w:p>
        </w:tc>
        <w:tc>
          <w:tcPr>
            <w:tcW w:w="301" w:type="pct"/>
            <w:vMerge/>
            <w:tcBorders>
              <w:top w:val="single" w:sz="4" w:space="0" w:color="auto"/>
              <w:left w:val="single" w:sz="4" w:space="0" w:color="auto"/>
              <w:bottom w:val="single" w:sz="4" w:space="0" w:color="auto"/>
              <w:right w:val="single" w:sz="4" w:space="0" w:color="auto"/>
            </w:tcBorders>
            <w:shd w:val="clear" w:color="auto" w:fill="auto"/>
          </w:tcPr>
          <w:p w14:paraId="1B8C0149" w14:textId="77777777" w:rsidR="00D46925" w:rsidRPr="000B454D" w:rsidRDefault="00D46925" w:rsidP="000B454D">
            <w:pPr>
              <w:ind w:hanging="100"/>
              <w:jc w:val="center"/>
              <w:rPr>
                <w:rFonts w:cs="Times New Roman"/>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651A10E1" w14:textId="77777777" w:rsidR="00D46925" w:rsidRPr="000B454D" w:rsidRDefault="00D46925" w:rsidP="000B454D">
            <w:pPr>
              <w:widowControl w:val="0"/>
              <w:tabs>
                <w:tab w:val="center" w:pos="742"/>
              </w:tabs>
              <w:autoSpaceDE w:val="0"/>
              <w:autoSpaceDN w:val="0"/>
              <w:adjustRightInd w:val="0"/>
              <w:ind w:firstLine="42"/>
              <w:jc w:val="both"/>
              <w:rPr>
                <w:rFonts w:eastAsiaTheme="minorEastAsia" w:cs="Times New Roman"/>
                <w:sz w:val="24"/>
                <w:szCs w:val="24"/>
                <w:lang w:eastAsia="ru-RU"/>
              </w:rPr>
            </w:pPr>
            <w:r w:rsidRPr="000B454D">
              <w:rPr>
                <w:rFonts w:cs="Times New Roman"/>
                <w:sz w:val="24"/>
                <w:szCs w:val="24"/>
              </w:rPr>
              <w:t>Средства бюджета Московской области</w:t>
            </w:r>
          </w:p>
        </w:tc>
        <w:tc>
          <w:tcPr>
            <w:tcW w:w="463" w:type="pct"/>
            <w:tcBorders>
              <w:top w:val="single" w:sz="4" w:space="0" w:color="auto"/>
              <w:left w:val="single" w:sz="4" w:space="0" w:color="auto"/>
              <w:bottom w:val="single" w:sz="4" w:space="0" w:color="auto"/>
              <w:right w:val="single" w:sz="4" w:space="0" w:color="auto"/>
            </w:tcBorders>
            <w:shd w:val="clear" w:color="auto" w:fill="auto"/>
            <w:vAlign w:val="center"/>
          </w:tcPr>
          <w:p w14:paraId="34066CE4"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68" w:type="pct"/>
            <w:tcBorders>
              <w:top w:val="single" w:sz="4" w:space="0" w:color="auto"/>
              <w:left w:val="nil"/>
              <w:bottom w:val="single" w:sz="4" w:space="0" w:color="auto"/>
              <w:right w:val="single" w:sz="4" w:space="0" w:color="auto"/>
            </w:tcBorders>
            <w:shd w:val="clear" w:color="auto" w:fill="auto"/>
            <w:vAlign w:val="center"/>
          </w:tcPr>
          <w:p w14:paraId="758C48E8"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26" w:type="pct"/>
            <w:tcBorders>
              <w:top w:val="single" w:sz="4" w:space="0" w:color="auto"/>
              <w:left w:val="nil"/>
              <w:bottom w:val="single" w:sz="4" w:space="0" w:color="auto"/>
              <w:right w:val="single" w:sz="4" w:space="0" w:color="auto"/>
            </w:tcBorders>
            <w:shd w:val="clear" w:color="auto" w:fill="auto"/>
            <w:vAlign w:val="center"/>
          </w:tcPr>
          <w:p w14:paraId="21D5E392" w14:textId="77777777" w:rsidR="00D46925" w:rsidRPr="000B454D" w:rsidRDefault="00D46925" w:rsidP="000B454D">
            <w:pPr>
              <w:jc w:val="center"/>
              <w:rPr>
                <w:rFonts w:cs="Times New Roman"/>
                <w:sz w:val="24"/>
                <w:szCs w:val="24"/>
              </w:rPr>
            </w:pPr>
            <w:r w:rsidRPr="000B454D">
              <w:rPr>
                <w:rFonts w:cs="Times New Roman"/>
                <w:sz w:val="24"/>
                <w:szCs w:val="24"/>
              </w:rPr>
              <w:t>0,0</w:t>
            </w:r>
            <w:r w:rsidR="0047232B" w:rsidRPr="000B454D">
              <w:rPr>
                <w:rFonts w:cs="Times New Roman"/>
                <w:sz w:val="24"/>
                <w:szCs w:val="24"/>
              </w:rPr>
              <w:t>0</w:t>
            </w:r>
          </w:p>
        </w:tc>
        <w:tc>
          <w:tcPr>
            <w:tcW w:w="417" w:type="pct"/>
            <w:tcBorders>
              <w:top w:val="single" w:sz="4" w:space="0" w:color="auto"/>
              <w:left w:val="nil"/>
              <w:bottom w:val="single" w:sz="4" w:space="0" w:color="auto"/>
              <w:right w:val="single" w:sz="4" w:space="0" w:color="auto"/>
            </w:tcBorders>
            <w:shd w:val="clear" w:color="auto" w:fill="auto"/>
            <w:vAlign w:val="center"/>
          </w:tcPr>
          <w:p w14:paraId="2588121C"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70" w:type="pct"/>
            <w:tcBorders>
              <w:top w:val="single" w:sz="4" w:space="0" w:color="auto"/>
              <w:left w:val="nil"/>
              <w:bottom w:val="single" w:sz="4" w:space="0" w:color="auto"/>
              <w:right w:val="single" w:sz="4" w:space="0" w:color="auto"/>
            </w:tcBorders>
            <w:shd w:val="clear" w:color="auto" w:fill="auto"/>
            <w:vAlign w:val="center"/>
          </w:tcPr>
          <w:p w14:paraId="702B8D3E"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51D671E4" w14:textId="77777777" w:rsidR="00D46925" w:rsidRPr="000B454D" w:rsidRDefault="00D46925" w:rsidP="000B454D">
            <w:pPr>
              <w:jc w:val="center"/>
              <w:rPr>
                <w:rFonts w:cs="Times New Roman"/>
                <w:color w:val="000000"/>
                <w:sz w:val="24"/>
                <w:szCs w:val="24"/>
              </w:rPr>
            </w:pPr>
            <w:r w:rsidRPr="000B454D">
              <w:rPr>
                <w:rFonts w:cs="Times New Roman"/>
                <w:color w:val="000000"/>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2ADC2719"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463" w:type="pct"/>
            <w:vMerge/>
            <w:tcBorders>
              <w:top w:val="single" w:sz="4" w:space="0" w:color="auto"/>
              <w:left w:val="single" w:sz="4" w:space="0" w:color="auto"/>
              <w:bottom w:val="single" w:sz="4" w:space="0" w:color="auto"/>
              <w:right w:val="single" w:sz="4" w:space="0" w:color="auto"/>
            </w:tcBorders>
          </w:tcPr>
          <w:p w14:paraId="5AD4B9CE" w14:textId="77777777" w:rsidR="00D46925" w:rsidRPr="000B454D" w:rsidRDefault="00D46925" w:rsidP="000B454D">
            <w:pPr>
              <w:widowControl w:val="0"/>
              <w:autoSpaceDE w:val="0"/>
              <w:autoSpaceDN w:val="0"/>
              <w:adjustRightInd w:val="0"/>
              <w:rPr>
                <w:rFonts w:eastAsia="Times New Roman" w:cs="Times New Roman"/>
                <w:sz w:val="24"/>
                <w:szCs w:val="24"/>
              </w:rPr>
            </w:pPr>
          </w:p>
        </w:tc>
        <w:tc>
          <w:tcPr>
            <w:tcW w:w="370" w:type="pct"/>
            <w:vMerge/>
            <w:tcBorders>
              <w:top w:val="single" w:sz="4" w:space="0" w:color="auto"/>
              <w:left w:val="single" w:sz="4" w:space="0" w:color="auto"/>
              <w:bottom w:val="single" w:sz="4" w:space="0" w:color="auto"/>
              <w:right w:val="single" w:sz="4" w:space="0" w:color="auto"/>
            </w:tcBorders>
          </w:tcPr>
          <w:p w14:paraId="2DE8F7DE" w14:textId="77777777" w:rsidR="00D46925" w:rsidRPr="000B454D" w:rsidRDefault="00D46925" w:rsidP="000B454D">
            <w:pPr>
              <w:widowControl w:val="0"/>
              <w:autoSpaceDE w:val="0"/>
              <w:autoSpaceDN w:val="0"/>
              <w:adjustRightInd w:val="0"/>
              <w:rPr>
                <w:rFonts w:cs="Times New Roman"/>
                <w:sz w:val="24"/>
                <w:szCs w:val="24"/>
              </w:rPr>
            </w:pPr>
          </w:p>
        </w:tc>
      </w:tr>
      <w:tr w:rsidR="00D46925" w:rsidRPr="000B454D" w14:paraId="692C0DF5" w14:textId="77777777" w:rsidTr="000B454D">
        <w:trPr>
          <w:trHeight w:val="282"/>
        </w:trPr>
        <w:tc>
          <w:tcPr>
            <w:tcW w:w="185" w:type="pct"/>
            <w:vMerge/>
            <w:tcBorders>
              <w:top w:val="single" w:sz="4" w:space="0" w:color="auto"/>
              <w:left w:val="single" w:sz="4" w:space="0" w:color="auto"/>
              <w:bottom w:val="single" w:sz="4" w:space="0" w:color="auto"/>
              <w:right w:val="single" w:sz="4" w:space="0" w:color="auto"/>
            </w:tcBorders>
          </w:tcPr>
          <w:p w14:paraId="23AB23D7" w14:textId="77777777" w:rsidR="00D46925" w:rsidRPr="000B454D" w:rsidRDefault="00D46925" w:rsidP="000B454D">
            <w:pPr>
              <w:widowControl w:val="0"/>
              <w:autoSpaceDE w:val="0"/>
              <w:autoSpaceDN w:val="0"/>
              <w:adjustRightInd w:val="0"/>
              <w:ind w:firstLine="720"/>
              <w:jc w:val="center"/>
              <w:rPr>
                <w:rFonts w:eastAsiaTheme="minorEastAsia" w:cs="Times New Roman"/>
                <w:sz w:val="24"/>
                <w:szCs w:val="24"/>
                <w:lang w:eastAsia="ru-RU"/>
              </w:rPr>
            </w:pPr>
          </w:p>
        </w:tc>
        <w:tc>
          <w:tcPr>
            <w:tcW w:w="764" w:type="pct"/>
            <w:vMerge/>
            <w:tcBorders>
              <w:top w:val="single" w:sz="4" w:space="0" w:color="auto"/>
              <w:left w:val="single" w:sz="4" w:space="0" w:color="auto"/>
              <w:bottom w:val="single" w:sz="4" w:space="0" w:color="auto"/>
              <w:right w:val="single" w:sz="4" w:space="0" w:color="auto"/>
            </w:tcBorders>
            <w:shd w:val="clear" w:color="auto" w:fill="auto"/>
          </w:tcPr>
          <w:p w14:paraId="778AA38D" w14:textId="77777777" w:rsidR="00D46925" w:rsidRPr="000B454D" w:rsidRDefault="00D46925" w:rsidP="000B454D">
            <w:pPr>
              <w:rPr>
                <w:rFonts w:cs="Times New Roman"/>
                <w:sz w:val="24"/>
                <w:szCs w:val="24"/>
              </w:rPr>
            </w:pPr>
          </w:p>
        </w:tc>
        <w:tc>
          <w:tcPr>
            <w:tcW w:w="301" w:type="pct"/>
            <w:vMerge/>
            <w:tcBorders>
              <w:top w:val="single" w:sz="4" w:space="0" w:color="auto"/>
              <w:left w:val="single" w:sz="4" w:space="0" w:color="auto"/>
              <w:bottom w:val="single" w:sz="4" w:space="0" w:color="auto"/>
              <w:right w:val="single" w:sz="4" w:space="0" w:color="auto"/>
            </w:tcBorders>
            <w:shd w:val="clear" w:color="auto" w:fill="auto"/>
          </w:tcPr>
          <w:p w14:paraId="1CB15E1F" w14:textId="77777777" w:rsidR="00D46925" w:rsidRPr="000B454D" w:rsidRDefault="00D46925" w:rsidP="000B454D">
            <w:pPr>
              <w:ind w:hanging="100"/>
              <w:jc w:val="center"/>
              <w:rPr>
                <w:rFonts w:cs="Times New Roman"/>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5B749584" w14:textId="77777777" w:rsidR="00D46925" w:rsidRPr="000B454D" w:rsidRDefault="00D46925" w:rsidP="000B454D">
            <w:pPr>
              <w:widowControl w:val="0"/>
              <w:tabs>
                <w:tab w:val="center" w:pos="742"/>
              </w:tabs>
              <w:autoSpaceDE w:val="0"/>
              <w:autoSpaceDN w:val="0"/>
              <w:adjustRightInd w:val="0"/>
              <w:jc w:val="both"/>
              <w:rPr>
                <w:rFonts w:eastAsiaTheme="minorEastAsia" w:cs="Times New Roman"/>
                <w:sz w:val="24"/>
                <w:szCs w:val="24"/>
                <w:lang w:eastAsia="ru-RU"/>
              </w:rPr>
            </w:pPr>
            <w:r w:rsidRPr="000B454D">
              <w:rPr>
                <w:rFonts w:cs="Times New Roman"/>
                <w:sz w:val="24"/>
                <w:szCs w:val="24"/>
              </w:rPr>
              <w:t xml:space="preserve">Средства федерального бюджета </w:t>
            </w:r>
          </w:p>
        </w:tc>
        <w:tc>
          <w:tcPr>
            <w:tcW w:w="463" w:type="pct"/>
            <w:tcBorders>
              <w:top w:val="single" w:sz="4" w:space="0" w:color="auto"/>
              <w:left w:val="single" w:sz="4" w:space="0" w:color="auto"/>
              <w:bottom w:val="single" w:sz="4" w:space="0" w:color="auto"/>
              <w:right w:val="single" w:sz="4" w:space="0" w:color="auto"/>
            </w:tcBorders>
            <w:shd w:val="clear" w:color="auto" w:fill="auto"/>
            <w:vAlign w:val="center"/>
          </w:tcPr>
          <w:p w14:paraId="2298C305"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68" w:type="pct"/>
            <w:tcBorders>
              <w:top w:val="single" w:sz="4" w:space="0" w:color="auto"/>
              <w:left w:val="nil"/>
              <w:bottom w:val="single" w:sz="4" w:space="0" w:color="auto"/>
              <w:right w:val="single" w:sz="4" w:space="0" w:color="auto"/>
            </w:tcBorders>
            <w:shd w:val="clear" w:color="auto" w:fill="auto"/>
            <w:vAlign w:val="center"/>
          </w:tcPr>
          <w:p w14:paraId="597E5707"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26" w:type="pct"/>
            <w:tcBorders>
              <w:top w:val="single" w:sz="4" w:space="0" w:color="auto"/>
              <w:left w:val="nil"/>
              <w:bottom w:val="single" w:sz="4" w:space="0" w:color="auto"/>
              <w:right w:val="single" w:sz="4" w:space="0" w:color="auto"/>
            </w:tcBorders>
            <w:shd w:val="clear" w:color="auto" w:fill="auto"/>
            <w:vAlign w:val="center"/>
          </w:tcPr>
          <w:p w14:paraId="5EDD9AEE" w14:textId="77777777" w:rsidR="00D46925" w:rsidRPr="000B454D" w:rsidRDefault="00D46925" w:rsidP="000B454D">
            <w:pPr>
              <w:jc w:val="center"/>
              <w:rPr>
                <w:rFonts w:cs="Times New Roman"/>
                <w:sz w:val="24"/>
                <w:szCs w:val="24"/>
              </w:rPr>
            </w:pPr>
            <w:r w:rsidRPr="000B454D">
              <w:rPr>
                <w:rFonts w:cs="Times New Roman"/>
                <w:sz w:val="24"/>
                <w:szCs w:val="24"/>
              </w:rPr>
              <w:t>0,0</w:t>
            </w:r>
            <w:r w:rsidR="0047232B" w:rsidRPr="000B454D">
              <w:rPr>
                <w:rFonts w:cs="Times New Roman"/>
                <w:sz w:val="24"/>
                <w:szCs w:val="24"/>
              </w:rPr>
              <w:t>0</w:t>
            </w:r>
          </w:p>
        </w:tc>
        <w:tc>
          <w:tcPr>
            <w:tcW w:w="417" w:type="pct"/>
            <w:tcBorders>
              <w:top w:val="single" w:sz="4" w:space="0" w:color="auto"/>
              <w:left w:val="nil"/>
              <w:bottom w:val="single" w:sz="4" w:space="0" w:color="auto"/>
              <w:right w:val="single" w:sz="4" w:space="0" w:color="auto"/>
            </w:tcBorders>
            <w:shd w:val="clear" w:color="auto" w:fill="auto"/>
            <w:vAlign w:val="center"/>
          </w:tcPr>
          <w:p w14:paraId="768D922C"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70" w:type="pct"/>
            <w:tcBorders>
              <w:top w:val="single" w:sz="4" w:space="0" w:color="auto"/>
              <w:left w:val="nil"/>
              <w:bottom w:val="single" w:sz="4" w:space="0" w:color="auto"/>
              <w:right w:val="single" w:sz="4" w:space="0" w:color="auto"/>
            </w:tcBorders>
            <w:shd w:val="clear" w:color="auto" w:fill="auto"/>
            <w:vAlign w:val="center"/>
          </w:tcPr>
          <w:p w14:paraId="302D8989"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5E0227CE" w14:textId="77777777" w:rsidR="00D46925" w:rsidRPr="000B454D" w:rsidRDefault="00D46925" w:rsidP="000B454D">
            <w:pPr>
              <w:jc w:val="center"/>
              <w:rPr>
                <w:rFonts w:cs="Times New Roman"/>
                <w:color w:val="000000"/>
                <w:sz w:val="24"/>
                <w:szCs w:val="24"/>
              </w:rPr>
            </w:pPr>
            <w:r w:rsidRPr="000B454D">
              <w:rPr>
                <w:rFonts w:cs="Times New Roman"/>
                <w:color w:val="000000"/>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13BDFE47"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463" w:type="pct"/>
            <w:vMerge/>
            <w:tcBorders>
              <w:top w:val="single" w:sz="4" w:space="0" w:color="auto"/>
              <w:left w:val="single" w:sz="4" w:space="0" w:color="auto"/>
              <w:bottom w:val="single" w:sz="4" w:space="0" w:color="auto"/>
              <w:right w:val="single" w:sz="4" w:space="0" w:color="auto"/>
            </w:tcBorders>
          </w:tcPr>
          <w:p w14:paraId="7AD0A79B" w14:textId="77777777" w:rsidR="00D46925" w:rsidRPr="000B454D" w:rsidRDefault="00D46925" w:rsidP="000B454D">
            <w:pPr>
              <w:widowControl w:val="0"/>
              <w:autoSpaceDE w:val="0"/>
              <w:autoSpaceDN w:val="0"/>
              <w:adjustRightInd w:val="0"/>
              <w:rPr>
                <w:rFonts w:eastAsia="Times New Roman" w:cs="Times New Roman"/>
                <w:sz w:val="24"/>
                <w:szCs w:val="24"/>
              </w:rPr>
            </w:pPr>
          </w:p>
        </w:tc>
        <w:tc>
          <w:tcPr>
            <w:tcW w:w="370" w:type="pct"/>
            <w:vMerge/>
            <w:tcBorders>
              <w:top w:val="single" w:sz="4" w:space="0" w:color="auto"/>
              <w:left w:val="single" w:sz="4" w:space="0" w:color="auto"/>
              <w:bottom w:val="single" w:sz="4" w:space="0" w:color="auto"/>
              <w:right w:val="single" w:sz="4" w:space="0" w:color="auto"/>
            </w:tcBorders>
          </w:tcPr>
          <w:p w14:paraId="31BADFE4" w14:textId="77777777" w:rsidR="00D46925" w:rsidRPr="000B454D" w:rsidRDefault="00D46925" w:rsidP="000B454D">
            <w:pPr>
              <w:widowControl w:val="0"/>
              <w:autoSpaceDE w:val="0"/>
              <w:autoSpaceDN w:val="0"/>
              <w:adjustRightInd w:val="0"/>
              <w:rPr>
                <w:rFonts w:cs="Times New Roman"/>
                <w:sz w:val="24"/>
                <w:szCs w:val="24"/>
              </w:rPr>
            </w:pPr>
          </w:p>
        </w:tc>
      </w:tr>
      <w:tr w:rsidR="00D46925" w:rsidRPr="000B454D" w14:paraId="50FFA893" w14:textId="77777777" w:rsidTr="000B454D">
        <w:trPr>
          <w:trHeight w:val="282"/>
        </w:trPr>
        <w:tc>
          <w:tcPr>
            <w:tcW w:w="185" w:type="pct"/>
            <w:vMerge/>
            <w:tcBorders>
              <w:top w:val="single" w:sz="4" w:space="0" w:color="auto"/>
              <w:left w:val="single" w:sz="4" w:space="0" w:color="auto"/>
              <w:bottom w:val="single" w:sz="4" w:space="0" w:color="auto"/>
              <w:right w:val="single" w:sz="4" w:space="0" w:color="auto"/>
            </w:tcBorders>
          </w:tcPr>
          <w:p w14:paraId="5A2071EE" w14:textId="77777777" w:rsidR="00D46925" w:rsidRPr="000B454D" w:rsidRDefault="00D46925" w:rsidP="000B454D">
            <w:pPr>
              <w:widowControl w:val="0"/>
              <w:autoSpaceDE w:val="0"/>
              <w:autoSpaceDN w:val="0"/>
              <w:adjustRightInd w:val="0"/>
              <w:ind w:firstLine="720"/>
              <w:jc w:val="center"/>
              <w:rPr>
                <w:rFonts w:eastAsiaTheme="minorEastAsia" w:cs="Times New Roman"/>
                <w:sz w:val="24"/>
                <w:szCs w:val="24"/>
                <w:lang w:eastAsia="ru-RU"/>
              </w:rPr>
            </w:pPr>
          </w:p>
        </w:tc>
        <w:tc>
          <w:tcPr>
            <w:tcW w:w="764" w:type="pct"/>
            <w:vMerge/>
            <w:tcBorders>
              <w:top w:val="single" w:sz="4" w:space="0" w:color="auto"/>
              <w:left w:val="single" w:sz="4" w:space="0" w:color="auto"/>
              <w:bottom w:val="single" w:sz="4" w:space="0" w:color="auto"/>
              <w:right w:val="single" w:sz="4" w:space="0" w:color="auto"/>
            </w:tcBorders>
            <w:shd w:val="clear" w:color="auto" w:fill="auto"/>
          </w:tcPr>
          <w:p w14:paraId="29BF8FF4" w14:textId="77777777" w:rsidR="00D46925" w:rsidRPr="000B454D" w:rsidRDefault="00D46925" w:rsidP="000B454D">
            <w:pPr>
              <w:rPr>
                <w:rFonts w:cs="Times New Roman"/>
                <w:sz w:val="24"/>
                <w:szCs w:val="24"/>
              </w:rPr>
            </w:pPr>
          </w:p>
        </w:tc>
        <w:tc>
          <w:tcPr>
            <w:tcW w:w="301" w:type="pct"/>
            <w:vMerge/>
            <w:tcBorders>
              <w:top w:val="single" w:sz="4" w:space="0" w:color="auto"/>
              <w:left w:val="single" w:sz="4" w:space="0" w:color="auto"/>
              <w:bottom w:val="single" w:sz="4" w:space="0" w:color="auto"/>
              <w:right w:val="single" w:sz="4" w:space="0" w:color="auto"/>
            </w:tcBorders>
            <w:shd w:val="clear" w:color="auto" w:fill="auto"/>
          </w:tcPr>
          <w:p w14:paraId="35024AF9" w14:textId="77777777" w:rsidR="00D46925" w:rsidRPr="000B454D" w:rsidRDefault="00D46925" w:rsidP="000B454D">
            <w:pPr>
              <w:ind w:hanging="100"/>
              <w:jc w:val="center"/>
              <w:rPr>
                <w:rFonts w:cs="Times New Roman"/>
                <w:sz w:val="24"/>
                <w:szCs w:val="24"/>
              </w:rPr>
            </w:pP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3403094D" w14:textId="73D52257" w:rsidR="00D46925" w:rsidRPr="000B454D" w:rsidRDefault="00D46925" w:rsidP="000B454D">
            <w:pPr>
              <w:widowControl w:val="0"/>
              <w:tabs>
                <w:tab w:val="center" w:pos="742"/>
              </w:tabs>
              <w:autoSpaceDE w:val="0"/>
              <w:autoSpaceDN w:val="0"/>
              <w:adjustRightInd w:val="0"/>
              <w:jc w:val="both"/>
              <w:rPr>
                <w:rFonts w:eastAsiaTheme="minorEastAsia" w:cs="Times New Roman"/>
                <w:sz w:val="24"/>
                <w:szCs w:val="24"/>
                <w:lang w:eastAsia="ru-RU"/>
              </w:rPr>
            </w:pPr>
            <w:r w:rsidRPr="000B454D">
              <w:rPr>
                <w:rFonts w:eastAsiaTheme="minorEastAsia" w:cs="Times New Roman"/>
                <w:sz w:val="24"/>
                <w:szCs w:val="24"/>
                <w:lang w:eastAsia="ru-RU"/>
              </w:rPr>
              <w:t>Средства бюджет</w:t>
            </w:r>
            <w:r w:rsidR="00CD1C8E" w:rsidRPr="000B454D">
              <w:rPr>
                <w:rFonts w:eastAsiaTheme="minorEastAsia" w:cs="Times New Roman"/>
                <w:sz w:val="24"/>
                <w:szCs w:val="24"/>
                <w:lang w:eastAsia="ru-RU"/>
              </w:rPr>
              <w:t>а</w:t>
            </w:r>
            <w:r w:rsidRPr="000B454D">
              <w:rPr>
                <w:rFonts w:eastAsiaTheme="minorEastAsia" w:cs="Times New Roman"/>
                <w:sz w:val="24"/>
                <w:szCs w:val="24"/>
                <w:lang w:eastAsia="ru-RU"/>
              </w:rPr>
              <w:t xml:space="preserve"> городского округа Московской области</w:t>
            </w:r>
          </w:p>
        </w:tc>
        <w:tc>
          <w:tcPr>
            <w:tcW w:w="463" w:type="pct"/>
            <w:tcBorders>
              <w:top w:val="single" w:sz="4" w:space="0" w:color="auto"/>
              <w:left w:val="single" w:sz="4" w:space="0" w:color="auto"/>
              <w:bottom w:val="single" w:sz="4" w:space="0" w:color="auto"/>
              <w:right w:val="single" w:sz="4" w:space="0" w:color="auto"/>
            </w:tcBorders>
            <w:shd w:val="clear" w:color="auto" w:fill="auto"/>
            <w:vAlign w:val="center"/>
          </w:tcPr>
          <w:p w14:paraId="73889674"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68" w:type="pct"/>
            <w:tcBorders>
              <w:top w:val="single" w:sz="4" w:space="0" w:color="auto"/>
              <w:left w:val="nil"/>
              <w:bottom w:val="single" w:sz="4" w:space="0" w:color="auto"/>
              <w:right w:val="single" w:sz="4" w:space="0" w:color="auto"/>
            </w:tcBorders>
            <w:shd w:val="clear" w:color="auto" w:fill="auto"/>
            <w:vAlign w:val="center"/>
          </w:tcPr>
          <w:p w14:paraId="5A00C4EB"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26" w:type="pct"/>
            <w:tcBorders>
              <w:top w:val="single" w:sz="4" w:space="0" w:color="auto"/>
              <w:left w:val="nil"/>
              <w:bottom w:val="single" w:sz="4" w:space="0" w:color="auto"/>
              <w:right w:val="single" w:sz="4" w:space="0" w:color="auto"/>
            </w:tcBorders>
            <w:shd w:val="clear" w:color="auto" w:fill="auto"/>
            <w:vAlign w:val="center"/>
          </w:tcPr>
          <w:p w14:paraId="6A8F510C" w14:textId="77777777" w:rsidR="00D46925" w:rsidRPr="000B454D" w:rsidRDefault="00D46925" w:rsidP="000B454D">
            <w:pPr>
              <w:jc w:val="center"/>
              <w:rPr>
                <w:rFonts w:cs="Times New Roman"/>
                <w:sz w:val="24"/>
                <w:szCs w:val="24"/>
              </w:rPr>
            </w:pPr>
            <w:r w:rsidRPr="000B454D">
              <w:rPr>
                <w:rFonts w:cs="Times New Roman"/>
                <w:sz w:val="24"/>
                <w:szCs w:val="24"/>
              </w:rPr>
              <w:t>0,0</w:t>
            </w:r>
            <w:r w:rsidR="0047232B" w:rsidRPr="000B454D">
              <w:rPr>
                <w:rFonts w:cs="Times New Roman"/>
                <w:sz w:val="24"/>
                <w:szCs w:val="24"/>
              </w:rPr>
              <w:t>0</w:t>
            </w:r>
          </w:p>
        </w:tc>
        <w:tc>
          <w:tcPr>
            <w:tcW w:w="417" w:type="pct"/>
            <w:tcBorders>
              <w:top w:val="single" w:sz="4" w:space="0" w:color="auto"/>
              <w:left w:val="nil"/>
              <w:bottom w:val="single" w:sz="4" w:space="0" w:color="auto"/>
              <w:right w:val="single" w:sz="4" w:space="0" w:color="auto"/>
            </w:tcBorders>
            <w:shd w:val="clear" w:color="auto" w:fill="auto"/>
            <w:vAlign w:val="center"/>
          </w:tcPr>
          <w:p w14:paraId="172525DC"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70" w:type="pct"/>
            <w:tcBorders>
              <w:top w:val="single" w:sz="4" w:space="0" w:color="auto"/>
              <w:left w:val="nil"/>
              <w:bottom w:val="single" w:sz="4" w:space="0" w:color="auto"/>
              <w:right w:val="single" w:sz="4" w:space="0" w:color="auto"/>
            </w:tcBorders>
            <w:shd w:val="clear" w:color="auto" w:fill="auto"/>
            <w:vAlign w:val="center"/>
          </w:tcPr>
          <w:p w14:paraId="072A1D00"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75A745B0" w14:textId="77777777" w:rsidR="00D46925" w:rsidRPr="000B454D" w:rsidRDefault="00D46925" w:rsidP="000B454D">
            <w:pPr>
              <w:jc w:val="center"/>
              <w:rPr>
                <w:rFonts w:cs="Times New Roman"/>
                <w:color w:val="000000"/>
                <w:sz w:val="24"/>
                <w:szCs w:val="24"/>
              </w:rPr>
            </w:pPr>
            <w:r w:rsidRPr="000B454D">
              <w:rPr>
                <w:rFonts w:cs="Times New Roman"/>
                <w:color w:val="000000"/>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2D297616"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463" w:type="pct"/>
            <w:vMerge/>
            <w:tcBorders>
              <w:top w:val="single" w:sz="4" w:space="0" w:color="auto"/>
              <w:left w:val="single" w:sz="4" w:space="0" w:color="auto"/>
              <w:bottom w:val="single" w:sz="4" w:space="0" w:color="auto"/>
              <w:right w:val="single" w:sz="4" w:space="0" w:color="auto"/>
            </w:tcBorders>
          </w:tcPr>
          <w:p w14:paraId="2AA3FB4A" w14:textId="77777777" w:rsidR="00D46925" w:rsidRPr="000B454D" w:rsidRDefault="00D46925" w:rsidP="000B454D">
            <w:pPr>
              <w:widowControl w:val="0"/>
              <w:autoSpaceDE w:val="0"/>
              <w:autoSpaceDN w:val="0"/>
              <w:adjustRightInd w:val="0"/>
              <w:rPr>
                <w:rFonts w:eastAsia="Times New Roman" w:cs="Times New Roman"/>
                <w:sz w:val="24"/>
                <w:szCs w:val="24"/>
              </w:rPr>
            </w:pPr>
          </w:p>
        </w:tc>
        <w:tc>
          <w:tcPr>
            <w:tcW w:w="370" w:type="pct"/>
            <w:vMerge/>
            <w:tcBorders>
              <w:top w:val="single" w:sz="4" w:space="0" w:color="auto"/>
              <w:left w:val="single" w:sz="4" w:space="0" w:color="auto"/>
              <w:bottom w:val="single" w:sz="4" w:space="0" w:color="auto"/>
              <w:right w:val="single" w:sz="4" w:space="0" w:color="auto"/>
            </w:tcBorders>
          </w:tcPr>
          <w:p w14:paraId="6FEC22CB" w14:textId="77777777" w:rsidR="00D46925" w:rsidRPr="000B454D" w:rsidRDefault="00D46925" w:rsidP="000B454D">
            <w:pPr>
              <w:widowControl w:val="0"/>
              <w:autoSpaceDE w:val="0"/>
              <w:autoSpaceDN w:val="0"/>
              <w:adjustRightInd w:val="0"/>
              <w:rPr>
                <w:rFonts w:cs="Times New Roman"/>
                <w:sz w:val="24"/>
                <w:szCs w:val="24"/>
              </w:rPr>
            </w:pPr>
          </w:p>
        </w:tc>
      </w:tr>
      <w:tr w:rsidR="00D46925" w:rsidRPr="000B454D" w14:paraId="7CABC0BE" w14:textId="77777777" w:rsidTr="000B454D">
        <w:tc>
          <w:tcPr>
            <w:tcW w:w="185" w:type="pct"/>
            <w:vMerge/>
            <w:tcBorders>
              <w:top w:val="single" w:sz="4" w:space="0" w:color="auto"/>
              <w:left w:val="single" w:sz="4" w:space="0" w:color="auto"/>
              <w:bottom w:val="single" w:sz="4" w:space="0" w:color="auto"/>
              <w:right w:val="single" w:sz="4" w:space="0" w:color="auto"/>
            </w:tcBorders>
          </w:tcPr>
          <w:p w14:paraId="7AF2FFB7" w14:textId="77777777" w:rsidR="00D46925" w:rsidRPr="000B454D" w:rsidRDefault="00D46925" w:rsidP="000B454D">
            <w:pPr>
              <w:widowControl w:val="0"/>
              <w:autoSpaceDE w:val="0"/>
              <w:autoSpaceDN w:val="0"/>
              <w:adjustRightInd w:val="0"/>
              <w:ind w:firstLine="720"/>
              <w:jc w:val="center"/>
              <w:rPr>
                <w:rFonts w:eastAsiaTheme="minorEastAsia" w:cs="Times New Roman"/>
                <w:sz w:val="24"/>
                <w:szCs w:val="24"/>
                <w:lang w:eastAsia="ru-RU"/>
              </w:rPr>
            </w:pPr>
          </w:p>
        </w:tc>
        <w:tc>
          <w:tcPr>
            <w:tcW w:w="764" w:type="pct"/>
            <w:vMerge/>
            <w:tcBorders>
              <w:top w:val="single" w:sz="4" w:space="0" w:color="auto"/>
              <w:left w:val="single" w:sz="4" w:space="0" w:color="auto"/>
              <w:bottom w:val="single" w:sz="4" w:space="0" w:color="auto"/>
              <w:right w:val="single" w:sz="4" w:space="0" w:color="auto"/>
            </w:tcBorders>
            <w:shd w:val="clear" w:color="auto" w:fill="auto"/>
          </w:tcPr>
          <w:p w14:paraId="57491A65" w14:textId="77777777" w:rsidR="00D46925" w:rsidRPr="000B454D" w:rsidRDefault="00D46925" w:rsidP="000B454D">
            <w:pPr>
              <w:widowControl w:val="0"/>
              <w:autoSpaceDE w:val="0"/>
              <w:autoSpaceDN w:val="0"/>
              <w:adjustRightInd w:val="0"/>
              <w:ind w:firstLine="720"/>
              <w:jc w:val="both"/>
              <w:rPr>
                <w:rFonts w:eastAsiaTheme="minorEastAsia" w:cs="Times New Roman"/>
                <w:sz w:val="24"/>
                <w:szCs w:val="24"/>
                <w:lang w:eastAsia="ru-RU"/>
              </w:rPr>
            </w:pPr>
          </w:p>
        </w:tc>
        <w:tc>
          <w:tcPr>
            <w:tcW w:w="301" w:type="pct"/>
            <w:vMerge/>
            <w:tcBorders>
              <w:top w:val="single" w:sz="4" w:space="0" w:color="auto"/>
              <w:left w:val="single" w:sz="4" w:space="0" w:color="auto"/>
              <w:bottom w:val="single" w:sz="4" w:space="0" w:color="auto"/>
              <w:right w:val="single" w:sz="4" w:space="0" w:color="auto"/>
            </w:tcBorders>
            <w:shd w:val="clear" w:color="auto" w:fill="auto"/>
          </w:tcPr>
          <w:p w14:paraId="2A868BE7" w14:textId="77777777" w:rsidR="00D46925" w:rsidRPr="000B454D" w:rsidRDefault="00D46925" w:rsidP="000B454D">
            <w:pPr>
              <w:widowControl w:val="0"/>
              <w:autoSpaceDE w:val="0"/>
              <w:autoSpaceDN w:val="0"/>
              <w:adjustRightInd w:val="0"/>
              <w:ind w:hanging="100"/>
              <w:jc w:val="center"/>
              <w:rPr>
                <w:rFonts w:eastAsiaTheme="minorEastAsia" w:cs="Times New Roman"/>
                <w:sz w:val="24"/>
                <w:szCs w:val="24"/>
                <w:lang w:eastAsia="ru-RU"/>
              </w:rPr>
            </w:pP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06B1F663" w14:textId="77777777" w:rsidR="00D46925" w:rsidRPr="000B454D" w:rsidRDefault="00D46925" w:rsidP="000B454D">
            <w:pPr>
              <w:widowControl w:val="0"/>
              <w:tabs>
                <w:tab w:val="center" w:pos="742"/>
              </w:tabs>
              <w:autoSpaceDE w:val="0"/>
              <w:autoSpaceDN w:val="0"/>
              <w:adjustRightInd w:val="0"/>
              <w:ind w:firstLine="42"/>
              <w:jc w:val="both"/>
              <w:rPr>
                <w:rFonts w:eastAsiaTheme="minorEastAsia" w:cs="Times New Roman"/>
                <w:sz w:val="24"/>
                <w:szCs w:val="24"/>
                <w:lang w:eastAsia="ru-RU"/>
              </w:rPr>
            </w:pPr>
            <w:r w:rsidRPr="000B454D">
              <w:rPr>
                <w:rFonts w:cs="Times New Roman"/>
                <w:sz w:val="24"/>
                <w:szCs w:val="24"/>
              </w:rPr>
              <w:t>Средства бюджета Московской области</w:t>
            </w:r>
          </w:p>
        </w:tc>
        <w:tc>
          <w:tcPr>
            <w:tcW w:w="463" w:type="pct"/>
            <w:tcBorders>
              <w:top w:val="single" w:sz="4" w:space="0" w:color="auto"/>
              <w:left w:val="single" w:sz="4" w:space="0" w:color="auto"/>
              <w:bottom w:val="single" w:sz="4" w:space="0" w:color="auto"/>
              <w:right w:val="single" w:sz="4" w:space="0" w:color="auto"/>
            </w:tcBorders>
            <w:shd w:val="clear" w:color="auto" w:fill="auto"/>
            <w:vAlign w:val="center"/>
          </w:tcPr>
          <w:p w14:paraId="7445E2CB"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68" w:type="pct"/>
            <w:tcBorders>
              <w:top w:val="single" w:sz="4" w:space="0" w:color="auto"/>
              <w:left w:val="nil"/>
              <w:bottom w:val="single" w:sz="4" w:space="0" w:color="auto"/>
              <w:right w:val="single" w:sz="4" w:space="0" w:color="auto"/>
            </w:tcBorders>
            <w:shd w:val="clear" w:color="auto" w:fill="auto"/>
            <w:vAlign w:val="center"/>
          </w:tcPr>
          <w:p w14:paraId="381A73BE"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26" w:type="pct"/>
            <w:tcBorders>
              <w:top w:val="single" w:sz="4" w:space="0" w:color="auto"/>
              <w:left w:val="nil"/>
              <w:bottom w:val="single" w:sz="4" w:space="0" w:color="auto"/>
              <w:right w:val="single" w:sz="4" w:space="0" w:color="auto"/>
            </w:tcBorders>
            <w:shd w:val="clear" w:color="auto" w:fill="auto"/>
            <w:vAlign w:val="center"/>
          </w:tcPr>
          <w:p w14:paraId="69D70C60" w14:textId="77777777" w:rsidR="00D46925" w:rsidRPr="000B454D" w:rsidRDefault="00D46925" w:rsidP="000B454D">
            <w:pPr>
              <w:jc w:val="center"/>
              <w:rPr>
                <w:rFonts w:cs="Times New Roman"/>
                <w:sz w:val="24"/>
                <w:szCs w:val="24"/>
              </w:rPr>
            </w:pPr>
            <w:r w:rsidRPr="000B454D">
              <w:rPr>
                <w:rFonts w:cs="Times New Roman"/>
                <w:sz w:val="24"/>
                <w:szCs w:val="24"/>
              </w:rPr>
              <w:t>0,0</w:t>
            </w:r>
            <w:r w:rsidR="0047232B" w:rsidRPr="000B454D">
              <w:rPr>
                <w:rFonts w:cs="Times New Roman"/>
                <w:sz w:val="24"/>
                <w:szCs w:val="24"/>
              </w:rPr>
              <w:t>0</w:t>
            </w:r>
          </w:p>
        </w:tc>
        <w:tc>
          <w:tcPr>
            <w:tcW w:w="417" w:type="pct"/>
            <w:tcBorders>
              <w:top w:val="single" w:sz="4" w:space="0" w:color="auto"/>
              <w:left w:val="nil"/>
              <w:bottom w:val="single" w:sz="4" w:space="0" w:color="auto"/>
              <w:right w:val="single" w:sz="4" w:space="0" w:color="auto"/>
            </w:tcBorders>
            <w:shd w:val="clear" w:color="auto" w:fill="auto"/>
            <w:vAlign w:val="center"/>
          </w:tcPr>
          <w:p w14:paraId="7A029C3C"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70" w:type="pct"/>
            <w:tcBorders>
              <w:top w:val="single" w:sz="4" w:space="0" w:color="auto"/>
              <w:left w:val="nil"/>
              <w:bottom w:val="single" w:sz="4" w:space="0" w:color="auto"/>
              <w:right w:val="single" w:sz="4" w:space="0" w:color="auto"/>
            </w:tcBorders>
            <w:shd w:val="clear" w:color="auto" w:fill="auto"/>
            <w:vAlign w:val="center"/>
          </w:tcPr>
          <w:p w14:paraId="51309013"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4F14007E" w14:textId="77777777" w:rsidR="00D46925" w:rsidRPr="000B454D" w:rsidRDefault="00D46925" w:rsidP="000B454D">
            <w:pPr>
              <w:jc w:val="center"/>
              <w:rPr>
                <w:rFonts w:cs="Times New Roman"/>
                <w:color w:val="000000"/>
                <w:sz w:val="24"/>
                <w:szCs w:val="24"/>
              </w:rPr>
            </w:pPr>
            <w:r w:rsidRPr="000B454D">
              <w:rPr>
                <w:rFonts w:cs="Times New Roman"/>
                <w:color w:val="000000"/>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4D63C893"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463" w:type="pct"/>
            <w:vMerge/>
            <w:tcBorders>
              <w:top w:val="single" w:sz="4" w:space="0" w:color="auto"/>
              <w:left w:val="single" w:sz="4" w:space="0" w:color="auto"/>
              <w:bottom w:val="single" w:sz="4" w:space="0" w:color="auto"/>
              <w:right w:val="single" w:sz="4" w:space="0" w:color="auto"/>
            </w:tcBorders>
          </w:tcPr>
          <w:p w14:paraId="08129156" w14:textId="77777777" w:rsidR="00D46925" w:rsidRPr="000B454D" w:rsidRDefault="00D46925" w:rsidP="000B454D">
            <w:pPr>
              <w:widowControl w:val="0"/>
              <w:autoSpaceDE w:val="0"/>
              <w:autoSpaceDN w:val="0"/>
              <w:adjustRightInd w:val="0"/>
              <w:ind w:firstLine="720"/>
              <w:jc w:val="center"/>
              <w:rPr>
                <w:rFonts w:eastAsiaTheme="minorEastAsia" w:cs="Times New Roman"/>
                <w:sz w:val="24"/>
                <w:szCs w:val="24"/>
                <w:lang w:eastAsia="ru-RU"/>
              </w:rPr>
            </w:pPr>
          </w:p>
        </w:tc>
        <w:tc>
          <w:tcPr>
            <w:tcW w:w="370" w:type="pct"/>
            <w:vMerge/>
            <w:tcBorders>
              <w:top w:val="single" w:sz="4" w:space="0" w:color="auto"/>
              <w:left w:val="single" w:sz="4" w:space="0" w:color="auto"/>
              <w:bottom w:val="single" w:sz="4" w:space="0" w:color="auto"/>
              <w:right w:val="single" w:sz="4" w:space="0" w:color="auto"/>
            </w:tcBorders>
          </w:tcPr>
          <w:p w14:paraId="4B5E533A" w14:textId="77777777" w:rsidR="00D46925" w:rsidRPr="000B454D" w:rsidRDefault="00D46925" w:rsidP="000B454D">
            <w:pPr>
              <w:widowControl w:val="0"/>
              <w:autoSpaceDE w:val="0"/>
              <w:autoSpaceDN w:val="0"/>
              <w:adjustRightInd w:val="0"/>
              <w:ind w:firstLine="720"/>
              <w:jc w:val="center"/>
              <w:rPr>
                <w:rFonts w:eastAsiaTheme="minorEastAsia" w:cs="Times New Roman"/>
                <w:sz w:val="24"/>
                <w:szCs w:val="24"/>
                <w:lang w:eastAsia="ru-RU"/>
              </w:rPr>
            </w:pPr>
          </w:p>
        </w:tc>
      </w:tr>
      <w:tr w:rsidR="00D46925" w:rsidRPr="000B454D" w14:paraId="23927321" w14:textId="77777777" w:rsidTr="000B454D">
        <w:tc>
          <w:tcPr>
            <w:tcW w:w="185" w:type="pct"/>
            <w:vMerge/>
            <w:tcBorders>
              <w:top w:val="single" w:sz="4" w:space="0" w:color="auto"/>
              <w:left w:val="single" w:sz="4" w:space="0" w:color="auto"/>
              <w:bottom w:val="single" w:sz="4" w:space="0" w:color="auto"/>
              <w:right w:val="single" w:sz="4" w:space="0" w:color="auto"/>
            </w:tcBorders>
          </w:tcPr>
          <w:p w14:paraId="640E2FB5" w14:textId="77777777" w:rsidR="00D46925" w:rsidRPr="000B454D" w:rsidRDefault="00D46925" w:rsidP="000B454D">
            <w:pPr>
              <w:widowControl w:val="0"/>
              <w:autoSpaceDE w:val="0"/>
              <w:autoSpaceDN w:val="0"/>
              <w:adjustRightInd w:val="0"/>
              <w:ind w:firstLine="720"/>
              <w:jc w:val="center"/>
              <w:rPr>
                <w:rFonts w:eastAsiaTheme="minorEastAsia" w:cs="Times New Roman"/>
                <w:sz w:val="24"/>
                <w:szCs w:val="24"/>
                <w:lang w:eastAsia="ru-RU"/>
              </w:rPr>
            </w:pPr>
          </w:p>
        </w:tc>
        <w:tc>
          <w:tcPr>
            <w:tcW w:w="764" w:type="pct"/>
            <w:vMerge/>
            <w:tcBorders>
              <w:top w:val="single" w:sz="4" w:space="0" w:color="auto"/>
              <w:left w:val="single" w:sz="4" w:space="0" w:color="auto"/>
              <w:bottom w:val="single" w:sz="4" w:space="0" w:color="auto"/>
              <w:right w:val="single" w:sz="4" w:space="0" w:color="auto"/>
            </w:tcBorders>
            <w:shd w:val="clear" w:color="auto" w:fill="auto"/>
          </w:tcPr>
          <w:p w14:paraId="0F49282B" w14:textId="77777777" w:rsidR="00D46925" w:rsidRPr="000B454D" w:rsidRDefault="00D46925" w:rsidP="000B454D">
            <w:pPr>
              <w:widowControl w:val="0"/>
              <w:autoSpaceDE w:val="0"/>
              <w:autoSpaceDN w:val="0"/>
              <w:adjustRightInd w:val="0"/>
              <w:ind w:firstLine="720"/>
              <w:jc w:val="both"/>
              <w:rPr>
                <w:rFonts w:eastAsiaTheme="minorEastAsia" w:cs="Times New Roman"/>
                <w:sz w:val="24"/>
                <w:szCs w:val="24"/>
                <w:lang w:eastAsia="ru-RU"/>
              </w:rPr>
            </w:pPr>
          </w:p>
        </w:tc>
        <w:tc>
          <w:tcPr>
            <w:tcW w:w="301" w:type="pct"/>
            <w:vMerge/>
            <w:tcBorders>
              <w:top w:val="single" w:sz="4" w:space="0" w:color="auto"/>
              <w:left w:val="single" w:sz="4" w:space="0" w:color="auto"/>
              <w:bottom w:val="single" w:sz="4" w:space="0" w:color="auto"/>
              <w:right w:val="single" w:sz="4" w:space="0" w:color="auto"/>
            </w:tcBorders>
            <w:shd w:val="clear" w:color="auto" w:fill="auto"/>
          </w:tcPr>
          <w:p w14:paraId="0496C54D" w14:textId="77777777" w:rsidR="00D46925" w:rsidRPr="000B454D" w:rsidRDefault="00D46925" w:rsidP="000B454D">
            <w:pPr>
              <w:widowControl w:val="0"/>
              <w:autoSpaceDE w:val="0"/>
              <w:autoSpaceDN w:val="0"/>
              <w:adjustRightInd w:val="0"/>
              <w:ind w:hanging="100"/>
              <w:jc w:val="center"/>
              <w:rPr>
                <w:rFonts w:eastAsiaTheme="minorEastAsia" w:cs="Times New Roman"/>
                <w:sz w:val="24"/>
                <w:szCs w:val="24"/>
                <w:lang w:eastAsia="ru-RU"/>
              </w:rPr>
            </w:pP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271BDFFC" w14:textId="77777777" w:rsidR="00D46925" w:rsidRPr="000B454D" w:rsidRDefault="00D46925" w:rsidP="000B454D">
            <w:pPr>
              <w:widowControl w:val="0"/>
              <w:tabs>
                <w:tab w:val="center" w:pos="742"/>
              </w:tabs>
              <w:autoSpaceDE w:val="0"/>
              <w:autoSpaceDN w:val="0"/>
              <w:adjustRightInd w:val="0"/>
              <w:jc w:val="both"/>
              <w:rPr>
                <w:rFonts w:eastAsiaTheme="minorEastAsia" w:cs="Times New Roman"/>
                <w:sz w:val="24"/>
                <w:szCs w:val="24"/>
                <w:lang w:eastAsia="ru-RU"/>
              </w:rPr>
            </w:pPr>
            <w:r w:rsidRPr="000B454D">
              <w:rPr>
                <w:rFonts w:cs="Times New Roman"/>
                <w:sz w:val="24"/>
                <w:szCs w:val="24"/>
              </w:rPr>
              <w:t xml:space="preserve">Средства федерального бюджета </w:t>
            </w:r>
          </w:p>
        </w:tc>
        <w:tc>
          <w:tcPr>
            <w:tcW w:w="463" w:type="pct"/>
            <w:tcBorders>
              <w:top w:val="single" w:sz="4" w:space="0" w:color="auto"/>
              <w:left w:val="single" w:sz="4" w:space="0" w:color="auto"/>
              <w:bottom w:val="single" w:sz="4" w:space="0" w:color="auto"/>
              <w:right w:val="single" w:sz="4" w:space="0" w:color="auto"/>
            </w:tcBorders>
            <w:shd w:val="clear" w:color="auto" w:fill="auto"/>
            <w:vAlign w:val="center"/>
          </w:tcPr>
          <w:p w14:paraId="736C852F"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68" w:type="pct"/>
            <w:tcBorders>
              <w:top w:val="single" w:sz="4" w:space="0" w:color="auto"/>
              <w:left w:val="nil"/>
              <w:bottom w:val="single" w:sz="4" w:space="0" w:color="auto"/>
              <w:right w:val="single" w:sz="4" w:space="0" w:color="auto"/>
            </w:tcBorders>
            <w:shd w:val="clear" w:color="auto" w:fill="auto"/>
            <w:vAlign w:val="center"/>
          </w:tcPr>
          <w:p w14:paraId="253E5695"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26" w:type="pct"/>
            <w:tcBorders>
              <w:top w:val="single" w:sz="4" w:space="0" w:color="auto"/>
              <w:left w:val="nil"/>
              <w:bottom w:val="single" w:sz="4" w:space="0" w:color="auto"/>
              <w:right w:val="single" w:sz="4" w:space="0" w:color="auto"/>
            </w:tcBorders>
            <w:shd w:val="clear" w:color="auto" w:fill="auto"/>
            <w:vAlign w:val="center"/>
          </w:tcPr>
          <w:p w14:paraId="638C6B5E" w14:textId="77777777" w:rsidR="00D46925" w:rsidRPr="000B454D" w:rsidRDefault="00D46925" w:rsidP="000B454D">
            <w:pPr>
              <w:jc w:val="center"/>
              <w:rPr>
                <w:rFonts w:cs="Times New Roman"/>
                <w:sz w:val="24"/>
                <w:szCs w:val="24"/>
              </w:rPr>
            </w:pPr>
            <w:r w:rsidRPr="000B454D">
              <w:rPr>
                <w:rFonts w:cs="Times New Roman"/>
                <w:sz w:val="24"/>
                <w:szCs w:val="24"/>
              </w:rPr>
              <w:t>0,0</w:t>
            </w:r>
            <w:r w:rsidR="0047232B" w:rsidRPr="000B454D">
              <w:rPr>
                <w:rFonts w:cs="Times New Roman"/>
                <w:sz w:val="24"/>
                <w:szCs w:val="24"/>
              </w:rPr>
              <w:t>0</w:t>
            </w:r>
          </w:p>
        </w:tc>
        <w:tc>
          <w:tcPr>
            <w:tcW w:w="417" w:type="pct"/>
            <w:tcBorders>
              <w:top w:val="single" w:sz="4" w:space="0" w:color="auto"/>
              <w:left w:val="nil"/>
              <w:bottom w:val="single" w:sz="4" w:space="0" w:color="auto"/>
              <w:right w:val="single" w:sz="4" w:space="0" w:color="auto"/>
            </w:tcBorders>
            <w:shd w:val="clear" w:color="auto" w:fill="auto"/>
            <w:vAlign w:val="center"/>
          </w:tcPr>
          <w:p w14:paraId="1CFFDBCD"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70" w:type="pct"/>
            <w:tcBorders>
              <w:top w:val="single" w:sz="4" w:space="0" w:color="auto"/>
              <w:left w:val="nil"/>
              <w:bottom w:val="single" w:sz="4" w:space="0" w:color="auto"/>
              <w:right w:val="single" w:sz="4" w:space="0" w:color="auto"/>
            </w:tcBorders>
            <w:shd w:val="clear" w:color="auto" w:fill="auto"/>
            <w:vAlign w:val="center"/>
          </w:tcPr>
          <w:p w14:paraId="1EA01B78"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7F4A95D1" w14:textId="77777777" w:rsidR="00D46925" w:rsidRPr="000B454D" w:rsidRDefault="00D46925" w:rsidP="000B454D">
            <w:pPr>
              <w:jc w:val="center"/>
              <w:rPr>
                <w:rFonts w:cs="Times New Roman"/>
                <w:color w:val="000000"/>
                <w:sz w:val="24"/>
                <w:szCs w:val="24"/>
              </w:rPr>
            </w:pPr>
            <w:r w:rsidRPr="000B454D">
              <w:rPr>
                <w:rFonts w:cs="Times New Roman"/>
                <w:color w:val="000000"/>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6B628136"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463" w:type="pct"/>
            <w:vMerge/>
            <w:tcBorders>
              <w:top w:val="single" w:sz="4" w:space="0" w:color="auto"/>
              <w:left w:val="single" w:sz="4" w:space="0" w:color="auto"/>
              <w:bottom w:val="single" w:sz="4" w:space="0" w:color="auto"/>
              <w:right w:val="single" w:sz="4" w:space="0" w:color="auto"/>
            </w:tcBorders>
          </w:tcPr>
          <w:p w14:paraId="3D03F26C" w14:textId="77777777" w:rsidR="00D46925" w:rsidRPr="000B454D" w:rsidRDefault="00D46925" w:rsidP="000B454D">
            <w:pPr>
              <w:widowControl w:val="0"/>
              <w:autoSpaceDE w:val="0"/>
              <w:autoSpaceDN w:val="0"/>
              <w:adjustRightInd w:val="0"/>
              <w:ind w:firstLine="720"/>
              <w:jc w:val="center"/>
              <w:rPr>
                <w:rFonts w:eastAsiaTheme="minorEastAsia" w:cs="Times New Roman"/>
                <w:sz w:val="24"/>
                <w:szCs w:val="24"/>
                <w:lang w:eastAsia="ru-RU"/>
              </w:rPr>
            </w:pPr>
          </w:p>
        </w:tc>
        <w:tc>
          <w:tcPr>
            <w:tcW w:w="370" w:type="pct"/>
            <w:vMerge/>
            <w:tcBorders>
              <w:top w:val="single" w:sz="4" w:space="0" w:color="auto"/>
              <w:left w:val="single" w:sz="4" w:space="0" w:color="auto"/>
              <w:bottom w:val="single" w:sz="4" w:space="0" w:color="auto"/>
              <w:right w:val="single" w:sz="4" w:space="0" w:color="auto"/>
            </w:tcBorders>
          </w:tcPr>
          <w:p w14:paraId="5B77F22C" w14:textId="77777777" w:rsidR="00D46925" w:rsidRPr="000B454D" w:rsidRDefault="00D46925" w:rsidP="000B454D">
            <w:pPr>
              <w:widowControl w:val="0"/>
              <w:autoSpaceDE w:val="0"/>
              <w:autoSpaceDN w:val="0"/>
              <w:adjustRightInd w:val="0"/>
              <w:ind w:firstLine="720"/>
              <w:jc w:val="center"/>
              <w:rPr>
                <w:rFonts w:eastAsiaTheme="minorEastAsia" w:cs="Times New Roman"/>
                <w:sz w:val="24"/>
                <w:szCs w:val="24"/>
                <w:lang w:eastAsia="ru-RU"/>
              </w:rPr>
            </w:pPr>
          </w:p>
        </w:tc>
      </w:tr>
      <w:tr w:rsidR="00D46925" w:rsidRPr="000B454D" w14:paraId="4D3C9B4C" w14:textId="77777777" w:rsidTr="000B454D">
        <w:trPr>
          <w:trHeight w:val="936"/>
        </w:trPr>
        <w:tc>
          <w:tcPr>
            <w:tcW w:w="185" w:type="pct"/>
            <w:vMerge/>
            <w:tcBorders>
              <w:top w:val="single" w:sz="4" w:space="0" w:color="auto"/>
              <w:left w:val="single" w:sz="4" w:space="0" w:color="auto"/>
              <w:bottom w:val="single" w:sz="4" w:space="0" w:color="auto"/>
              <w:right w:val="single" w:sz="4" w:space="0" w:color="auto"/>
            </w:tcBorders>
          </w:tcPr>
          <w:p w14:paraId="4457771B" w14:textId="77777777" w:rsidR="00D46925" w:rsidRPr="000B454D" w:rsidRDefault="00D46925" w:rsidP="000B454D">
            <w:pPr>
              <w:widowControl w:val="0"/>
              <w:autoSpaceDE w:val="0"/>
              <w:autoSpaceDN w:val="0"/>
              <w:adjustRightInd w:val="0"/>
              <w:ind w:firstLine="720"/>
              <w:jc w:val="center"/>
              <w:rPr>
                <w:rFonts w:eastAsiaTheme="minorEastAsia" w:cs="Times New Roman"/>
                <w:sz w:val="24"/>
                <w:szCs w:val="24"/>
                <w:lang w:eastAsia="ru-RU"/>
              </w:rPr>
            </w:pPr>
          </w:p>
        </w:tc>
        <w:tc>
          <w:tcPr>
            <w:tcW w:w="764" w:type="pct"/>
            <w:vMerge/>
            <w:tcBorders>
              <w:top w:val="single" w:sz="4" w:space="0" w:color="auto"/>
              <w:left w:val="single" w:sz="4" w:space="0" w:color="auto"/>
              <w:bottom w:val="single" w:sz="4" w:space="0" w:color="auto"/>
              <w:right w:val="single" w:sz="4" w:space="0" w:color="auto"/>
            </w:tcBorders>
            <w:shd w:val="clear" w:color="auto" w:fill="auto"/>
          </w:tcPr>
          <w:p w14:paraId="6A811089" w14:textId="77777777" w:rsidR="00D46925" w:rsidRPr="000B454D" w:rsidRDefault="00D46925" w:rsidP="000B454D">
            <w:pPr>
              <w:widowControl w:val="0"/>
              <w:autoSpaceDE w:val="0"/>
              <w:autoSpaceDN w:val="0"/>
              <w:adjustRightInd w:val="0"/>
              <w:ind w:firstLine="720"/>
              <w:jc w:val="both"/>
              <w:rPr>
                <w:rFonts w:eastAsiaTheme="minorEastAsia" w:cs="Times New Roman"/>
                <w:sz w:val="24"/>
                <w:szCs w:val="24"/>
                <w:lang w:eastAsia="ru-RU"/>
              </w:rPr>
            </w:pPr>
          </w:p>
        </w:tc>
        <w:tc>
          <w:tcPr>
            <w:tcW w:w="301" w:type="pct"/>
            <w:vMerge/>
            <w:tcBorders>
              <w:top w:val="single" w:sz="4" w:space="0" w:color="auto"/>
              <w:left w:val="single" w:sz="4" w:space="0" w:color="auto"/>
              <w:bottom w:val="single" w:sz="4" w:space="0" w:color="auto"/>
              <w:right w:val="single" w:sz="4" w:space="0" w:color="auto"/>
            </w:tcBorders>
            <w:shd w:val="clear" w:color="auto" w:fill="auto"/>
          </w:tcPr>
          <w:p w14:paraId="74644DC7" w14:textId="77777777" w:rsidR="00D46925" w:rsidRPr="000B454D" w:rsidRDefault="00D46925" w:rsidP="000B454D">
            <w:pPr>
              <w:widowControl w:val="0"/>
              <w:autoSpaceDE w:val="0"/>
              <w:autoSpaceDN w:val="0"/>
              <w:adjustRightInd w:val="0"/>
              <w:ind w:hanging="100"/>
              <w:jc w:val="center"/>
              <w:rPr>
                <w:rFonts w:eastAsiaTheme="minorEastAsia" w:cs="Times New Roman"/>
                <w:sz w:val="24"/>
                <w:szCs w:val="24"/>
                <w:lang w:eastAsia="ru-RU"/>
              </w:rPr>
            </w:pP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4708CEB8" w14:textId="1458189E" w:rsidR="00D46925" w:rsidRPr="000B454D" w:rsidRDefault="00D46925" w:rsidP="000B454D">
            <w:pPr>
              <w:widowControl w:val="0"/>
              <w:tabs>
                <w:tab w:val="center" w:pos="742"/>
              </w:tabs>
              <w:autoSpaceDE w:val="0"/>
              <w:autoSpaceDN w:val="0"/>
              <w:adjustRightInd w:val="0"/>
              <w:jc w:val="both"/>
              <w:rPr>
                <w:rFonts w:eastAsiaTheme="minorEastAsia" w:cs="Times New Roman"/>
                <w:sz w:val="24"/>
                <w:szCs w:val="24"/>
                <w:lang w:eastAsia="ru-RU"/>
              </w:rPr>
            </w:pPr>
            <w:r w:rsidRPr="000B454D">
              <w:rPr>
                <w:rFonts w:eastAsiaTheme="minorEastAsia" w:cs="Times New Roman"/>
                <w:sz w:val="24"/>
                <w:szCs w:val="24"/>
                <w:lang w:eastAsia="ru-RU"/>
              </w:rPr>
              <w:t>Средства бюджет</w:t>
            </w:r>
            <w:r w:rsidR="00CD1C8E" w:rsidRPr="000B454D">
              <w:rPr>
                <w:rFonts w:eastAsiaTheme="minorEastAsia" w:cs="Times New Roman"/>
                <w:sz w:val="24"/>
                <w:szCs w:val="24"/>
                <w:lang w:eastAsia="ru-RU"/>
              </w:rPr>
              <w:t>а</w:t>
            </w:r>
            <w:r w:rsidRPr="000B454D">
              <w:rPr>
                <w:rFonts w:eastAsiaTheme="minorEastAsia" w:cs="Times New Roman"/>
                <w:sz w:val="24"/>
                <w:szCs w:val="24"/>
                <w:lang w:eastAsia="ru-RU"/>
              </w:rPr>
              <w:t xml:space="preserve"> городского округа Московской области</w:t>
            </w:r>
          </w:p>
        </w:tc>
        <w:tc>
          <w:tcPr>
            <w:tcW w:w="463" w:type="pct"/>
            <w:tcBorders>
              <w:top w:val="single" w:sz="4" w:space="0" w:color="auto"/>
              <w:left w:val="single" w:sz="4" w:space="0" w:color="auto"/>
              <w:bottom w:val="single" w:sz="4" w:space="0" w:color="auto"/>
              <w:right w:val="single" w:sz="4" w:space="0" w:color="auto"/>
            </w:tcBorders>
            <w:shd w:val="clear" w:color="auto" w:fill="auto"/>
            <w:vAlign w:val="center"/>
          </w:tcPr>
          <w:p w14:paraId="37EF3366"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68" w:type="pct"/>
            <w:tcBorders>
              <w:top w:val="single" w:sz="4" w:space="0" w:color="auto"/>
              <w:left w:val="nil"/>
              <w:bottom w:val="single" w:sz="4" w:space="0" w:color="auto"/>
              <w:right w:val="single" w:sz="4" w:space="0" w:color="auto"/>
            </w:tcBorders>
            <w:shd w:val="clear" w:color="auto" w:fill="auto"/>
            <w:vAlign w:val="center"/>
          </w:tcPr>
          <w:p w14:paraId="6E939FA0"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26" w:type="pct"/>
            <w:tcBorders>
              <w:top w:val="single" w:sz="4" w:space="0" w:color="auto"/>
              <w:left w:val="nil"/>
              <w:bottom w:val="single" w:sz="4" w:space="0" w:color="auto"/>
              <w:right w:val="single" w:sz="4" w:space="0" w:color="auto"/>
            </w:tcBorders>
            <w:shd w:val="clear" w:color="auto" w:fill="auto"/>
            <w:vAlign w:val="center"/>
          </w:tcPr>
          <w:p w14:paraId="305FB995" w14:textId="77777777" w:rsidR="00D46925" w:rsidRPr="000B454D" w:rsidRDefault="00D46925" w:rsidP="000B454D">
            <w:pPr>
              <w:jc w:val="center"/>
              <w:rPr>
                <w:rFonts w:cs="Times New Roman"/>
                <w:sz w:val="24"/>
                <w:szCs w:val="24"/>
              </w:rPr>
            </w:pPr>
            <w:r w:rsidRPr="000B454D">
              <w:rPr>
                <w:rFonts w:cs="Times New Roman"/>
                <w:sz w:val="24"/>
                <w:szCs w:val="24"/>
              </w:rPr>
              <w:t>0,0</w:t>
            </w:r>
            <w:r w:rsidR="0047232B" w:rsidRPr="000B454D">
              <w:rPr>
                <w:rFonts w:cs="Times New Roman"/>
                <w:sz w:val="24"/>
                <w:szCs w:val="24"/>
              </w:rPr>
              <w:t>0</w:t>
            </w:r>
          </w:p>
        </w:tc>
        <w:tc>
          <w:tcPr>
            <w:tcW w:w="417" w:type="pct"/>
            <w:tcBorders>
              <w:top w:val="single" w:sz="4" w:space="0" w:color="auto"/>
              <w:left w:val="nil"/>
              <w:bottom w:val="single" w:sz="4" w:space="0" w:color="auto"/>
              <w:right w:val="single" w:sz="4" w:space="0" w:color="auto"/>
            </w:tcBorders>
            <w:shd w:val="clear" w:color="auto" w:fill="auto"/>
            <w:vAlign w:val="center"/>
          </w:tcPr>
          <w:p w14:paraId="635F57BA"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370" w:type="pct"/>
            <w:tcBorders>
              <w:top w:val="single" w:sz="4" w:space="0" w:color="auto"/>
              <w:left w:val="nil"/>
              <w:bottom w:val="single" w:sz="4" w:space="0" w:color="auto"/>
              <w:right w:val="single" w:sz="4" w:space="0" w:color="auto"/>
            </w:tcBorders>
            <w:shd w:val="clear" w:color="auto" w:fill="auto"/>
            <w:vAlign w:val="center"/>
          </w:tcPr>
          <w:p w14:paraId="5BB5692A"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59904DFE" w14:textId="77777777" w:rsidR="00D46925" w:rsidRPr="000B454D" w:rsidRDefault="00D46925" w:rsidP="000B454D">
            <w:pPr>
              <w:jc w:val="center"/>
              <w:rPr>
                <w:rFonts w:cs="Times New Roman"/>
                <w:color w:val="000000"/>
                <w:sz w:val="24"/>
                <w:szCs w:val="24"/>
              </w:rPr>
            </w:pPr>
            <w:r w:rsidRPr="000B454D">
              <w:rPr>
                <w:rFonts w:cs="Times New Roman"/>
                <w:color w:val="000000"/>
                <w:sz w:val="24"/>
                <w:szCs w:val="24"/>
              </w:rPr>
              <w:t>0,00</w:t>
            </w:r>
          </w:p>
        </w:tc>
        <w:tc>
          <w:tcPr>
            <w:tcW w:w="232" w:type="pct"/>
            <w:tcBorders>
              <w:top w:val="single" w:sz="4" w:space="0" w:color="auto"/>
              <w:left w:val="nil"/>
              <w:bottom w:val="single" w:sz="4" w:space="0" w:color="auto"/>
              <w:right w:val="single" w:sz="4" w:space="0" w:color="auto"/>
            </w:tcBorders>
            <w:shd w:val="clear" w:color="auto" w:fill="auto"/>
            <w:vAlign w:val="center"/>
          </w:tcPr>
          <w:p w14:paraId="100CEC08"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463" w:type="pct"/>
            <w:vMerge/>
            <w:tcBorders>
              <w:top w:val="single" w:sz="4" w:space="0" w:color="auto"/>
              <w:left w:val="single" w:sz="4" w:space="0" w:color="auto"/>
              <w:bottom w:val="single" w:sz="4" w:space="0" w:color="auto"/>
              <w:right w:val="single" w:sz="4" w:space="0" w:color="auto"/>
            </w:tcBorders>
          </w:tcPr>
          <w:p w14:paraId="5AC7B1D1" w14:textId="77777777" w:rsidR="00D46925" w:rsidRPr="000B454D" w:rsidRDefault="00D46925" w:rsidP="000B454D">
            <w:pPr>
              <w:widowControl w:val="0"/>
              <w:autoSpaceDE w:val="0"/>
              <w:autoSpaceDN w:val="0"/>
              <w:adjustRightInd w:val="0"/>
              <w:ind w:firstLine="720"/>
              <w:jc w:val="center"/>
              <w:rPr>
                <w:rFonts w:eastAsiaTheme="minorEastAsia" w:cs="Times New Roman"/>
                <w:sz w:val="24"/>
                <w:szCs w:val="24"/>
                <w:lang w:eastAsia="ru-RU"/>
              </w:rPr>
            </w:pPr>
          </w:p>
        </w:tc>
        <w:tc>
          <w:tcPr>
            <w:tcW w:w="370" w:type="pct"/>
            <w:vMerge/>
            <w:tcBorders>
              <w:top w:val="single" w:sz="4" w:space="0" w:color="auto"/>
              <w:left w:val="single" w:sz="4" w:space="0" w:color="auto"/>
              <w:bottom w:val="single" w:sz="4" w:space="0" w:color="auto"/>
              <w:right w:val="single" w:sz="4" w:space="0" w:color="auto"/>
            </w:tcBorders>
          </w:tcPr>
          <w:p w14:paraId="39FD80A2" w14:textId="77777777" w:rsidR="00D46925" w:rsidRPr="000B454D" w:rsidRDefault="00D46925" w:rsidP="000B454D">
            <w:pPr>
              <w:widowControl w:val="0"/>
              <w:autoSpaceDE w:val="0"/>
              <w:autoSpaceDN w:val="0"/>
              <w:adjustRightInd w:val="0"/>
              <w:ind w:firstLine="720"/>
              <w:jc w:val="center"/>
              <w:rPr>
                <w:rFonts w:eastAsiaTheme="minorEastAsia" w:cs="Times New Roman"/>
                <w:sz w:val="24"/>
                <w:szCs w:val="24"/>
                <w:lang w:eastAsia="ru-RU"/>
              </w:rPr>
            </w:pPr>
          </w:p>
        </w:tc>
      </w:tr>
    </w:tbl>
    <w:p w14:paraId="291E8149" w14:textId="77777777" w:rsidR="007048AD" w:rsidRPr="000B454D" w:rsidRDefault="007048AD" w:rsidP="000B454D">
      <w:pPr>
        <w:widowControl w:val="0"/>
        <w:shd w:val="clear" w:color="auto" w:fill="FFFFFF"/>
        <w:tabs>
          <w:tab w:val="left" w:leader="underscore" w:pos="14969"/>
        </w:tabs>
        <w:autoSpaceDE w:val="0"/>
        <w:autoSpaceDN w:val="0"/>
        <w:adjustRightInd w:val="0"/>
        <w:jc w:val="center"/>
        <w:rPr>
          <w:rFonts w:eastAsia="Times New Roman" w:cs="Times New Roman"/>
          <w:b/>
          <w:sz w:val="24"/>
          <w:szCs w:val="24"/>
          <w:lang w:eastAsia="ru-RU"/>
        </w:rPr>
      </w:pPr>
    </w:p>
    <w:p w14:paraId="12529CB9" w14:textId="77777777" w:rsidR="00913354" w:rsidRPr="000B454D" w:rsidRDefault="00913354" w:rsidP="000B454D">
      <w:pPr>
        <w:widowControl w:val="0"/>
        <w:shd w:val="clear" w:color="auto" w:fill="FFFFFF"/>
        <w:tabs>
          <w:tab w:val="left" w:leader="underscore" w:pos="14969"/>
        </w:tabs>
        <w:autoSpaceDE w:val="0"/>
        <w:autoSpaceDN w:val="0"/>
        <w:adjustRightInd w:val="0"/>
        <w:jc w:val="center"/>
        <w:rPr>
          <w:rFonts w:eastAsia="Times New Roman" w:cs="Times New Roman"/>
          <w:b/>
          <w:sz w:val="24"/>
          <w:szCs w:val="24"/>
          <w:lang w:eastAsia="ru-RU"/>
        </w:rPr>
      </w:pPr>
    </w:p>
    <w:p w14:paraId="06531876" w14:textId="77777777" w:rsidR="0062531F" w:rsidRPr="000B454D" w:rsidRDefault="0062531F" w:rsidP="000B454D">
      <w:pPr>
        <w:widowControl w:val="0"/>
        <w:shd w:val="clear" w:color="auto" w:fill="FFFFFF"/>
        <w:tabs>
          <w:tab w:val="left" w:leader="underscore" w:pos="14969"/>
        </w:tabs>
        <w:autoSpaceDE w:val="0"/>
        <w:autoSpaceDN w:val="0"/>
        <w:adjustRightInd w:val="0"/>
        <w:jc w:val="center"/>
        <w:rPr>
          <w:rFonts w:eastAsia="Times New Roman" w:cs="Times New Roman"/>
          <w:b/>
          <w:sz w:val="24"/>
          <w:szCs w:val="24"/>
          <w:lang w:eastAsia="ru-RU"/>
        </w:rPr>
      </w:pPr>
      <w:r w:rsidRPr="000B454D">
        <w:rPr>
          <w:rFonts w:eastAsia="Times New Roman" w:cs="Times New Roman"/>
          <w:b/>
          <w:sz w:val="24"/>
          <w:szCs w:val="24"/>
          <w:lang w:eastAsia="ru-RU"/>
        </w:rPr>
        <w:br w:type="page"/>
      </w:r>
    </w:p>
    <w:p w14:paraId="3CDE23A2" w14:textId="77777777" w:rsidR="00DC292E" w:rsidRPr="000B454D" w:rsidRDefault="00DC292E" w:rsidP="000B454D">
      <w:pPr>
        <w:widowControl w:val="0"/>
        <w:shd w:val="clear" w:color="auto" w:fill="FFFFFF"/>
        <w:tabs>
          <w:tab w:val="left" w:leader="underscore" w:pos="14969"/>
        </w:tabs>
        <w:autoSpaceDE w:val="0"/>
        <w:autoSpaceDN w:val="0"/>
        <w:adjustRightInd w:val="0"/>
        <w:jc w:val="center"/>
        <w:rPr>
          <w:rFonts w:cs="Times New Roman"/>
          <w:b/>
          <w:sz w:val="24"/>
          <w:szCs w:val="24"/>
        </w:rPr>
      </w:pPr>
      <w:r w:rsidRPr="000B454D">
        <w:rPr>
          <w:rFonts w:eastAsia="Times New Roman" w:cs="Times New Roman"/>
          <w:b/>
          <w:sz w:val="24"/>
          <w:szCs w:val="24"/>
          <w:lang w:eastAsia="ru-RU"/>
        </w:rPr>
        <w:lastRenderedPageBreak/>
        <w:t>«Дорожная карта» (план-график) по выполнению основного мероприятия</w:t>
      </w:r>
      <w:r w:rsidR="00D133F7" w:rsidRPr="000B454D">
        <w:rPr>
          <w:rFonts w:eastAsia="Times New Roman" w:cs="Times New Roman"/>
          <w:b/>
          <w:sz w:val="24"/>
          <w:szCs w:val="24"/>
          <w:lang w:eastAsia="ru-RU"/>
        </w:rPr>
        <w:t xml:space="preserve"> </w:t>
      </w:r>
      <w:r w:rsidRPr="000B454D">
        <w:rPr>
          <w:rFonts w:eastAsia="Times New Roman" w:cs="Times New Roman"/>
          <w:b/>
          <w:sz w:val="24"/>
          <w:szCs w:val="24"/>
          <w:lang w:eastAsia="ru-RU"/>
        </w:rPr>
        <w:t>«</w:t>
      </w:r>
      <w:r w:rsidR="00DF151A" w:rsidRPr="000B454D">
        <w:rPr>
          <w:rFonts w:cs="Times New Roman"/>
          <w:b/>
          <w:sz w:val="24"/>
          <w:szCs w:val="24"/>
        </w:rPr>
        <w:t>Федеральный проект «Культурная среда»</w:t>
      </w:r>
    </w:p>
    <w:p w14:paraId="3109E39B" w14:textId="77777777" w:rsidR="00005FDA" w:rsidRPr="000B454D" w:rsidRDefault="00005FDA" w:rsidP="000B454D">
      <w:pPr>
        <w:widowControl w:val="0"/>
        <w:shd w:val="clear" w:color="auto" w:fill="FFFFFF"/>
        <w:tabs>
          <w:tab w:val="left" w:leader="underscore" w:pos="14969"/>
        </w:tabs>
        <w:autoSpaceDE w:val="0"/>
        <w:autoSpaceDN w:val="0"/>
        <w:adjustRightInd w:val="0"/>
        <w:jc w:val="center"/>
        <w:rPr>
          <w:rFonts w:eastAsia="Times New Roman" w:cs="Times New Roman"/>
          <w:sz w:val="24"/>
          <w:szCs w:val="24"/>
          <w:lang w:eastAsia="ru-RU"/>
        </w:rPr>
      </w:pP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1843"/>
        <w:gridCol w:w="1843"/>
        <w:gridCol w:w="1559"/>
        <w:gridCol w:w="1843"/>
        <w:gridCol w:w="992"/>
        <w:gridCol w:w="992"/>
        <w:gridCol w:w="992"/>
        <w:gridCol w:w="993"/>
        <w:gridCol w:w="1984"/>
        <w:gridCol w:w="1701"/>
      </w:tblGrid>
      <w:tr w:rsidR="00DC292E" w:rsidRPr="000B454D" w14:paraId="755C3666" w14:textId="77777777" w:rsidTr="00005FDA">
        <w:trPr>
          <w:trHeight w:hRule="exact" w:val="1641"/>
        </w:trPr>
        <w:tc>
          <w:tcPr>
            <w:tcW w:w="568" w:type="dxa"/>
            <w:vMerge w:val="restart"/>
            <w:shd w:val="clear" w:color="auto" w:fill="auto"/>
          </w:tcPr>
          <w:p w14:paraId="636D7E68" w14:textId="77777777" w:rsidR="00DC292E" w:rsidRPr="000B454D" w:rsidRDefault="00DC292E"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w:t>
            </w:r>
          </w:p>
          <w:p w14:paraId="7A975875" w14:textId="77777777" w:rsidR="00DC292E" w:rsidRPr="000B454D" w:rsidRDefault="00DC292E"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п/п</w:t>
            </w:r>
          </w:p>
          <w:p w14:paraId="1B298A4D" w14:textId="77777777" w:rsidR="00DC292E" w:rsidRPr="000B454D" w:rsidRDefault="00DC292E" w:rsidP="000B454D">
            <w:pPr>
              <w:widowControl w:val="0"/>
              <w:shd w:val="clear" w:color="auto" w:fill="FFFFFF"/>
              <w:autoSpaceDE w:val="0"/>
              <w:autoSpaceDN w:val="0"/>
              <w:adjustRightInd w:val="0"/>
              <w:jc w:val="center"/>
              <w:rPr>
                <w:rFonts w:eastAsia="Times New Roman" w:cs="Times New Roman"/>
                <w:sz w:val="24"/>
                <w:szCs w:val="24"/>
                <w:lang w:eastAsia="ru-RU"/>
              </w:rPr>
            </w:pPr>
          </w:p>
        </w:tc>
        <w:tc>
          <w:tcPr>
            <w:tcW w:w="1843" w:type="dxa"/>
            <w:vMerge w:val="restart"/>
            <w:shd w:val="clear" w:color="auto" w:fill="auto"/>
          </w:tcPr>
          <w:p w14:paraId="23AB60F3" w14:textId="77777777" w:rsidR="00DC292E" w:rsidRPr="000B454D" w:rsidRDefault="00DC292E" w:rsidP="000B454D">
            <w:pPr>
              <w:autoSpaceDE w:val="0"/>
              <w:autoSpaceDN w:val="0"/>
              <w:adjustRightInd w:val="0"/>
              <w:jc w:val="center"/>
              <w:rPr>
                <w:rFonts w:cs="Times New Roman"/>
                <w:bCs/>
                <w:sz w:val="24"/>
                <w:szCs w:val="24"/>
              </w:rPr>
            </w:pPr>
            <w:r w:rsidRPr="000B454D">
              <w:rPr>
                <w:rFonts w:cs="Times New Roman"/>
                <w:bCs/>
                <w:sz w:val="24"/>
                <w:szCs w:val="24"/>
              </w:rPr>
              <w:t>Наименование основного мероприятия</w:t>
            </w:r>
          </w:p>
          <w:p w14:paraId="00B30DDE" w14:textId="77777777" w:rsidR="00DC292E" w:rsidRPr="000B454D" w:rsidRDefault="00DC292E" w:rsidP="000B454D">
            <w:pPr>
              <w:widowControl w:val="0"/>
              <w:shd w:val="clear" w:color="auto" w:fill="FFFFFF"/>
              <w:autoSpaceDE w:val="0"/>
              <w:autoSpaceDN w:val="0"/>
              <w:adjustRightInd w:val="0"/>
              <w:jc w:val="center"/>
              <w:rPr>
                <w:rFonts w:eastAsia="Times New Roman" w:cs="Times New Roman"/>
                <w:sz w:val="24"/>
                <w:szCs w:val="24"/>
                <w:lang w:eastAsia="ru-RU"/>
              </w:rPr>
            </w:pPr>
          </w:p>
        </w:tc>
        <w:tc>
          <w:tcPr>
            <w:tcW w:w="1843" w:type="dxa"/>
            <w:vMerge w:val="restart"/>
            <w:shd w:val="clear" w:color="auto" w:fill="auto"/>
          </w:tcPr>
          <w:p w14:paraId="7027AAFA" w14:textId="77777777" w:rsidR="00DC292E" w:rsidRPr="000B454D" w:rsidRDefault="00DC292E"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Наименование мероприятий, реализуемых в рамках основного мероприятия</w:t>
            </w:r>
          </w:p>
        </w:tc>
        <w:tc>
          <w:tcPr>
            <w:tcW w:w="1559" w:type="dxa"/>
            <w:vMerge w:val="restart"/>
            <w:shd w:val="clear" w:color="auto" w:fill="auto"/>
          </w:tcPr>
          <w:p w14:paraId="3CD734E7" w14:textId="77777777" w:rsidR="00DC292E" w:rsidRPr="000B454D" w:rsidRDefault="00DC292E"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Наименование муниципального образования, объекта (при наличии)</w:t>
            </w:r>
          </w:p>
        </w:tc>
        <w:tc>
          <w:tcPr>
            <w:tcW w:w="1843" w:type="dxa"/>
            <w:vMerge w:val="restart"/>
            <w:shd w:val="clear" w:color="auto" w:fill="auto"/>
          </w:tcPr>
          <w:p w14:paraId="27155F81" w14:textId="77777777" w:rsidR="00DC292E" w:rsidRPr="000B454D" w:rsidRDefault="00DC292E"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Стандартные процедуры, направленные на выполнение основного мероприятия</w:t>
            </w:r>
          </w:p>
        </w:tc>
        <w:tc>
          <w:tcPr>
            <w:tcW w:w="3969" w:type="dxa"/>
            <w:gridSpan w:val="4"/>
            <w:shd w:val="clear" w:color="auto" w:fill="auto"/>
          </w:tcPr>
          <w:p w14:paraId="79FDACAE" w14:textId="77777777" w:rsidR="00DC292E" w:rsidRPr="000B454D" w:rsidRDefault="00DC292E"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20</w:t>
            </w:r>
            <w:r w:rsidR="00D11291" w:rsidRPr="000B454D">
              <w:rPr>
                <w:rFonts w:eastAsia="Times New Roman" w:cs="Times New Roman"/>
                <w:sz w:val="24"/>
                <w:szCs w:val="24"/>
                <w:lang w:eastAsia="ru-RU"/>
              </w:rPr>
              <w:t>2</w:t>
            </w:r>
            <w:r w:rsidR="007C34A6" w:rsidRPr="000B454D">
              <w:rPr>
                <w:rFonts w:eastAsia="Times New Roman" w:cs="Times New Roman"/>
                <w:sz w:val="24"/>
                <w:szCs w:val="24"/>
                <w:lang w:eastAsia="ru-RU"/>
              </w:rPr>
              <w:t>0</w:t>
            </w:r>
            <w:r w:rsidRPr="000B454D">
              <w:rPr>
                <w:rFonts w:eastAsia="Times New Roman" w:cs="Times New Roman"/>
                <w:sz w:val="24"/>
                <w:szCs w:val="24"/>
                <w:lang w:eastAsia="ru-RU"/>
              </w:rPr>
              <w:t xml:space="preserve"> год (контрольный срок)</w:t>
            </w:r>
          </w:p>
        </w:tc>
        <w:tc>
          <w:tcPr>
            <w:tcW w:w="1984" w:type="dxa"/>
            <w:vMerge w:val="restart"/>
            <w:shd w:val="clear" w:color="auto" w:fill="auto"/>
          </w:tcPr>
          <w:p w14:paraId="13D680BB" w14:textId="77777777" w:rsidR="00DC292E" w:rsidRPr="000B454D" w:rsidRDefault="00DC292E"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Ф.И.О. и должность исполнителя, ответственного за процедуру</w:t>
            </w:r>
          </w:p>
        </w:tc>
        <w:tc>
          <w:tcPr>
            <w:tcW w:w="1701" w:type="dxa"/>
            <w:vMerge w:val="restart"/>
            <w:shd w:val="clear" w:color="auto" w:fill="auto"/>
          </w:tcPr>
          <w:p w14:paraId="2715409B" w14:textId="77777777" w:rsidR="00DC292E" w:rsidRPr="000B454D" w:rsidRDefault="00DC292E"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pacing w:val="-4"/>
                <w:sz w:val="24"/>
                <w:szCs w:val="24"/>
                <w:lang w:eastAsia="ru-RU"/>
              </w:rPr>
              <w:t xml:space="preserve">Результат </w:t>
            </w:r>
            <w:r w:rsidRPr="000B454D">
              <w:rPr>
                <w:rFonts w:eastAsia="Times New Roman" w:cs="Times New Roman"/>
                <w:sz w:val="24"/>
                <w:szCs w:val="24"/>
                <w:lang w:eastAsia="ru-RU"/>
              </w:rPr>
              <w:t>выполнения процедуры</w:t>
            </w:r>
          </w:p>
        </w:tc>
      </w:tr>
      <w:tr w:rsidR="00DC292E" w:rsidRPr="000B454D" w14:paraId="0F398EE6" w14:textId="77777777" w:rsidTr="007048AD">
        <w:trPr>
          <w:trHeight w:hRule="exact" w:val="600"/>
        </w:trPr>
        <w:tc>
          <w:tcPr>
            <w:tcW w:w="568" w:type="dxa"/>
            <w:vMerge/>
            <w:shd w:val="clear" w:color="auto" w:fill="auto"/>
          </w:tcPr>
          <w:p w14:paraId="6D9FDAD1" w14:textId="77777777" w:rsidR="00DC292E" w:rsidRPr="000B454D" w:rsidRDefault="00DC292E" w:rsidP="000B454D">
            <w:pPr>
              <w:widowControl w:val="0"/>
              <w:autoSpaceDE w:val="0"/>
              <w:autoSpaceDN w:val="0"/>
              <w:adjustRightInd w:val="0"/>
              <w:jc w:val="both"/>
              <w:rPr>
                <w:rFonts w:eastAsia="Times New Roman" w:cs="Times New Roman"/>
                <w:sz w:val="24"/>
                <w:szCs w:val="24"/>
                <w:lang w:eastAsia="ru-RU"/>
              </w:rPr>
            </w:pPr>
          </w:p>
        </w:tc>
        <w:tc>
          <w:tcPr>
            <w:tcW w:w="1843" w:type="dxa"/>
            <w:vMerge/>
            <w:shd w:val="clear" w:color="auto" w:fill="auto"/>
          </w:tcPr>
          <w:p w14:paraId="289A7631" w14:textId="77777777" w:rsidR="00DC292E" w:rsidRPr="000B454D" w:rsidRDefault="00DC292E" w:rsidP="000B454D">
            <w:pPr>
              <w:widowControl w:val="0"/>
              <w:autoSpaceDE w:val="0"/>
              <w:autoSpaceDN w:val="0"/>
              <w:adjustRightInd w:val="0"/>
              <w:jc w:val="both"/>
              <w:rPr>
                <w:rFonts w:eastAsia="Times New Roman" w:cs="Times New Roman"/>
                <w:sz w:val="24"/>
                <w:szCs w:val="24"/>
                <w:lang w:eastAsia="ru-RU"/>
              </w:rPr>
            </w:pPr>
          </w:p>
        </w:tc>
        <w:tc>
          <w:tcPr>
            <w:tcW w:w="1843" w:type="dxa"/>
            <w:vMerge/>
            <w:shd w:val="clear" w:color="auto" w:fill="auto"/>
          </w:tcPr>
          <w:p w14:paraId="48B50FCA" w14:textId="77777777" w:rsidR="00DC292E" w:rsidRPr="000B454D" w:rsidRDefault="00DC292E" w:rsidP="000B454D">
            <w:pPr>
              <w:widowControl w:val="0"/>
              <w:autoSpaceDE w:val="0"/>
              <w:autoSpaceDN w:val="0"/>
              <w:adjustRightInd w:val="0"/>
              <w:jc w:val="center"/>
              <w:rPr>
                <w:rFonts w:eastAsia="Times New Roman" w:cs="Times New Roman"/>
                <w:sz w:val="24"/>
                <w:szCs w:val="24"/>
                <w:lang w:eastAsia="ru-RU"/>
              </w:rPr>
            </w:pPr>
          </w:p>
        </w:tc>
        <w:tc>
          <w:tcPr>
            <w:tcW w:w="1559" w:type="dxa"/>
            <w:vMerge/>
            <w:shd w:val="clear" w:color="auto" w:fill="auto"/>
          </w:tcPr>
          <w:p w14:paraId="652B97FD" w14:textId="77777777" w:rsidR="00DC292E" w:rsidRPr="000B454D" w:rsidRDefault="00DC292E" w:rsidP="000B454D">
            <w:pPr>
              <w:widowControl w:val="0"/>
              <w:autoSpaceDE w:val="0"/>
              <w:autoSpaceDN w:val="0"/>
              <w:adjustRightInd w:val="0"/>
              <w:jc w:val="center"/>
              <w:rPr>
                <w:rFonts w:eastAsia="Times New Roman" w:cs="Times New Roman"/>
                <w:sz w:val="24"/>
                <w:szCs w:val="24"/>
                <w:lang w:eastAsia="ru-RU"/>
              </w:rPr>
            </w:pPr>
          </w:p>
        </w:tc>
        <w:tc>
          <w:tcPr>
            <w:tcW w:w="1843" w:type="dxa"/>
            <w:vMerge/>
            <w:shd w:val="clear" w:color="auto" w:fill="auto"/>
          </w:tcPr>
          <w:p w14:paraId="5472BC6B" w14:textId="77777777" w:rsidR="00DC292E" w:rsidRPr="000B454D" w:rsidRDefault="00DC292E" w:rsidP="000B454D">
            <w:pPr>
              <w:widowControl w:val="0"/>
              <w:autoSpaceDE w:val="0"/>
              <w:autoSpaceDN w:val="0"/>
              <w:adjustRightInd w:val="0"/>
              <w:jc w:val="center"/>
              <w:rPr>
                <w:rFonts w:eastAsia="Times New Roman" w:cs="Times New Roman"/>
                <w:sz w:val="24"/>
                <w:szCs w:val="24"/>
                <w:lang w:eastAsia="ru-RU"/>
              </w:rPr>
            </w:pPr>
          </w:p>
        </w:tc>
        <w:tc>
          <w:tcPr>
            <w:tcW w:w="992" w:type="dxa"/>
            <w:shd w:val="clear" w:color="auto" w:fill="auto"/>
          </w:tcPr>
          <w:p w14:paraId="50B34A35" w14:textId="77777777" w:rsidR="00DC292E" w:rsidRPr="000B454D" w:rsidRDefault="00DC292E"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val="en-US" w:eastAsia="ru-RU"/>
              </w:rPr>
              <w:t>I</w:t>
            </w:r>
          </w:p>
          <w:p w14:paraId="0932BE55" w14:textId="77777777" w:rsidR="00DC292E" w:rsidRPr="000B454D" w:rsidRDefault="00DC292E"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квартал</w:t>
            </w:r>
          </w:p>
        </w:tc>
        <w:tc>
          <w:tcPr>
            <w:tcW w:w="992" w:type="dxa"/>
            <w:shd w:val="clear" w:color="auto" w:fill="auto"/>
          </w:tcPr>
          <w:p w14:paraId="7ABC65A4" w14:textId="77777777" w:rsidR="00DC292E" w:rsidRPr="000B454D" w:rsidRDefault="00DC292E"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val="en-US" w:eastAsia="ru-RU"/>
              </w:rPr>
              <w:t>II</w:t>
            </w:r>
          </w:p>
          <w:p w14:paraId="28944F92" w14:textId="77777777" w:rsidR="00DC292E" w:rsidRPr="000B454D" w:rsidRDefault="00DC292E"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квартал</w:t>
            </w:r>
          </w:p>
        </w:tc>
        <w:tc>
          <w:tcPr>
            <w:tcW w:w="992" w:type="dxa"/>
            <w:shd w:val="clear" w:color="auto" w:fill="auto"/>
          </w:tcPr>
          <w:p w14:paraId="5CBD6BC7" w14:textId="77777777" w:rsidR="00DC292E" w:rsidRPr="000B454D" w:rsidRDefault="00DC292E"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val="en-US" w:eastAsia="ru-RU"/>
              </w:rPr>
              <w:t>III</w:t>
            </w:r>
          </w:p>
          <w:p w14:paraId="69DCA607" w14:textId="77777777" w:rsidR="00DC292E" w:rsidRPr="000B454D" w:rsidRDefault="00DC292E"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квартал</w:t>
            </w:r>
          </w:p>
        </w:tc>
        <w:tc>
          <w:tcPr>
            <w:tcW w:w="993" w:type="dxa"/>
            <w:shd w:val="clear" w:color="auto" w:fill="auto"/>
          </w:tcPr>
          <w:p w14:paraId="50DA5A98" w14:textId="77777777" w:rsidR="00DC292E" w:rsidRPr="000B454D" w:rsidRDefault="00DC292E"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val="en-US" w:eastAsia="ru-RU"/>
              </w:rPr>
              <w:t>IV</w:t>
            </w:r>
          </w:p>
          <w:p w14:paraId="63D26351" w14:textId="77777777" w:rsidR="00DC292E" w:rsidRPr="000B454D" w:rsidRDefault="00DC292E"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квартал</w:t>
            </w:r>
          </w:p>
        </w:tc>
        <w:tc>
          <w:tcPr>
            <w:tcW w:w="1984" w:type="dxa"/>
            <w:vMerge/>
            <w:shd w:val="clear" w:color="auto" w:fill="auto"/>
          </w:tcPr>
          <w:p w14:paraId="1938FC0F" w14:textId="77777777" w:rsidR="00DC292E" w:rsidRPr="000B454D" w:rsidRDefault="00DC292E" w:rsidP="000B454D">
            <w:pPr>
              <w:widowControl w:val="0"/>
              <w:shd w:val="clear" w:color="auto" w:fill="FFFFFF"/>
              <w:autoSpaceDE w:val="0"/>
              <w:autoSpaceDN w:val="0"/>
              <w:adjustRightInd w:val="0"/>
              <w:jc w:val="center"/>
              <w:rPr>
                <w:rFonts w:eastAsia="Times New Roman" w:cs="Times New Roman"/>
                <w:sz w:val="24"/>
                <w:szCs w:val="24"/>
                <w:lang w:eastAsia="ru-RU"/>
              </w:rPr>
            </w:pPr>
          </w:p>
        </w:tc>
        <w:tc>
          <w:tcPr>
            <w:tcW w:w="1701" w:type="dxa"/>
            <w:vMerge/>
            <w:shd w:val="clear" w:color="auto" w:fill="auto"/>
          </w:tcPr>
          <w:p w14:paraId="3A2A98ED" w14:textId="77777777" w:rsidR="00DC292E" w:rsidRPr="000B454D" w:rsidRDefault="00DC292E" w:rsidP="000B454D">
            <w:pPr>
              <w:widowControl w:val="0"/>
              <w:shd w:val="clear" w:color="auto" w:fill="FFFFFF"/>
              <w:autoSpaceDE w:val="0"/>
              <w:autoSpaceDN w:val="0"/>
              <w:adjustRightInd w:val="0"/>
              <w:jc w:val="center"/>
              <w:rPr>
                <w:rFonts w:eastAsia="Times New Roman" w:cs="Times New Roman"/>
                <w:sz w:val="24"/>
                <w:szCs w:val="24"/>
                <w:lang w:eastAsia="ru-RU"/>
              </w:rPr>
            </w:pPr>
          </w:p>
        </w:tc>
      </w:tr>
      <w:tr w:rsidR="00DC292E" w:rsidRPr="000B454D" w14:paraId="4A435D21" w14:textId="77777777" w:rsidTr="007048AD">
        <w:trPr>
          <w:trHeight w:hRule="exact" w:val="342"/>
        </w:trPr>
        <w:tc>
          <w:tcPr>
            <w:tcW w:w="568" w:type="dxa"/>
            <w:shd w:val="clear" w:color="auto" w:fill="auto"/>
          </w:tcPr>
          <w:p w14:paraId="2E2BB604" w14:textId="77777777" w:rsidR="00DC292E" w:rsidRPr="000B454D" w:rsidRDefault="00DC292E"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1</w:t>
            </w:r>
          </w:p>
        </w:tc>
        <w:tc>
          <w:tcPr>
            <w:tcW w:w="1843" w:type="dxa"/>
            <w:shd w:val="clear" w:color="auto" w:fill="auto"/>
          </w:tcPr>
          <w:p w14:paraId="5DF29496" w14:textId="77777777" w:rsidR="00DC292E" w:rsidRPr="000B454D" w:rsidRDefault="00DC292E"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2</w:t>
            </w:r>
          </w:p>
        </w:tc>
        <w:tc>
          <w:tcPr>
            <w:tcW w:w="1843" w:type="dxa"/>
            <w:shd w:val="clear" w:color="auto" w:fill="auto"/>
          </w:tcPr>
          <w:p w14:paraId="3E3B363A" w14:textId="77777777" w:rsidR="00DC292E" w:rsidRPr="000B454D" w:rsidRDefault="00DC292E"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3</w:t>
            </w:r>
          </w:p>
        </w:tc>
        <w:tc>
          <w:tcPr>
            <w:tcW w:w="1559" w:type="dxa"/>
            <w:shd w:val="clear" w:color="auto" w:fill="auto"/>
          </w:tcPr>
          <w:p w14:paraId="009C32F4" w14:textId="77777777" w:rsidR="00DC292E" w:rsidRPr="000B454D" w:rsidRDefault="00DC292E"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4</w:t>
            </w:r>
          </w:p>
        </w:tc>
        <w:tc>
          <w:tcPr>
            <w:tcW w:w="1843" w:type="dxa"/>
            <w:shd w:val="clear" w:color="auto" w:fill="auto"/>
          </w:tcPr>
          <w:p w14:paraId="035B72FE" w14:textId="77777777" w:rsidR="00DC292E" w:rsidRPr="000B454D" w:rsidRDefault="00DC292E"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5</w:t>
            </w:r>
          </w:p>
        </w:tc>
        <w:tc>
          <w:tcPr>
            <w:tcW w:w="992" w:type="dxa"/>
            <w:shd w:val="clear" w:color="auto" w:fill="auto"/>
          </w:tcPr>
          <w:p w14:paraId="66571E2A" w14:textId="77777777" w:rsidR="00DC292E" w:rsidRPr="000B454D" w:rsidRDefault="00DC292E"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6</w:t>
            </w:r>
          </w:p>
        </w:tc>
        <w:tc>
          <w:tcPr>
            <w:tcW w:w="992" w:type="dxa"/>
            <w:shd w:val="clear" w:color="auto" w:fill="auto"/>
          </w:tcPr>
          <w:p w14:paraId="372D16D2" w14:textId="77777777" w:rsidR="00DC292E" w:rsidRPr="000B454D" w:rsidRDefault="00DC292E"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7</w:t>
            </w:r>
          </w:p>
        </w:tc>
        <w:tc>
          <w:tcPr>
            <w:tcW w:w="992" w:type="dxa"/>
            <w:shd w:val="clear" w:color="auto" w:fill="auto"/>
          </w:tcPr>
          <w:p w14:paraId="57D13D8B" w14:textId="77777777" w:rsidR="00DC292E" w:rsidRPr="000B454D" w:rsidRDefault="00DC292E"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8</w:t>
            </w:r>
          </w:p>
        </w:tc>
        <w:tc>
          <w:tcPr>
            <w:tcW w:w="993" w:type="dxa"/>
            <w:shd w:val="clear" w:color="auto" w:fill="auto"/>
          </w:tcPr>
          <w:p w14:paraId="1132F3BC" w14:textId="77777777" w:rsidR="00DC292E" w:rsidRPr="000B454D" w:rsidRDefault="00DC292E"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9</w:t>
            </w:r>
          </w:p>
        </w:tc>
        <w:tc>
          <w:tcPr>
            <w:tcW w:w="1984" w:type="dxa"/>
            <w:shd w:val="clear" w:color="auto" w:fill="auto"/>
          </w:tcPr>
          <w:p w14:paraId="6ABD3EE6" w14:textId="77777777" w:rsidR="00DC292E" w:rsidRPr="000B454D" w:rsidRDefault="00DC292E"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10</w:t>
            </w:r>
          </w:p>
        </w:tc>
        <w:tc>
          <w:tcPr>
            <w:tcW w:w="1701" w:type="dxa"/>
            <w:shd w:val="clear" w:color="auto" w:fill="auto"/>
          </w:tcPr>
          <w:p w14:paraId="7922E1F5" w14:textId="77777777" w:rsidR="00DC292E" w:rsidRPr="000B454D" w:rsidRDefault="00DC292E"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11</w:t>
            </w:r>
          </w:p>
        </w:tc>
      </w:tr>
      <w:tr w:rsidR="00D46925" w:rsidRPr="000B454D" w14:paraId="51B01550" w14:textId="77777777" w:rsidTr="00C07A9F">
        <w:trPr>
          <w:trHeight w:hRule="exact" w:val="5189"/>
        </w:trPr>
        <w:tc>
          <w:tcPr>
            <w:tcW w:w="568" w:type="dxa"/>
            <w:shd w:val="clear" w:color="auto" w:fill="auto"/>
          </w:tcPr>
          <w:p w14:paraId="15588ED6" w14:textId="77777777" w:rsidR="00D46925" w:rsidRPr="000B454D" w:rsidRDefault="00D46925" w:rsidP="000B454D">
            <w:pPr>
              <w:widowControl w:val="0"/>
              <w:autoSpaceDE w:val="0"/>
              <w:autoSpaceDN w:val="0"/>
              <w:adjustRightInd w:val="0"/>
              <w:jc w:val="both"/>
              <w:rPr>
                <w:rFonts w:eastAsia="Times New Roman" w:cs="Times New Roman"/>
                <w:sz w:val="24"/>
                <w:szCs w:val="24"/>
                <w:lang w:eastAsia="ru-RU"/>
              </w:rPr>
            </w:pPr>
            <w:r w:rsidRPr="000B454D">
              <w:rPr>
                <w:rFonts w:eastAsia="Times New Roman" w:cs="Times New Roman"/>
                <w:sz w:val="24"/>
                <w:szCs w:val="24"/>
                <w:lang w:eastAsia="ru-RU"/>
              </w:rPr>
              <w:t>1.</w:t>
            </w:r>
          </w:p>
        </w:tc>
        <w:tc>
          <w:tcPr>
            <w:tcW w:w="1843" w:type="dxa"/>
            <w:shd w:val="clear" w:color="auto" w:fill="auto"/>
          </w:tcPr>
          <w:p w14:paraId="016C650A" w14:textId="77777777" w:rsidR="00D46925" w:rsidRPr="000B454D" w:rsidRDefault="00D46925" w:rsidP="000B454D">
            <w:pPr>
              <w:widowControl w:val="0"/>
              <w:autoSpaceDE w:val="0"/>
              <w:autoSpaceDN w:val="0"/>
              <w:adjustRightInd w:val="0"/>
              <w:rPr>
                <w:rFonts w:eastAsia="Times New Roman" w:cs="Times New Roman"/>
                <w:sz w:val="24"/>
                <w:szCs w:val="24"/>
                <w:lang w:eastAsia="ru-RU"/>
              </w:rPr>
            </w:pPr>
            <w:r w:rsidRPr="000B454D">
              <w:rPr>
                <w:rFonts w:cs="Times New Roman"/>
                <w:sz w:val="24"/>
                <w:szCs w:val="24"/>
              </w:rPr>
              <w:t>Федеральный проект «Культурная среда»</w:t>
            </w:r>
          </w:p>
          <w:p w14:paraId="366CD413" w14:textId="77777777" w:rsidR="00D46925" w:rsidRPr="000B454D" w:rsidRDefault="00D46925" w:rsidP="000B454D">
            <w:pPr>
              <w:widowControl w:val="0"/>
              <w:autoSpaceDE w:val="0"/>
              <w:autoSpaceDN w:val="0"/>
              <w:adjustRightInd w:val="0"/>
              <w:jc w:val="center"/>
              <w:rPr>
                <w:rFonts w:eastAsia="Times New Roman" w:cs="Times New Roman"/>
                <w:sz w:val="24"/>
                <w:szCs w:val="24"/>
                <w:lang w:eastAsia="ru-RU"/>
              </w:rPr>
            </w:pPr>
          </w:p>
        </w:tc>
        <w:tc>
          <w:tcPr>
            <w:tcW w:w="1843" w:type="dxa"/>
            <w:shd w:val="clear" w:color="auto" w:fill="auto"/>
          </w:tcPr>
          <w:p w14:paraId="0810B386" w14:textId="77777777" w:rsidR="00D46925" w:rsidRPr="000B454D" w:rsidRDefault="00D46925" w:rsidP="000B454D">
            <w:pPr>
              <w:widowControl w:val="0"/>
              <w:autoSpaceDE w:val="0"/>
              <w:autoSpaceDN w:val="0"/>
              <w:adjustRightInd w:val="0"/>
              <w:rPr>
                <w:rFonts w:eastAsia="Times New Roman" w:cs="Times New Roman"/>
                <w:sz w:val="24"/>
                <w:szCs w:val="24"/>
              </w:rPr>
            </w:pPr>
            <w:r w:rsidRPr="000B454D">
              <w:rPr>
                <w:rFonts w:eastAsia="Times New Roman" w:cs="Times New Roman"/>
                <w:sz w:val="24"/>
                <w:szCs w:val="24"/>
              </w:rPr>
              <w:t xml:space="preserve">Мероприятие 1. </w:t>
            </w:r>
            <w:r w:rsidRPr="000B454D">
              <w:rPr>
                <w:rFonts w:cs="Times New Roman"/>
                <w:sz w:val="24"/>
                <w:szCs w:val="24"/>
              </w:rPr>
              <w:t>Проведение капитального ремонта, технического переоснащения и благоустройство территорий объектов культуры, находящихся в собственности муниципальных образований</w:t>
            </w:r>
          </w:p>
        </w:tc>
        <w:tc>
          <w:tcPr>
            <w:tcW w:w="1559" w:type="dxa"/>
            <w:shd w:val="clear" w:color="auto" w:fill="auto"/>
          </w:tcPr>
          <w:p w14:paraId="03C3D9B9" w14:textId="77777777" w:rsidR="00D46925" w:rsidRPr="000B454D" w:rsidRDefault="00D46925" w:rsidP="000B454D">
            <w:pPr>
              <w:widowControl w:val="0"/>
              <w:autoSpaceDE w:val="0"/>
              <w:autoSpaceDN w:val="0"/>
              <w:adjustRightInd w:val="0"/>
              <w:jc w:val="both"/>
              <w:rPr>
                <w:rFonts w:eastAsia="Times New Roman" w:cs="Times New Roman"/>
                <w:sz w:val="24"/>
                <w:szCs w:val="24"/>
                <w:lang w:eastAsia="ru-RU"/>
              </w:rPr>
            </w:pPr>
            <w:r w:rsidRPr="000B454D">
              <w:rPr>
                <w:rFonts w:eastAsia="Times New Roman" w:cs="Times New Roman"/>
                <w:sz w:val="24"/>
                <w:szCs w:val="24"/>
                <w:lang w:eastAsia="ru-RU"/>
              </w:rPr>
              <w:t>Городской округ Звёздный городок Московской области</w:t>
            </w:r>
          </w:p>
        </w:tc>
        <w:tc>
          <w:tcPr>
            <w:tcW w:w="1843" w:type="dxa"/>
            <w:shd w:val="clear" w:color="auto" w:fill="auto"/>
          </w:tcPr>
          <w:p w14:paraId="0B8450F9" w14:textId="2F048946" w:rsidR="00D46925" w:rsidRPr="000B454D" w:rsidRDefault="00D46925" w:rsidP="000B454D">
            <w:pPr>
              <w:widowControl w:val="0"/>
              <w:autoSpaceDE w:val="0"/>
              <w:autoSpaceDN w:val="0"/>
              <w:adjustRightInd w:val="0"/>
              <w:rPr>
                <w:rFonts w:eastAsia="Times New Roman" w:cs="Times New Roman"/>
                <w:sz w:val="24"/>
                <w:szCs w:val="24"/>
                <w:lang w:eastAsia="ru-RU"/>
              </w:rPr>
            </w:pPr>
            <w:r w:rsidRPr="000B454D">
              <w:rPr>
                <w:rFonts w:eastAsia="Times New Roman" w:cs="Times New Roman"/>
                <w:sz w:val="24"/>
                <w:szCs w:val="24"/>
              </w:rPr>
              <w:t>Проведение первоочередных мероприятий по восстановлению имущественного комплекса учреждений социальной сферы военных городков на территории Московской области</w:t>
            </w:r>
          </w:p>
        </w:tc>
        <w:tc>
          <w:tcPr>
            <w:tcW w:w="992" w:type="dxa"/>
            <w:shd w:val="clear" w:color="auto" w:fill="auto"/>
          </w:tcPr>
          <w:p w14:paraId="6E230DDC"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992" w:type="dxa"/>
            <w:shd w:val="clear" w:color="auto" w:fill="auto"/>
          </w:tcPr>
          <w:p w14:paraId="51D7B3F8"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992" w:type="dxa"/>
            <w:shd w:val="clear" w:color="auto" w:fill="auto"/>
          </w:tcPr>
          <w:p w14:paraId="5B202575"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993" w:type="dxa"/>
            <w:shd w:val="clear" w:color="auto" w:fill="auto"/>
          </w:tcPr>
          <w:p w14:paraId="7B49D6B6"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1984" w:type="dxa"/>
            <w:shd w:val="clear" w:color="auto" w:fill="auto"/>
          </w:tcPr>
          <w:p w14:paraId="5ABF02D2" w14:textId="3F919E69" w:rsidR="00D46925" w:rsidRPr="000B454D" w:rsidRDefault="00D46925" w:rsidP="000B454D">
            <w:pPr>
              <w:widowControl w:val="0"/>
              <w:shd w:val="clear" w:color="auto" w:fill="FFFFFF"/>
              <w:autoSpaceDE w:val="0"/>
              <w:autoSpaceDN w:val="0"/>
              <w:adjustRightInd w:val="0"/>
              <w:rPr>
                <w:rFonts w:eastAsia="Times New Roman" w:cs="Times New Roman"/>
                <w:sz w:val="24"/>
                <w:szCs w:val="24"/>
                <w:lang w:eastAsia="ru-RU"/>
              </w:rPr>
            </w:pPr>
            <w:r w:rsidRPr="000B454D">
              <w:rPr>
                <w:rFonts w:cs="Times New Roman"/>
                <w:sz w:val="24"/>
                <w:szCs w:val="24"/>
                <w:shd w:val="clear" w:color="auto" w:fill="FFFFFF"/>
              </w:rPr>
              <w:t xml:space="preserve">Главный эксперт отдела социального развития, образования, культуры, физической культуры, спорта и работы с молодёжью администрации городского округа Звёздный городок Московской области </w:t>
            </w:r>
            <w:r w:rsidR="00C07A9F" w:rsidRPr="000B454D">
              <w:rPr>
                <w:rFonts w:cs="Times New Roman"/>
                <w:sz w:val="24"/>
                <w:szCs w:val="24"/>
                <w:shd w:val="clear" w:color="auto" w:fill="FFFFFF"/>
              </w:rPr>
              <w:t>–</w:t>
            </w:r>
            <w:r w:rsidRPr="000B454D">
              <w:rPr>
                <w:rFonts w:cs="Times New Roman"/>
                <w:sz w:val="24"/>
                <w:szCs w:val="24"/>
                <w:shd w:val="clear" w:color="auto" w:fill="FFFFFF"/>
              </w:rPr>
              <w:t xml:space="preserve"> </w:t>
            </w:r>
            <w:r w:rsidR="00C07A9F" w:rsidRPr="000B454D">
              <w:rPr>
                <w:rFonts w:eastAsia="Times New Roman" w:cs="Times New Roman"/>
                <w:sz w:val="24"/>
                <w:szCs w:val="24"/>
                <w:lang w:eastAsia="ru-RU"/>
              </w:rPr>
              <w:t>Виноградова Т.В.</w:t>
            </w:r>
          </w:p>
        </w:tc>
        <w:tc>
          <w:tcPr>
            <w:tcW w:w="1701" w:type="dxa"/>
            <w:shd w:val="clear" w:color="auto" w:fill="auto"/>
          </w:tcPr>
          <w:p w14:paraId="6CDC121F" w14:textId="77777777" w:rsidR="00D46925" w:rsidRPr="000B454D" w:rsidRDefault="00D46925" w:rsidP="000B454D">
            <w:pPr>
              <w:pStyle w:val="ae"/>
              <w:rPr>
                <w:rFonts w:ascii="Times New Roman" w:hAnsi="Times New Roman"/>
                <w:sz w:val="24"/>
                <w:szCs w:val="24"/>
              </w:rPr>
            </w:pPr>
            <w:r w:rsidRPr="000B454D">
              <w:rPr>
                <w:rFonts w:ascii="Times New Roman" w:hAnsi="Times New Roman"/>
                <w:sz w:val="24"/>
                <w:szCs w:val="24"/>
              </w:rPr>
              <w:t xml:space="preserve">Проведение капитального ремонта МБУК «Дом космонавтов» </w:t>
            </w:r>
          </w:p>
        </w:tc>
      </w:tr>
    </w:tbl>
    <w:p w14:paraId="6B2E872F" w14:textId="77777777" w:rsidR="00DC292E" w:rsidRPr="000B454D" w:rsidRDefault="00DC292E" w:rsidP="000B454D">
      <w:pPr>
        <w:widowControl w:val="0"/>
        <w:autoSpaceDE w:val="0"/>
        <w:autoSpaceDN w:val="0"/>
        <w:adjustRightInd w:val="0"/>
        <w:outlineLvl w:val="1"/>
        <w:rPr>
          <w:rFonts w:cs="Times New Roman"/>
          <w:sz w:val="24"/>
          <w:szCs w:val="24"/>
        </w:rPr>
      </w:pPr>
    </w:p>
    <w:p w14:paraId="73051034" w14:textId="77777777" w:rsidR="00F45030" w:rsidRPr="000B454D" w:rsidRDefault="00F45030" w:rsidP="000B454D">
      <w:pPr>
        <w:pStyle w:val="ConsPlusNormal"/>
        <w:ind w:firstLine="539"/>
        <w:jc w:val="center"/>
        <w:rPr>
          <w:rFonts w:ascii="Times New Roman" w:hAnsi="Times New Roman" w:cs="Times New Roman"/>
          <w:sz w:val="24"/>
          <w:szCs w:val="24"/>
        </w:rPr>
      </w:pPr>
    </w:p>
    <w:p w14:paraId="244B9E18" w14:textId="77777777" w:rsidR="0024561B" w:rsidRPr="000B454D" w:rsidRDefault="0024561B" w:rsidP="000B454D">
      <w:pPr>
        <w:jc w:val="center"/>
        <w:rPr>
          <w:rFonts w:eastAsia="Times New Roman" w:cs="Times New Roman"/>
          <w:b/>
          <w:sz w:val="24"/>
          <w:szCs w:val="24"/>
          <w:lang w:eastAsia="ru-RU"/>
        </w:rPr>
      </w:pPr>
      <w:r w:rsidRPr="000B454D">
        <w:rPr>
          <w:rFonts w:eastAsia="Times New Roman" w:cs="Times New Roman"/>
          <w:b/>
          <w:sz w:val="24"/>
          <w:szCs w:val="24"/>
          <w:lang w:eastAsia="ru-RU"/>
        </w:rPr>
        <w:br w:type="page"/>
      </w:r>
    </w:p>
    <w:p w14:paraId="03FCB44C" w14:textId="77777777" w:rsidR="0024561B" w:rsidRPr="000B454D" w:rsidRDefault="0024561B" w:rsidP="000B454D">
      <w:pPr>
        <w:jc w:val="center"/>
        <w:rPr>
          <w:rFonts w:cs="Times New Roman"/>
          <w:b/>
          <w:sz w:val="24"/>
          <w:szCs w:val="24"/>
        </w:rPr>
        <w:sectPr w:rsidR="0024561B" w:rsidRPr="000B454D" w:rsidSect="000B454D">
          <w:pgSz w:w="16838" w:h="11906" w:orient="landscape"/>
          <w:pgMar w:top="1134" w:right="851" w:bottom="1134" w:left="1134" w:header="709" w:footer="709" w:gutter="0"/>
          <w:cols w:space="708"/>
          <w:titlePg/>
          <w:docGrid w:linePitch="381"/>
        </w:sectPr>
      </w:pPr>
    </w:p>
    <w:p w14:paraId="109D7638" w14:textId="77777777" w:rsidR="0024561B" w:rsidRPr="000B454D" w:rsidRDefault="0024561B" w:rsidP="000B454D">
      <w:pPr>
        <w:jc w:val="center"/>
        <w:rPr>
          <w:rFonts w:cs="Times New Roman"/>
          <w:b/>
          <w:sz w:val="24"/>
          <w:szCs w:val="24"/>
        </w:rPr>
      </w:pPr>
      <w:r w:rsidRPr="000B454D">
        <w:rPr>
          <w:rFonts w:eastAsia="Times New Roman" w:cs="Times New Roman"/>
          <w:b/>
          <w:bCs/>
          <w:sz w:val="24"/>
          <w:szCs w:val="24"/>
        </w:rPr>
        <w:lastRenderedPageBreak/>
        <w:t xml:space="preserve">Паспорт подпрограммы </w:t>
      </w:r>
      <w:r w:rsidR="00D133F7" w:rsidRPr="000B454D">
        <w:rPr>
          <w:rFonts w:eastAsia="Times New Roman" w:cs="Times New Roman"/>
          <w:b/>
          <w:bCs/>
          <w:sz w:val="24"/>
          <w:szCs w:val="24"/>
          <w:lang w:val="en-US"/>
        </w:rPr>
        <w:t>VII</w:t>
      </w:r>
      <w:r w:rsidR="00D133F7" w:rsidRPr="000B454D">
        <w:rPr>
          <w:rFonts w:eastAsia="Times New Roman" w:cs="Times New Roman"/>
          <w:b/>
          <w:bCs/>
          <w:sz w:val="24"/>
          <w:szCs w:val="24"/>
        </w:rPr>
        <w:t xml:space="preserve"> </w:t>
      </w:r>
      <w:r w:rsidRPr="000B454D">
        <w:rPr>
          <w:rFonts w:cs="Times New Roman"/>
          <w:b/>
          <w:sz w:val="24"/>
          <w:szCs w:val="24"/>
        </w:rPr>
        <w:t>«Развитие архивного дела»</w:t>
      </w:r>
    </w:p>
    <w:p w14:paraId="03CCF513" w14:textId="77777777" w:rsidR="0024561B" w:rsidRPr="000B454D" w:rsidRDefault="0024561B" w:rsidP="000B454D">
      <w:pPr>
        <w:jc w:val="center"/>
        <w:rPr>
          <w:rFonts w:cs="Times New Roman"/>
          <w:b/>
          <w:sz w:val="24"/>
          <w:szCs w:val="24"/>
        </w:rPr>
      </w:pPr>
    </w:p>
    <w:tbl>
      <w:tblPr>
        <w:tblW w:w="150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9"/>
        <w:gridCol w:w="2694"/>
        <w:gridCol w:w="2551"/>
        <w:gridCol w:w="1134"/>
        <w:gridCol w:w="1134"/>
        <w:gridCol w:w="1134"/>
        <w:gridCol w:w="992"/>
        <w:gridCol w:w="993"/>
        <w:gridCol w:w="1276"/>
      </w:tblGrid>
      <w:tr w:rsidR="0024561B" w:rsidRPr="000B454D" w14:paraId="5C54F6AC" w14:textId="77777777" w:rsidTr="004F0BAD">
        <w:tc>
          <w:tcPr>
            <w:tcW w:w="3119" w:type="dxa"/>
          </w:tcPr>
          <w:p w14:paraId="68E28C41" w14:textId="77777777" w:rsidR="0024561B" w:rsidRPr="000B454D" w:rsidRDefault="0024561B"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 xml:space="preserve">Муниципальный заказчик подпрограммы </w:t>
            </w:r>
          </w:p>
        </w:tc>
        <w:tc>
          <w:tcPr>
            <w:tcW w:w="11908" w:type="dxa"/>
            <w:gridSpan w:val="8"/>
          </w:tcPr>
          <w:p w14:paraId="562B75D9" w14:textId="77777777" w:rsidR="0024561B" w:rsidRPr="000B454D" w:rsidRDefault="0024561B" w:rsidP="000B454D">
            <w:pPr>
              <w:tabs>
                <w:tab w:val="center" w:pos="4677"/>
                <w:tab w:val="right" w:pos="9355"/>
              </w:tabs>
              <w:autoSpaceDE w:val="0"/>
              <w:autoSpaceDN w:val="0"/>
              <w:adjustRightInd w:val="0"/>
              <w:jc w:val="both"/>
              <w:rPr>
                <w:rFonts w:cs="Times New Roman"/>
                <w:sz w:val="24"/>
                <w:szCs w:val="24"/>
              </w:rPr>
            </w:pPr>
            <w:r w:rsidRPr="000B454D">
              <w:rPr>
                <w:rFonts w:eastAsia="Times New Roman" w:cs="Times New Roman"/>
                <w:sz w:val="24"/>
                <w:szCs w:val="24"/>
              </w:rPr>
              <w:t>Администрация городского округа Звёздный городок Московской области</w:t>
            </w:r>
          </w:p>
        </w:tc>
      </w:tr>
      <w:tr w:rsidR="0024561B" w:rsidRPr="000B454D" w14:paraId="07054A1D" w14:textId="77777777" w:rsidTr="004F0BAD">
        <w:trPr>
          <w:trHeight w:val="362"/>
        </w:trPr>
        <w:tc>
          <w:tcPr>
            <w:tcW w:w="3119" w:type="dxa"/>
            <w:vMerge w:val="restart"/>
          </w:tcPr>
          <w:p w14:paraId="42881374" w14:textId="77777777" w:rsidR="0024561B" w:rsidRPr="000B454D" w:rsidRDefault="0024561B" w:rsidP="000B454D">
            <w:pPr>
              <w:tabs>
                <w:tab w:val="center" w:pos="4677"/>
                <w:tab w:val="right" w:pos="9355"/>
              </w:tabs>
              <w:rPr>
                <w:rFonts w:cs="Times New Roman"/>
                <w:sz w:val="24"/>
                <w:szCs w:val="24"/>
              </w:rPr>
            </w:pPr>
            <w:r w:rsidRPr="000B454D">
              <w:rPr>
                <w:rFonts w:cs="Times New Roman"/>
                <w:sz w:val="24"/>
                <w:szCs w:val="24"/>
              </w:rPr>
              <w:t>Источники финансирования подпрограммы по годам реализации и главным распорядителям бюджетных средств,</w:t>
            </w:r>
          </w:p>
          <w:p w14:paraId="795F235A" w14:textId="77777777" w:rsidR="0024561B" w:rsidRPr="000B454D" w:rsidRDefault="0024561B"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в том числе по годам:</w:t>
            </w:r>
          </w:p>
          <w:p w14:paraId="51DC2835" w14:textId="77777777" w:rsidR="0024561B" w:rsidRPr="000B454D" w:rsidRDefault="0024561B" w:rsidP="000B454D">
            <w:pPr>
              <w:tabs>
                <w:tab w:val="center" w:pos="4677"/>
                <w:tab w:val="right" w:pos="9355"/>
              </w:tabs>
              <w:autoSpaceDE w:val="0"/>
              <w:autoSpaceDN w:val="0"/>
              <w:adjustRightInd w:val="0"/>
              <w:rPr>
                <w:rFonts w:cs="Times New Roman"/>
                <w:sz w:val="24"/>
                <w:szCs w:val="24"/>
              </w:rPr>
            </w:pPr>
          </w:p>
        </w:tc>
        <w:tc>
          <w:tcPr>
            <w:tcW w:w="2694" w:type="dxa"/>
            <w:vMerge w:val="restart"/>
          </w:tcPr>
          <w:p w14:paraId="05FF647B" w14:textId="77777777" w:rsidR="0024561B" w:rsidRPr="000B454D" w:rsidRDefault="0024561B"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Главный распорядитель бюджетных средств</w:t>
            </w:r>
          </w:p>
        </w:tc>
        <w:tc>
          <w:tcPr>
            <w:tcW w:w="2551" w:type="dxa"/>
            <w:vMerge w:val="restart"/>
          </w:tcPr>
          <w:p w14:paraId="31BE7363" w14:textId="77777777" w:rsidR="0024561B" w:rsidRPr="000B454D" w:rsidRDefault="0024561B" w:rsidP="000B454D">
            <w:pPr>
              <w:tabs>
                <w:tab w:val="center" w:pos="4677"/>
                <w:tab w:val="right" w:pos="9355"/>
              </w:tabs>
              <w:rPr>
                <w:rFonts w:cs="Times New Roman"/>
                <w:sz w:val="24"/>
                <w:szCs w:val="24"/>
              </w:rPr>
            </w:pPr>
            <w:r w:rsidRPr="000B454D">
              <w:rPr>
                <w:rFonts w:cs="Times New Roman"/>
                <w:sz w:val="24"/>
                <w:szCs w:val="24"/>
              </w:rPr>
              <w:t>Источник финансирования</w:t>
            </w:r>
          </w:p>
        </w:tc>
        <w:tc>
          <w:tcPr>
            <w:tcW w:w="6663" w:type="dxa"/>
            <w:gridSpan w:val="6"/>
          </w:tcPr>
          <w:p w14:paraId="725D7959" w14:textId="77777777" w:rsidR="0024561B" w:rsidRPr="000B454D" w:rsidRDefault="0024561B" w:rsidP="000B454D">
            <w:pPr>
              <w:widowControl w:val="0"/>
              <w:tabs>
                <w:tab w:val="center" w:pos="4677"/>
                <w:tab w:val="right" w:pos="9355"/>
              </w:tabs>
              <w:autoSpaceDE w:val="0"/>
              <w:autoSpaceDN w:val="0"/>
              <w:adjustRightInd w:val="0"/>
              <w:rPr>
                <w:rFonts w:cs="Times New Roman"/>
                <w:sz w:val="24"/>
                <w:szCs w:val="24"/>
                <w:lang w:eastAsia="ru-RU"/>
              </w:rPr>
            </w:pPr>
            <w:r w:rsidRPr="000B454D">
              <w:rPr>
                <w:rFonts w:cs="Times New Roman"/>
                <w:sz w:val="24"/>
                <w:szCs w:val="24"/>
                <w:lang w:eastAsia="ru-RU"/>
              </w:rPr>
              <w:t>Расходы (тыс. руб.)</w:t>
            </w:r>
          </w:p>
        </w:tc>
      </w:tr>
      <w:tr w:rsidR="0024561B" w:rsidRPr="000B454D" w14:paraId="287079CD" w14:textId="77777777" w:rsidTr="004F0BAD">
        <w:trPr>
          <w:trHeight w:hRule="exact" w:val="918"/>
        </w:trPr>
        <w:tc>
          <w:tcPr>
            <w:tcW w:w="3119" w:type="dxa"/>
            <w:vMerge/>
          </w:tcPr>
          <w:p w14:paraId="70F8FAE5" w14:textId="77777777" w:rsidR="0024561B" w:rsidRPr="000B454D" w:rsidRDefault="0024561B" w:rsidP="000B454D">
            <w:pPr>
              <w:tabs>
                <w:tab w:val="center" w:pos="4677"/>
                <w:tab w:val="right" w:pos="9355"/>
              </w:tabs>
              <w:jc w:val="both"/>
              <w:rPr>
                <w:rFonts w:cs="Times New Roman"/>
                <w:sz w:val="24"/>
                <w:szCs w:val="24"/>
              </w:rPr>
            </w:pPr>
          </w:p>
        </w:tc>
        <w:tc>
          <w:tcPr>
            <w:tcW w:w="2694" w:type="dxa"/>
            <w:vMerge/>
          </w:tcPr>
          <w:p w14:paraId="1ABE2485" w14:textId="77777777" w:rsidR="0024561B" w:rsidRPr="000B454D" w:rsidRDefault="0024561B" w:rsidP="000B454D">
            <w:pPr>
              <w:tabs>
                <w:tab w:val="center" w:pos="4677"/>
                <w:tab w:val="right" w:pos="9355"/>
              </w:tabs>
              <w:autoSpaceDE w:val="0"/>
              <w:autoSpaceDN w:val="0"/>
              <w:adjustRightInd w:val="0"/>
              <w:rPr>
                <w:rFonts w:cs="Times New Roman"/>
                <w:sz w:val="24"/>
                <w:szCs w:val="24"/>
              </w:rPr>
            </w:pPr>
          </w:p>
        </w:tc>
        <w:tc>
          <w:tcPr>
            <w:tcW w:w="2551" w:type="dxa"/>
            <w:vMerge/>
          </w:tcPr>
          <w:p w14:paraId="0B8BC994" w14:textId="77777777" w:rsidR="0024561B" w:rsidRPr="000B454D" w:rsidRDefault="0024561B" w:rsidP="000B454D">
            <w:pPr>
              <w:tabs>
                <w:tab w:val="center" w:pos="4677"/>
                <w:tab w:val="right" w:pos="9355"/>
              </w:tabs>
              <w:rPr>
                <w:rFonts w:cs="Times New Roman"/>
                <w:sz w:val="24"/>
                <w:szCs w:val="24"/>
              </w:rPr>
            </w:pPr>
          </w:p>
        </w:tc>
        <w:tc>
          <w:tcPr>
            <w:tcW w:w="1134" w:type="dxa"/>
          </w:tcPr>
          <w:p w14:paraId="0CC0DC48" w14:textId="77777777" w:rsidR="0024561B" w:rsidRPr="000B454D" w:rsidRDefault="0024561B" w:rsidP="000B454D">
            <w:pPr>
              <w:jc w:val="center"/>
              <w:rPr>
                <w:rFonts w:cs="Times New Roman"/>
                <w:sz w:val="24"/>
                <w:szCs w:val="24"/>
              </w:rPr>
            </w:pPr>
            <w:r w:rsidRPr="000B454D">
              <w:rPr>
                <w:rFonts w:cs="Times New Roman"/>
                <w:sz w:val="24"/>
                <w:szCs w:val="24"/>
              </w:rPr>
              <w:t>2020</w:t>
            </w:r>
          </w:p>
        </w:tc>
        <w:tc>
          <w:tcPr>
            <w:tcW w:w="1134" w:type="dxa"/>
          </w:tcPr>
          <w:p w14:paraId="5DCF5B65" w14:textId="77777777" w:rsidR="0024561B" w:rsidRPr="000B454D" w:rsidRDefault="0024561B" w:rsidP="000B454D">
            <w:pPr>
              <w:jc w:val="center"/>
              <w:rPr>
                <w:rFonts w:cs="Times New Roman"/>
                <w:sz w:val="24"/>
                <w:szCs w:val="24"/>
              </w:rPr>
            </w:pPr>
            <w:r w:rsidRPr="000B454D">
              <w:rPr>
                <w:rFonts w:cs="Times New Roman"/>
                <w:sz w:val="24"/>
                <w:szCs w:val="24"/>
              </w:rPr>
              <w:t>2021</w:t>
            </w:r>
          </w:p>
        </w:tc>
        <w:tc>
          <w:tcPr>
            <w:tcW w:w="1134" w:type="dxa"/>
          </w:tcPr>
          <w:p w14:paraId="76F21618" w14:textId="77777777" w:rsidR="0024561B" w:rsidRPr="000B454D" w:rsidRDefault="0024561B" w:rsidP="000B454D">
            <w:pPr>
              <w:jc w:val="center"/>
              <w:rPr>
                <w:rFonts w:cs="Times New Roman"/>
                <w:sz w:val="24"/>
                <w:szCs w:val="24"/>
              </w:rPr>
            </w:pPr>
            <w:r w:rsidRPr="000B454D">
              <w:rPr>
                <w:rFonts w:cs="Times New Roman"/>
                <w:sz w:val="24"/>
                <w:szCs w:val="24"/>
              </w:rPr>
              <w:t>2022</w:t>
            </w:r>
          </w:p>
        </w:tc>
        <w:tc>
          <w:tcPr>
            <w:tcW w:w="992" w:type="dxa"/>
          </w:tcPr>
          <w:p w14:paraId="40467FD8" w14:textId="77777777" w:rsidR="0024561B" w:rsidRPr="000B454D" w:rsidRDefault="0024561B" w:rsidP="000B454D">
            <w:pPr>
              <w:jc w:val="center"/>
              <w:rPr>
                <w:rFonts w:cs="Times New Roman"/>
                <w:sz w:val="24"/>
                <w:szCs w:val="24"/>
              </w:rPr>
            </w:pPr>
            <w:r w:rsidRPr="000B454D">
              <w:rPr>
                <w:rFonts w:cs="Times New Roman"/>
                <w:sz w:val="24"/>
                <w:szCs w:val="24"/>
              </w:rPr>
              <w:t>2023</w:t>
            </w:r>
          </w:p>
        </w:tc>
        <w:tc>
          <w:tcPr>
            <w:tcW w:w="993" w:type="dxa"/>
          </w:tcPr>
          <w:p w14:paraId="6BA35550" w14:textId="77777777" w:rsidR="0024561B" w:rsidRPr="000B454D" w:rsidRDefault="0024561B" w:rsidP="000B454D">
            <w:pPr>
              <w:jc w:val="center"/>
              <w:rPr>
                <w:rFonts w:cs="Times New Roman"/>
                <w:sz w:val="24"/>
                <w:szCs w:val="24"/>
              </w:rPr>
            </w:pPr>
            <w:r w:rsidRPr="000B454D">
              <w:rPr>
                <w:rFonts w:cs="Times New Roman"/>
                <w:sz w:val="24"/>
                <w:szCs w:val="24"/>
              </w:rPr>
              <w:t>2024</w:t>
            </w:r>
          </w:p>
        </w:tc>
        <w:tc>
          <w:tcPr>
            <w:tcW w:w="1276" w:type="dxa"/>
          </w:tcPr>
          <w:p w14:paraId="740CC1B7" w14:textId="77777777" w:rsidR="0024561B" w:rsidRPr="000B454D" w:rsidRDefault="0024561B" w:rsidP="000B454D">
            <w:pPr>
              <w:jc w:val="center"/>
              <w:rPr>
                <w:rFonts w:cs="Times New Roman"/>
                <w:sz w:val="24"/>
                <w:szCs w:val="24"/>
              </w:rPr>
            </w:pPr>
            <w:r w:rsidRPr="000B454D">
              <w:rPr>
                <w:rFonts w:cs="Times New Roman"/>
                <w:sz w:val="24"/>
                <w:szCs w:val="24"/>
              </w:rPr>
              <w:t>Итого</w:t>
            </w:r>
          </w:p>
        </w:tc>
      </w:tr>
      <w:tr w:rsidR="0024561B" w:rsidRPr="000B454D" w14:paraId="255554B2" w14:textId="77777777" w:rsidTr="004F0BAD">
        <w:trPr>
          <w:trHeight w:val="70"/>
        </w:trPr>
        <w:tc>
          <w:tcPr>
            <w:tcW w:w="3119" w:type="dxa"/>
            <w:vMerge/>
          </w:tcPr>
          <w:p w14:paraId="7DFD6BBC" w14:textId="77777777" w:rsidR="0024561B" w:rsidRPr="000B454D" w:rsidRDefault="0024561B" w:rsidP="000B454D">
            <w:pPr>
              <w:tabs>
                <w:tab w:val="center" w:pos="4677"/>
                <w:tab w:val="right" w:pos="9355"/>
              </w:tabs>
              <w:autoSpaceDE w:val="0"/>
              <w:autoSpaceDN w:val="0"/>
              <w:adjustRightInd w:val="0"/>
              <w:rPr>
                <w:rFonts w:cs="Times New Roman"/>
                <w:sz w:val="24"/>
                <w:szCs w:val="24"/>
              </w:rPr>
            </w:pPr>
          </w:p>
        </w:tc>
        <w:tc>
          <w:tcPr>
            <w:tcW w:w="2694" w:type="dxa"/>
            <w:vMerge w:val="restart"/>
          </w:tcPr>
          <w:p w14:paraId="7E1B0953" w14:textId="77777777" w:rsidR="0024561B" w:rsidRPr="000B454D" w:rsidRDefault="0024561B" w:rsidP="000B454D">
            <w:pPr>
              <w:tabs>
                <w:tab w:val="center" w:pos="4677"/>
                <w:tab w:val="right" w:pos="9355"/>
              </w:tabs>
              <w:autoSpaceDE w:val="0"/>
              <w:autoSpaceDN w:val="0"/>
              <w:adjustRightInd w:val="0"/>
              <w:rPr>
                <w:rFonts w:cs="Times New Roman"/>
                <w:sz w:val="24"/>
                <w:szCs w:val="24"/>
              </w:rPr>
            </w:pPr>
            <w:r w:rsidRPr="000B454D">
              <w:rPr>
                <w:rFonts w:eastAsia="Times New Roman" w:cs="Times New Roman"/>
                <w:sz w:val="24"/>
                <w:szCs w:val="24"/>
              </w:rPr>
              <w:t>Администрация городского округа Звёздный городок Московской области</w:t>
            </w:r>
          </w:p>
        </w:tc>
        <w:tc>
          <w:tcPr>
            <w:tcW w:w="2551" w:type="dxa"/>
          </w:tcPr>
          <w:p w14:paraId="6E41A312" w14:textId="77777777" w:rsidR="0024561B" w:rsidRPr="000B454D" w:rsidRDefault="0024561B"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Всего, в том числе:</w:t>
            </w:r>
          </w:p>
        </w:tc>
        <w:tc>
          <w:tcPr>
            <w:tcW w:w="1134" w:type="dxa"/>
            <w:vAlign w:val="center"/>
          </w:tcPr>
          <w:p w14:paraId="6719D55C" w14:textId="477F3A86" w:rsidR="0024561B" w:rsidRPr="000B454D" w:rsidRDefault="0024561B"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7</w:t>
            </w:r>
            <w:r w:rsidR="00C07A9F" w:rsidRPr="000B454D">
              <w:rPr>
                <w:rFonts w:eastAsiaTheme="minorEastAsia" w:cs="Times New Roman"/>
                <w:sz w:val="24"/>
                <w:szCs w:val="24"/>
                <w:lang w:eastAsia="ru-RU"/>
              </w:rPr>
              <w:t>91</w:t>
            </w:r>
            <w:r w:rsidRPr="000B454D">
              <w:rPr>
                <w:rFonts w:eastAsiaTheme="minorEastAsia" w:cs="Times New Roman"/>
                <w:sz w:val="24"/>
                <w:szCs w:val="24"/>
                <w:lang w:eastAsia="ru-RU"/>
              </w:rPr>
              <w:t>,0</w:t>
            </w:r>
            <w:r w:rsidR="00D46925" w:rsidRPr="000B454D">
              <w:rPr>
                <w:rFonts w:eastAsiaTheme="minorEastAsia" w:cs="Times New Roman"/>
                <w:sz w:val="24"/>
                <w:szCs w:val="24"/>
                <w:lang w:eastAsia="ru-RU"/>
              </w:rPr>
              <w:t>0</w:t>
            </w:r>
          </w:p>
        </w:tc>
        <w:tc>
          <w:tcPr>
            <w:tcW w:w="1134" w:type="dxa"/>
            <w:vAlign w:val="center"/>
          </w:tcPr>
          <w:p w14:paraId="651B12F2" w14:textId="77777777" w:rsidR="0024561B" w:rsidRPr="000B454D" w:rsidRDefault="0024561B"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767,0</w:t>
            </w:r>
            <w:r w:rsidR="00D46925" w:rsidRPr="000B454D">
              <w:rPr>
                <w:rFonts w:eastAsiaTheme="minorEastAsia" w:cs="Times New Roman"/>
                <w:sz w:val="24"/>
                <w:szCs w:val="24"/>
                <w:lang w:eastAsia="ru-RU"/>
              </w:rPr>
              <w:t>0</w:t>
            </w:r>
          </w:p>
        </w:tc>
        <w:tc>
          <w:tcPr>
            <w:tcW w:w="1134" w:type="dxa"/>
            <w:vAlign w:val="center"/>
          </w:tcPr>
          <w:p w14:paraId="5AB2B6AA" w14:textId="77777777" w:rsidR="0024561B" w:rsidRPr="000B454D" w:rsidRDefault="0024561B"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767,0</w:t>
            </w:r>
            <w:r w:rsidR="00D46925" w:rsidRPr="000B454D">
              <w:rPr>
                <w:rFonts w:eastAsiaTheme="minorEastAsia" w:cs="Times New Roman"/>
                <w:sz w:val="24"/>
                <w:szCs w:val="24"/>
                <w:lang w:eastAsia="ru-RU"/>
              </w:rPr>
              <w:t>0</w:t>
            </w:r>
          </w:p>
        </w:tc>
        <w:tc>
          <w:tcPr>
            <w:tcW w:w="992" w:type="dxa"/>
            <w:vAlign w:val="center"/>
          </w:tcPr>
          <w:p w14:paraId="15166F0D" w14:textId="77777777" w:rsidR="0024561B" w:rsidRPr="000B454D" w:rsidRDefault="0024561B" w:rsidP="000B454D">
            <w:pPr>
              <w:jc w:val="center"/>
              <w:rPr>
                <w:rFonts w:cs="Times New Roman"/>
                <w:sz w:val="24"/>
                <w:szCs w:val="24"/>
              </w:rPr>
            </w:pPr>
            <w:r w:rsidRPr="000B454D">
              <w:rPr>
                <w:rFonts w:eastAsiaTheme="minorEastAsia" w:cs="Times New Roman"/>
                <w:sz w:val="24"/>
                <w:szCs w:val="24"/>
                <w:lang w:eastAsia="ru-RU"/>
              </w:rPr>
              <w:t>0,0</w:t>
            </w:r>
            <w:r w:rsidR="00D46925" w:rsidRPr="000B454D">
              <w:rPr>
                <w:rFonts w:eastAsiaTheme="minorEastAsia" w:cs="Times New Roman"/>
                <w:sz w:val="24"/>
                <w:szCs w:val="24"/>
                <w:lang w:eastAsia="ru-RU"/>
              </w:rPr>
              <w:t>0</w:t>
            </w:r>
          </w:p>
        </w:tc>
        <w:tc>
          <w:tcPr>
            <w:tcW w:w="993" w:type="dxa"/>
            <w:vAlign w:val="center"/>
          </w:tcPr>
          <w:p w14:paraId="18AF10A7" w14:textId="77777777" w:rsidR="0024561B" w:rsidRPr="000B454D" w:rsidRDefault="0024561B"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0,0</w:t>
            </w:r>
            <w:r w:rsidR="00D46925" w:rsidRPr="000B454D">
              <w:rPr>
                <w:rFonts w:eastAsiaTheme="minorEastAsia" w:cs="Times New Roman"/>
                <w:sz w:val="24"/>
                <w:szCs w:val="24"/>
                <w:lang w:eastAsia="ru-RU"/>
              </w:rPr>
              <w:t>0</w:t>
            </w:r>
          </w:p>
        </w:tc>
        <w:tc>
          <w:tcPr>
            <w:tcW w:w="1276" w:type="dxa"/>
            <w:vAlign w:val="center"/>
          </w:tcPr>
          <w:p w14:paraId="0F1EA2B9" w14:textId="31315038" w:rsidR="0024561B" w:rsidRPr="000B454D" w:rsidRDefault="0024561B"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23</w:t>
            </w:r>
            <w:r w:rsidR="00C07A9F" w:rsidRPr="000B454D">
              <w:rPr>
                <w:rFonts w:eastAsiaTheme="minorEastAsia" w:cs="Times New Roman"/>
                <w:sz w:val="24"/>
                <w:szCs w:val="24"/>
                <w:lang w:eastAsia="ru-RU"/>
              </w:rPr>
              <w:t>25</w:t>
            </w:r>
            <w:r w:rsidRPr="000B454D">
              <w:rPr>
                <w:rFonts w:eastAsiaTheme="minorEastAsia" w:cs="Times New Roman"/>
                <w:sz w:val="24"/>
                <w:szCs w:val="24"/>
                <w:lang w:eastAsia="ru-RU"/>
              </w:rPr>
              <w:t>,0</w:t>
            </w:r>
            <w:r w:rsidR="00DE51A0" w:rsidRPr="000B454D">
              <w:rPr>
                <w:rFonts w:eastAsiaTheme="minorEastAsia" w:cs="Times New Roman"/>
                <w:sz w:val="24"/>
                <w:szCs w:val="24"/>
                <w:lang w:eastAsia="ru-RU"/>
              </w:rPr>
              <w:t>0</w:t>
            </w:r>
          </w:p>
        </w:tc>
      </w:tr>
      <w:tr w:rsidR="00D46925" w:rsidRPr="000B454D" w14:paraId="76B8F19F" w14:textId="77777777" w:rsidTr="004F0BAD">
        <w:trPr>
          <w:trHeight w:val="77"/>
        </w:trPr>
        <w:tc>
          <w:tcPr>
            <w:tcW w:w="3119" w:type="dxa"/>
            <w:vMerge w:val="restart"/>
          </w:tcPr>
          <w:p w14:paraId="559F0110" w14:textId="77777777" w:rsidR="00D46925" w:rsidRPr="000B454D" w:rsidRDefault="00D46925" w:rsidP="000B454D">
            <w:pPr>
              <w:tabs>
                <w:tab w:val="center" w:pos="4677"/>
                <w:tab w:val="right" w:pos="9355"/>
              </w:tabs>
              <w:autoSpaceDE w:val="0"/>
              <w:autoSpaceDN w:val="0"/>
              <w:adjustRightInd w:val="0"/>
              <w:rPr>
                <w:rFonts w:cs="Times New Roman"/>
                <w:sz w:val="24"/>
                <w:szCs w:val="24"/>
              </w:rPr>
            </w:pPr>
          </w:p>
        </w:tc>
        <w:tc>
          <w:tcPr>
            <w:tcW w:w="2694" w:type="dxa"/>
            <w:vMerge/>
          </w:tcPr>
          <w:p w14:paraId="4FF898D4" w14:textId="77777777" w:rsidR="00D46925" w:rsidRPr="000B454D" w:rsidRDefault="00D46925" w:rsidP="000B454D">
            <w:pPr>
              <w:tabs>
                <w:tab w:val="center" w:pos="4677"/>
                <w:tab w:val="right" w:pos="9355"/>
              </w:tabs>
              <w:autoSpaceDE w:val="0"/>
              <w:autoSpaceDN w:val="0"/>
              <w:adjustRightInd w:val="0"/>
              <w:rPr>
                <w:rFonts w:cs="Times New Roman"/>
                <w:sz w:val="24"/>
                <w:szCs w:val="24"/>
              </w:rPr>
            </w:pPr>
          </w:p>
        </w:tc>
        <w:tc>
          <w:tcPr>
            <w:tcW w:w="2551" w:type="dxa"/>
          </w:tcPr>
          <w:p w14:paraId="0F0BEAF0" w14:textId="77777777" w:rsidR="00D46925" w:rsidRPr="000B454D" w:rsidRDefault="00D46925"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Средства бюджета городского округа Звёздный городок</w:t>
            </w:r>
          </w:p>
          <w:p w14:paraId="5740BE92" w14:textId="77777777" w:rsidR="00D46925" w:rsidRPr="000B454D" w:rsidRDefault="00D46925"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Московской области</w:t>
            </w:r>
          </w:p>
        </w:tc>
        <w:tc>
          <w:tcPr>
            <w:tcW w:w="1134" w:type="dxa"/>
            <w:vAlign w:val="center"/>
          </w:tcPr>
          <w:p w14:paraId="69DBC885" w14:textId="4EBDAE7D" w:rsidR="00D46925" w:rsidRPr="000B454D" w:rsidRDefault="00C07A9F" w:rsidP="000B454D">
            <w:pPr>
              <w:jc w:val="center"/>
              <w:rPr>
                <w:rFonts w:cs="Times New Roman"/>
                <w:sz w:val="24"/>
                <w:szCs w:val="24"/>
              </w:rPr>
            </w:pPr>
            <w:r w:rsidRPr="000B454D">
              <w:rPr>
                <w:rFonts w:cs="Times New Roman"/>
                <w:sz w:val="24"/>
                <w:szCs w:val="24"/>
              </w:rPr>
              <w:t>24</w:t>
            </w:r>
            <w:r w:rsidR="00D46925" w:rsidRPr="000B454D">
              <w:rPr>
                <w:rFonts w:cs="Times New Roman"/>
                <w:sz w:val="24"/>
                <w:szCs w:val="24"/>
              </w:rPr>
              <w:t>,00</w:t>
            </w:r>
          </w:p>
        </w:tc>
        <w:tc>
          <w:tcPr>
            <w:tcW w:w="1134" w:type="dxa"/>
            <w:vAlign w:val="center"/>
          </w:tcPr>
          <w:p w14:paraId="2FA87C38"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1134" w:type="dxa"/>
            <w:vAlign w:val="center"/>
          </w:tcPr>
          <w:p w14:paraId="6DB24B61" w14:textId="77777777" w:rsidR="00D46925" w:rsidRPr="000B454D" w:rsidRDefault="00D46925" w:rsidP="000B454D">
            <w:pPr>
              <w:jc w:val="center"/>
              <w:rPr>
                <w:rFonts w:cs="Times New Roman"/>
                <w:sz w:val="24"/>
                <w:szCs w:val="24"/>
              </w:rPr>
            </w:pPr>
            <w:r w:rsidRPr="000B454D">
              <w:rPr>
                <w:rFonts w:cs="Times New Roman"/>
                <w:sz w:val="24"/>
                <w:szCs w:val="24"/>
              </w:rPr>
              <w:t>0,0</w:t>
            </w:r>
            <w:r w:rsidR="0047232B" w:rsidRPr="000B454D">
              <w:rPr>
                <w:rFonts w:cs="Times New Roman"/>
                <w:sz w:val="24"/>
                <w:szCs w:val="24"/>
              </w:rPr>
              <w:t>0</w:t>
            </w:r>
          </w:p>
        </w:tc>
        <w:tc>
          <w:tcPr>
            <w:tcW w:w="992" w:type="dxa"/>
            <w:vAlign w:val="center"/>
          </w:tcPr>
          <w:p w14:paraId="6C02BCAD"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993" w:type="dxa"/>
            <w:vAlign w:val="center"/>
          </w:tcPr>
          <w:p w14:paraId="400D1D2D"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1276" w:type="dxa"/>
            <w:vAlign w:val="center"/>
          </w:tcPr>
          <w:p w14:paraId="52252994" w14:textId="45E614CF" w:rsidR="00D46925" w:rsidRPr="000B454D" w:rsidRDefault="00C07A9F" w:rsidP="000B454D">
            <w:pPr>
              <w:jc w:val="center"/>
              <w:rPr>
                <w:rFonts w:cs="Times New Roman"/>
                <w:color w:val="000000"/>
                <w:sz w:val="24"/>
                <w:szCs w:val="24"/>
              </w:rPr>
            </w:pPr>
            <w:r w:rsidRPr="000B454D">
              <w:rPr>
                <w:rFonts w:cs="Times New Roman"/>
                <w:color w:val="000000"/>
                <w:sz w:val="24"/>
                <w:szCs w:val="24"/>
              </w:rPr>
              <w:t>24</w:t>
            </w:r>
            <w:r w:rsidR="00D46925" w:rsidRPr="000B454D">
              <w:rPr>
                <w:rFonts w:cs="Times New Roman"/>
                <w:color w:val="000000"/>
                <w:sz w:val="24"/>
                <w:szCs w:val="24"/>
              </w:rPr>
              <w:t>,00</w:t>
            </w:r>
          </w:p>
        </w:tc>
      </w:tr>
      <w:tr w:rsidR="00D46925" w:rsidRPr="000B454D" w14:paraId="3AE8A8A0" w14:textId="77777777" w:rsidTr="004F0BAD">
        <w:tc>
          <w:tcPr>
            <w:tcW w:w="3119" w:type="dxa"/>
            <w:vMerge/>
          </w:tcPr>
          <w:p w14:paraId="301A5F51" w14:textId="77777777" w:rsidR="00D46925" w:rsidRPr="000B454D" w:rsidRDefault="00D46925" w:rsidP="000B454D">
            <w:pPr>
              <w:tabs>
                <w:tab w:val="center" w:pos="4677"/>
                <w:tab w:val="right" w:pos="9355"/>
              </w:tabs>
              <w:autoSpaceDE w:val="0"/>
              <w:autoSpaceDN w:val="0"/>
              <w:adjustRightInd w:val="0"/>
              <w:rPr>
                <w:rFonts w:cs="Times New Roman"/>
                <w:sz w:val="24"/>
                <w:szCs w:val="24"/>
              </w:rPr>
            </w:pPr>
          </w:p>
        </w:tc>
        <w:tc>
          <w:tcPr>
            <w:tcW w:w="2694" w:type="dxa"/>
            <w:vMerge/>
          </w:tcPr>
          <w:p w14:paraId="7EC77852" w14:textId="77777777" w:rsidR="00D46925" w:rsidRPr="000B454D" w:rsidRDefault="00D46925" w:rsidP="000B454D">
            <w:pPr>
              <w:tabs>
                <w:tab w:val="center" w:pos="4677"/>
                <w:tab w:val="right" w:pos="9355"/>
              </w:tabs>
              <w:autoSpaceDE w:val="0"/>
              <w:autoSpaceDN w:val="0"/>
              <w:adjustRightInd w:val="0"/>
              <w:rPr>
                <w:rFonts w:cs="Times New Roman"/>
                <w:sz w:val="24"/>
                <w:szCs w:val="24"/>
              </w:rPr>
            </w:pPr>
          </w:p>
        </w:tc>
        <w:tc>
          <w:tcPr>
            <w:tcW w:w="2551" w:type="dxa"/>
          </w:tcPr>
          <w:p w14:paraId="455FD015" w14:textId="77777777" w:rsidR="00D46925" w:rsidRPr="000B454D" w:rsidRDefault="00D46925"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Средства бюджета Московской области</w:t>
            </w:r>
          </w:p>
        </w:tc>
        <w:tc>
          <w:tcPr>
            <w:tcW w:w="1134" w:type="dxa"/>
            <w:vAlign w:val="center"/>
          </w:tcPr>
          <w:p w14:paraId="07BE9DDC" w14:textId="77777777" w:rsidR="00D46925" w:rsidRPr="000B454D" w:rsidRDefault="00D4692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767,00</w:t>
            </w:r>
          </w:p>
        </w:tc>
        <w:tc>
          <w:tcPr>
            <w:tcW w:w="1134" w:type="dxa"/>
            <w:vAlign w:val="center"/>
          </w:tcPr>
          <w:p w14:paraId="36BAA770" w14:textId="77777777" w:rsidR="00D46925" w:rsidRPr="000B454D" w:rsidRDefault="00D4692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767,00</w:t>
            </w:r>
          </w:p>
        </w:tc>
        <w:tc>
          <w:tcPr>
            <w:tcW w:w="1134" w:type="dxa"/>
            <w:vAlign w:val="center"/>
          </w:tcPr>
          <w:p w14:paraId="31B6351A" w14:textId="77777777" w:rsidR="00D46925" w:rsidRPr="000B454D" w:rsidRDefault="00D4692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767,00</w:t>
            </w:r>
          </w:p>
        </w:tc>
        <w:tc>
          <w:tcPr>
            <w:tcW w:w="992" w:type="dxa"/>
            <w:vAlign w:val="center"/>
          </w:tcPr>
          <w:p w14:paraId="361FEFE0"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993" w:type="dxa"/>
            <w:vAlign w:val="center"/>
          </w:tcPr>
          <w:p w14:paraId="02423E85" w14:textId="77777777" w:rsidR="00D46925" w:rsidRPr="000B454D" w:rsidRDefault="00D46925" w:rsidP="000B454D">
            <w:pPr>
              <w:jc w:val="center"/>
              <w:rPr>
                <w:rFonts w:cs="Times New Roman"/>
                <w:color w:val="000000"/>
                <w:sz w:val="24"/>
                <w:szCs w:val="24"/>
              </w:rPr>
            </w:pPr>
            <w:r w:rsidRPr="000B454D">
              <w:rPr>
                <w:rFonts w:cs="Times New Roman"/>
                <w:color w:val="000000"/>
                <w:sz w:val="24"/>
                <w:szCs w:val="24"/>
              </w:rPr>
              <w:t>0,00</w:t>
            </w:r>
          </w:p>
        </w:tc>
        <w:tc>
          <w:tcPr>
            <w:tcW w:w="1276" w:type="dxa"/>
            <w:vAlign w:val="center"/>
          </w:tcPr>
          <w:p w14:paraId="42651523" w14:textId="77777777" w:rsidR="00D46925" w:rsidRPr="000B454D" w:rsidRDefault="00D46925"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2301,0</w:t>
            </w:r>
            <w:r w:rsidR="00AF434A" w:rsidRPr="000B454D">
              <w:rPr>
                <w:rFonts w:eastAsiaTheme="minorEastAsia" w:cs="Times New Roman"/>
                <w:sz w:val="24"/>
                <w:szCs w:val="24"/>
                <w:lang w:eastAsia="ru-RU"/>
              </w:rPr>
              <w:t>0</w:t>
            </w:r>
          </w:p>
        </w:tc>
      </w:tr>
      <w:tr w:rsidR="00D46925" w:rsidRPr="000B454D" w14:paraId="01CAD2A5" w14:textId="77777777" w:rsidTr="004F0BAD">
        <w:trPr>
          <w:cantSplit/>
          <w:trHeight w:val="350"/>
        </w:trPr>
        <w:tc>
          <w:tcPr>
            <w:tcW w:w="3119" w:type="dxa"/>
            <w:vMerge/>
          </w:tcPr>
          <w:p w14:paraId="0A99C27E" w14:textId="77777777" w:rsidR="00D46925" w:rsidRPr="000B454D" w:rsidRDefault="00D46925" w:rsidP="000B454D">
            <w:pPr>
              <w:tabs>
                <w:tab w:val="center" w:pos="4677"/>
                <w:tab w:val="right" w:pos="9355"/>
              </w:tabs>
              <w:autoSpaceDE w:val="0"/>
              <w:autoSpaceDN w:val="0"/>
              <w:adjustRightInd w:val="0"/>
              <w:jc w:val="center"/>
              <w:rPr>
                <w:rFonts w:cs="Times New Roman"/>
                <w:sz w:val="24"/>
                <w:szCs w:val="24"/>
              </w:rPr>
            </w:pPr>
          </w:p>
        </w:tc>
        <w:tc>
          <w:tcPr>
            <w:tcW w:w="2694" w:type="dxa"/>
            <w:vMerge/>
          </w:tcPr>
          <w:p w14:paraId="47C7105F" w14:textId="77777777" w:rsidR="00D46925" w:rsidRPr="000B454D" w:rsidRDefault="00D46925" w:rsidP="000B454D">
            <w:pPr>
              <w:tabs>
                <w:tab w:val="center" w:pos="4677"/>
                <w:tab w:val="right" w:pos="9355"/>
              </w:tabs>
              <w:autoSpaceDE w:val="0"/>
              <w:autoSpaceDN w:val="0"/>
              <w:adjustRightInd w:val="0"/>
              <w:rPr>
                <w:rFonts w:cs="Times New Roman"/>
                <w:sz w:val="24"/>
                <w:szCs w:val="24"/>
              </w:rPr>
            </w:pPr>
          </w:p>
        </w:tc>
        <w:tc>
          <w:tcPr>
            <w:tcW w:w="2551" w:type="dxa"/>
          </w:tcPr>
          <w:p w14:paraId="3ACBF9FC" w14:textId="77777777" w:rsidR="00D46925" w:rsidRPr="000B454D" w:rsidRDefault="00D46925"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 xml:space="preserve">Средства федерального бюджета </w:t>
            </w:r>
          </w:p>
        </w:tc>
        <w:tc>
          <w:tcPr>
            <w:tcW w:w="1134" w:type="dxa"/>
            <w:vAlign w:val="center"/>
          </w:tcPr>
          <w:p w14:paraId="3E41FA7C"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1134" w:type="dxa"/>
            <w:vAlign w:val="center"/>
          </w:tcPr>
          <w:p w14:paraId="04333AE5"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1134" w:type="dxa"/>
            <w:vAlign w:val="center"/>
          </w:tcPr>
          <w:p w14:paraId="3C67207C" w14:textId="77777777" w:rsidR="00D46925" w:rsidRPr="000B454D" w:rsidRDefault="00D46925" w:rsidP="000B454D">
            <w:pPr>
              <w:jc w:val="center"/>
              <w:rPr>
                <w:rFonts w:cs="Times New Roman"/>
                <w:sz w:val="24"/>
                <w:szCs w:val="24"/>
              </w:rPr>
            </w:pPr>
            <w:r w:rsidRPr="000B454D">
              <w:rPr>
                <w:rFonts w:cs="Times New Roman"/>
                <w:sz w:val="24"/>
                <w:szCs w:val="24"/>
              </w:rPr>
              <w:t>0,0</w:t>
            </w:r>
            <w:r w:rsidR="0047232B" w:rsidRPr="000B454D">
              <w:rPr>
                <w:rFonts w:cs="Times New Roman"/>
                <w:sz w:val="24"/>
                <w:szCs w:val="24"/>
              </w:rPr>
              <w:t>0</w:t>
            </w:r>
          </w:p>
        </w:tc>
        <w:tc>
          <w:tcPr>
            <w:tcW w:w="992" w:type="dxa"/>
            <w:vAlign w:val="center"/>
          </w:tcPr>
          <w:p w14:paraId="5B55FEDA"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993" w:type="dxa"/>
            <w:vAlign w:val="center"/>
          </w:tcPr>
          <w:p w14:paraId="0D1EC7D1" w14:textId="77777777" w:rsidR="00D46925" w:rsidRPr="000B454D" w:rsidRDefault="00D46925" w:rsidP="000B454D">
            <w:pPr>
              <w:jc w:val="center"/>
              <w:rPr>
                <w:rFonts w:cs="Times New Roman"/>
                <w:sz w:val="24"/>
                <w:szCs w:val="24"/>
              </w:rPr>
            </w:pPr>
            <w:r w:rsidRPr="000B454D">
              <w:rPr>
                <w:rFonts w:cs="Times New Roman"/>
                <w:sz w:val="24"/>
                <w:szCs w:val="24"/>
              </w:rPr>
              <w:t>0,00</w:t>
            </w:r>
          </w:p>
        </w:tc>
        <w:tc>
          <w:tcPr>
            <w:tcW w:w="1276" w:type="dxa"/>
            <w:vAlign w:val="center"/>
          </w:tcPr>
          <w:p w14:paraId="70E44F80" w14:textId="77777777" w:rsidR="00D46925" w:rsidRPr="000B454D" w:rsidRDefault="00D46925" w:rsidP="000B454D">
            <w:pPr>
              <w:jc w:val="center"/>
              <w:rPr>
                <w:rFonts w:cs="Times New Roman"/>
                <w:color w:val="000000"/>
                <w:sz w:val="24"/>
                <w:szCs w:val="24"/>
              </w:rPr>
            </w:pPr>
            <w:r w:rsidRPr="000B454D">
              <w:rPr>
                <w:rFonts w:cs="Times New Roman"/>
                <w:color w:val="000000"/>
                <w:sz w:val="24"/>
                <w:szCs w:val="24"/>
              </w:rPr>
              <w:t>0,00</w:t>
            </w:r>
          </w:p>
        </w:tc>
      </w:tr>
    </w:tbl>
    <w:p w14:paraId="763E415A" w14:textId="77777777" w:rsidR="0024561B" w:rsidRPr="000B454D" w:rsidRDefault="0024561B" w:rsidP="000B454D">
      <w:pPr>
        <w:jc w:val="center"/>
        <w:rPr>
          <w:rFonts w:cs="Times New Roman"/>
          <w:b/>
          <w:sz w:val="24"/>
          <w:szCs w:val="24"/>
        </w:rPr>
      </w:pPr>
    </w:p>
    <w:p w14:paraId="4D5E0AE9" w14:textId="77777777" w:rsidR="004F0BAD" w:rsidRPr="000B454D" w:rsidRDefault="004F0BAD" w:rsidP="000B454D">
      <w:pPr>
        <w:jc w:val="center"/>
        <w:rPr>
          <w:rFonts w:cs="Times New Roman"/>
          <w:b/>
          <w:sz w:val="24"/>
          <w:szCs w:val="24"/>
        </w:rPr>
        <w:sectPr w:rsidR="004F0BAD" w:rsidRPr="000B454D" w:rsidSect="000B454D">
          <w:pgSz w:w="16838" w:h="11906" w:orient="landscape"/>
          <w:pgMar w:top="1134" w:right="851" w:bottom="1134" w:left="1134" w:header="709" w:footer="709" w:gutter="0"/>
          <w:cols w:space="708"/>
          <w:titlePg/>
          <w:docGrid w:linePitch="381"/>
        </w:sectPr>
      </w:pPr>
    </w:p>
    <w:p w14:paraId="2BD5782B" w14:textId="77777777" w:rsidR="0024561B" w:rsidRPr="000B454D" w:rsidRDefault="00A31C11" w:rsidP="000B454D">
      <w:pPr>
        <w:widowControl w:val="0"/>
        <w:autoSpaceDE w:val="0"/>
        <w:autoSpaceDN w:val="0"/>
        <w:adjustRightInd w:val="0"/>
        <w:ind w:firstLine="709"/>
        <w:jc w:val="center"/>
        <w:outlineLvl w:val="1"/>
        <w:rPr>
          <w:rFonts w:cs="Times New Roman"/>
          <w:b/>
          <w:sz w:val="24"/>
          <w:szCs w:val="24"/>
        </w:rPr>
      </w:pPr>
      <w:r w:rsidRPr="000B454D">
        <w:rPr>
          <w:rFonts w:cs="Times New Roman"/>
          <w:b/>
          <w:sz w:val="24"/>
          <w:szCs w:val="24"/>
        </w:rPr>
        <w:lastRenderedPageBreak/>
        <w:t>1.</w:t>
      </w:r>
      <w:r w:rsidR="0024561B" w:rsidRPr="000B454D">
        <w:rPr>
          <w:rFonts w:cs="Times New Roman"/>
          <w:b/>
          <w:sz w:val="24"/>
          <w:szCs w:val="24"/>
        </w:rPr>
        <w:t>Характеристика проблем, решаемых посредством мероприятий</w:t>
      </w:r>
    </w:p>
    <w:p w14:paraId="376FD633" w14:textId="77777777" w:rsidR="00817CEC" w:rsidRPr="000B454D" w:rsidRDefault="00817CEC" w:rsidP="000B454D">
      <w:pPr>
        <w:widowControl w:val="0"/>
        <w:autoSpaceDE w:val="0"/>
        <w:autoSpaceDN w:val="0"/>
        <w:adjustRightInd w:val="0"/>
        <w:ind w:firstLine="709"/>
        <w:jc w:val="center"/>
        <w:outlineLvl w:val="1"/>
        <w:rPr>
          <w:rFonts w:cs="Times New Roman"/>
          <w:b/>
          <w:sz w:val="24"/>
          <w:szCs w:val="24"/>
        </w:rPr>
      </w:pPr>
    </w:p>
    <w:p w14:paraId="58792E6E" w14:textId="77777777" w:rsidR="0024561B" w:rsidRPr="000B454D" w:rsidRDefault="0024561B" w:rsidP="000B454D">
      <w:pPr>
        <w:pStyle w:val="ConsPlusNormal"/>
        <w:ind w:firstLine="709"/>
        <w:jc w:val="both"/>
        <w:rPr>
          <w:rFonts w:ascii="Times New Roman" w:hAnsi="Times New Roman" w:cs="Times New Roman"/>
          <w:sz w:val="24"/>
          <w:szCs w:val="24"/>
        </w:rPr>
      </w:pPr>
      <w:r w:rsidRPr="000B454D">
        <w:rPr>
          <w:rFonts w:ascii="Times New Roman" w:hAnsi="Times New Roman" w:cs="Times New Roman"/>
          <w:sz w:val="24"/>
          <w:szCs w:val="24"/>
        </w:rPr>
        <w:t xml:space="preserve">Мероприятия подпрограммы направлены на предоставление муниципальных услуг (выполнение работ), включенных в Перечень муниципальных услуг, оказываемых отраслевыми органами администрации ЗАТО городского округа Звёздный городок Московской области, муниципальными учреждениями ЗАТО городского округа Звёздный городок: </w:t>
      </w:r>
    </w:p>
    <w:p w14:paraId="3BF70BE0" w14:textId="77777777" w:rsidR="0024561B" w:rsidRPr="000B454D" w:rsidRDefault="0024561B" w:rsidP="000B454D">
      <w:pPr>
        <w:pStyle w:val="ConsPlusNormal"/>
        <w:ind w:firstLine="709"/>
        <w:jc w:val="both"/>
        <w:rPr>
          <w:rFonts w:ascii="Times New Roman" w:hAnsi="Times New Roman" w:cs="Times New Roman"/>
          <w:sz w:val="24"/>
          <w:szCs w:val="24"/>
        </w:rPr>
      </w:pPr>
      <w:r w:rsidRPr="000B454D">
        <w:rPr>
          <w:rFonts w:ascii="Times New Roman" w:hAnsi="Times New Roman" w:cs="Times New Roman"/>
          <w:sz w:val="24"/>
          <w:szCs w:val="24"/>
        </w:rPr>
        <w:t>выдача архивных справок, архивных выписок, архивных копий и информационных писем по вопросам, затрагивающим права и законные интересы заявителя.</w:t>
      </w:r>
    </w:p>
    <w:p w14:paraId="0F8F6905" w14:textId="77777777" w:rsidR="0024561B" w:rsidRPr="000B454D" w:rsidRDefault="0024561B" w:rsidP="000B454D">
      <w:pPr>
        <w:widowControl w:val="0"/>
        <w:autoSpaceDE w:val="0"/>
        <w:autoSpaceDN w:val="0"/>
        <w:adjustRightInd w:val="0"/>
        <w:outlineLvl w:val="1"/>
        <w:rPr>
          <w:rFonts w:cs="Times New Roman"/>
          <w:sz w:val="24"/>
          <w:szCs w:val="24"/>
        </w:rPr>
      </w:pPr>
    </w:p>
    <w:p w14:paraId="0BBC93BA" w14:textId="77777777" w:rsidR="0024561B" w:rsidRPr="000B454D" w:rsidRDefault="00A31C11" w:rsidP="000B454D">
      <w:pPr>
        <w:widowControl w:val="0"/>
        <w:autoSpaceDE w:val="0"/>
        <w:autoSpaceDN w:val="0"/>
        <w:adjustRightInd w:val="0"/>
        <w:jc w:val="center"/>
        <w:outlineLvl w:val="1"/>
        <w:rPr>
          <w:rFonts w:cs="Times New Roman"/>
          <w:b/>
          <w:sz w:val="24"/>
          <w:szCs w:val="24"/>
        </w:rPr>
      </w:pPr>
      <w:r w:rsidRPr="000B454D">
        <w:rPr>
          <w:rFonts w:cs="Times New Roman"/>
          <w:b/>
          <w:sz w:val="24"/>
          <w:szCs w:val="24"/>
        </w:rPr>
        <w:t xml:space="preserve">2. </w:t>
      </w:r>
      <w:r w:rsidR="0024561B" w:rsidRPr="000B454D">
        <w:rPr>
          <w:rFonts w:cs="Times New Roman"/>
          <w:b/>
          <w:sz w:val="24"/>
          <w:szCs w:val="24"/>
        </w:rPr>
        <w:t>Концепция реформирования, модернизации, преобразования сферы культуры городского округа Звёздный городок, реализуемой в рамках подпрограммы</w:t>
      </w:r>
    </w:p>
    <w:p w14:paraId="5C7BEECE" w14:textId="77777777" w:rsidR="0024561B" w:rsidRPr="000B454D" w:rsidRDefault="0024561B" w:rsidP="000B454D">
      <w:pPr>
        <w:widowControl w:val="0"/>
        <w:autoSpaceDE w:val="0"/>
        <w:autoSpaceDN w:val="0"/>
        <w:adjustRightInd w:val="0"/>
        <w:outlineLvl w:val="1"/>
        <w:rPr>
          <w:rFonts w:cs="Times New Roman"/>
          <w:sz w:val="24"/>
          <w:szCs w:val="24"/>
        </w:rPr>
      </w:pPr>
    </w:p>
    <w:p w14:paraId="1985436F" w14:textId="77777777" w:rsidR="0024561B" w:rsidRPr="000B454D" w:rsidRDefault="0024561B" w:rsidP="000B454D">
      <w:pPr>
        <w:pStyle w:val="ConsPlusNormal"/>
        <w:ind w:firstLine="709"/>
        <w:jc w:val="both"/>
        <w:rPr>
          <w:rFonts w:ascii="Times New Roman" w:hAnsi="Times New Roman" w:cs="Times New Roman"/>
          <w:sz w:val="24"/>
          <w:szCs w:val="24"/>
        </w:rPr>
      </w:pPr>
      <w:r w:rsidRPr="000B454D">
        <w:rPr>
          <w:rFonts w:ascii="Times New Roman" w:hAnsi="Times New Roman" w:cs="Times New Roman"/>
          <w:sz w:val="24"/>
          <w:szCs w:val="24"/>
        </w:rPr>
        <w:t>Основным направлением реализации подпрограммы является качественное оказание муниципальных услуг (выполнение работ).</w:t>
      </w:r>
    </w:p>
    <w:p w14:paraId="2878B0B3" w14:textId="77777777" w:rsidR="0024561B" w:rsidRPr="000B454D" w:rsidRDefault="0024561B" w:rsidP="000B454D">
      <w:pPr>
        <w:pStyle w:val="ConsPlusNormal"/>
        <w:ind w:firstLine="709"/>
        <w:jc w:val="both"/>
        <w:rPr>
          <w:rFonts w:ascii="Times New Roman" w:hAnsi="Times New Roman" w:cs="Times New Roman"/>
          <w:sz w:val="24"/>
          <w:szCs w:val="24"/>
        </w:rPr>
      </w:pPr>
      <w:r w:rsidRPr="000B454D">
        <w:rPr>
          <w:rFonts w:ascii="Times New Roman" w:hAnsi="Times New Roman" w:cs="Times New Roman"/>
          <w:sz w:val="24"/>
          <w:szCs w:val="24"/>
        </w:rPr>
        <w:t>Увеличение количества документов Архивного фонда Московской области и других архивных документов, находящихся на хранении в муниципальных и государственных архивах Московской области, размещение справочников, описей дел, архивных документов на официальном сайте Главного архивного управления Московской области расширит доступ пользователей к научно-справочному аппарату и архивным документам, в том числе в форме удаленного доступа.</w:t>
      </w:r>
    </w:p>
    <w:p w14:paraId="391F7F6C" w14:textId="77777777" w:rsidR="0024561B" w:rsidRPr="000B454D" w:rsidRDefault="0024561B" w:rsidP="000B454D">
      <w:pPr>
        <w:pStyle w:val="ConsPlusNormal"/>
        <w:ind w:firstLine="709"/>
        <w:jc w:val="both"/>
        <w:rPr>
          <w:rFonts w:ascii="Times New Roman" w:hAnsi="Times New Roman" w:cs="Times New Roman"/>
          <w:sz w:val="24"/>
          <w:szCs w:val="24"/>
        </w:rPr>
      </w:pPr>
      <w:r w:rsidRPr="000B454D">
        <w:rPr>
          <w:rFonts w:ascii="Times New Roman" w:hAnsi="Times New Roman" w:cs="Times New Roman"/>
          <w:sz w:val="24"/>
          <w:szCs w:val="24"/>
        </w:rPr>
        <w:t>Улучшится информирование граждан и организаций о составе и содержании документов Архивного фонда Московской области и других архивных документов. Будет обеспечено оперативное и высококачественное исполнение социально-правовых и тематических запросов, обслуживание пользователей в читальных залах государственных архивов Московской области.</w:t>
      </w:r>
    </w:p>
    <w:p w14:paraId="08681526" w14:textId="77777777" w:rsidR="0024561B" w:rsidRPr="000B454D" w:rsidRDefault="0024561B" w:rsidP="000B454D">
      <w:pPr>
        <w:pStyle w:val="ConsPlusNormal"/>
        <w:jc w:val="both"/>
        <w:rPr>
          <w:rFonts w:ascii="Times New Roman" w:hAnsi="Times New Roman" w:cs="Times New Roman"/>
          <w:sz w:val="24"/>
          <w:szCs w:val="24"/>
        </w:rPr>
      </w:pPr>
    </w:p>
    <w:p w14:paraId="1C000E27" w14:textId="77777777" w:rsidR="0024561B" w:rsidRPr="000B454D" w:rsidRDefault="0024561B" w:rsidP="000B454D">
      <w:pPr>
        <w:pStyle w:val="ad"/>
        <w:ind w:left="0"/>
        <w:rPr>
          <w:rFonts w:ascii="Times New Roman" w:hAnsi="Times New Roman" w:cs="Times New Roman"/>
          <w:b/>
          <w:sz w:val="24"/>
          <w:szCs w:val="24"/>
        </w:rPr>
        <w:sectPr w:rsidR="0024561B" w:rsidRPr="000B454D" w:rsidSect="000B454D">
          <w:pgSz w:w="11906" w:h="16838"/>
          <w:pgMar w:top="1134" w:right="851" w:bottom="1134" w:left="1134" w:header="709" w:footer="709" w:gutter="0"/>
          <w:cols w:space="708"/>
          <w:titlePg/>
          <w:docGrid w:linePitch="381"/>
        </w:sectPr>
      </w:pPr>
    </w:p>
    <w:p w14:paraId="492B9C40" w14:textId="77777777" w:rsidR="00961530" w:rsidRPr="000B454D" w:rsidRDefault="00961530" w:rsidP="000B454D">
      <w:pPr>
        <w:pStyle w:val="ConsPlusNormal"/>
        <w:ind w:firstLine="539"/>
        <w:jc w:val="center"/>
        <w:rPr>
          <w:rFonts w:ascii="Times New Roman" w:hAnsi="Times New Roman" w:cs="Times New Roman"/>
          <w:b/>
          <w:sz w:val="24"/>
          <w:szCs w:val="24"/>
        </w:rPr>
      </w:pPr>
      <w:r w:rsidRPr="000B454D">
        <w:rPr>
          <w:rFonts w:ascii="Times New Roman" w:hAnsi="Times New Roman" w:cs="Times New Roman"/>
          <w:b/>
          <w:sz w:val="24"/>
          <w:szCs w:val="24"/>
        </w:rPr>
        <w:lastRenderedPageBreak/>
        <w:t xml:space="preserve">Перечень мероприятий подпрограммы </w:t>
      </w:r>
      <w:r w:rsidR="00D133F7" w:rsidRPr="000B454D">
        <w:rPr>
          <w:rFonts w:ascii="Times New Roman" w:hAnsi="Times New Roman" w:cs="Times New Roman"/>
          <w:b/>
          <w:sz w:val="24"/>
          <w:szCs w:val="24"/>
          <w:lang w:val="en-US"/>
        </w:rPr>
        <w:t>VII</w:t>
      </w:r>
      <w:r w:rsidR="00D133F7" w:rsidRPr="000B454D">
        <w:rPr>
          <w:rFonts w:ascii="Times New Roman" w:hAnsi="Times New Roman" w:cs="Times New Roman"/>
          <w:b/>
          <w:sz w:val="24"/>
          <w:szCs w:val="24"/>
        </w:rPr>
        <w:t xml:space="preserve"> </w:t>
      </w:r>
      <w:r w:rsidR="00107442" w:rsidRPr="000B454D">
        <w:rPr>
          <w:rFonts w:ascii="Times New Roman" w:hAnsi="Times New Roman" w:cs="Times New Roman"/>
          <w:b/>
          <w:sz w:val="24"/>
          <w:szCs w:val="24"/>
        </w:rPr>
        <w:t>«</w:t>
      </w:r>
      <w:r w:rsidR="006F249C" w:rsidRPr="000B454D">
        <w:rPr>
          <w:rFonts w:ascii="Times New Roman" w:hAnsi="Times New Roman" w:cs="Times New Roman"/>
          <w:b/>
          <w:sz w:val="24"/>
          <w:szCs w:val="24"/>
        </w:rPr>
        <w:t>Развитие архивного дела</w:t>
      </w:r>
      <w:r w:rsidR="00107442" w:rsidRPr="000B454D">
        <w:rPr>
          <w:rFonts w:ascii="Times New Roman" w:hAnsi="Times New Roman" w:cs="Times New Roman"/>
          <w:b/>
          <w:sz w:val="24"/>
          <w:szCs w:val="24"/>
        </w:rPr>
        <w:t>»</w:t>
      </w:r>
    </w:p>
    <w:p w14:paraId="291611ED" w14:textId="77777777" w:rsidR="00961530" w:rsidRPr="000B454D" w:rsidRDefault="00961530" w:rsidP="000B454D">
      <w:pPr>
        <w:pStyle w:val="ConsPlusNormal"/>
        <w:ind w:firstLine="539"/>
        <w:jc w:val="both"/>
        <w:rPr>
          <w:rFonts w:ascii="Times New Roman" w:hAnsi="Times New Roman" w:cs="Times New Roman"/>
          <w:sz w:val="24"/>
          <w:szCs w:val="24"/>
        </w:rPr>
      </w:pPr>
    </w:p>
    <w:tbl>
      <w:tblPr>
        <w:tblW w:w="5000" w:type="pct"/>
        <w:tblLook w:val="04A0" w:firstRow="1" w:lastRow="0" w:firstColumn="1" w:lastColumn="0" w:noHBand="0" w:noVBand="1"/>
      </w:tblPr>
      <w:tblGrid>
        <w:gridCol w:w="886"/>
        <w:gridCol w:w="2088"/>
        <w:gridCol w:w="1277"/>
        <w:gridCol w:w="1581"/>
        <w:gridCol w:w="1514"/>
        <w:gridCol w:w="838"/>
        <w:gridCol w:w="743"/>
        <w:gridCol w:w="743"/>
        <w:gridCol w:w="743"/>
        <w:gridCol w:w="599"/>
        <w:gridCol w:w="599"/>
        <w:gridCol w:w="1602"/>
        <w:gridCol w:w="1630"/>
      </w:tblGrid>
      <w:tr w:rsidR="00961530" w:rsidRPr="000B454D" w14:paraId="4EABF45B" w14:textId="77777777" w:rsidTr="000B454D">
        <w:trPr>
          <w:trHeight w:val="497"/>
        </w:trPr>
        <w:tc>
          <w:tcPr>
            <w:tcW w:w="185" w:type="pct"/>
            <w:vMerge w:val="restart"/>
            <w:tcBorders>
              <w:top w:val="single" w:sz="4" w:space="0" w:color="auto"/>
              <w:left w:val="single" w:sz="4" w:space="0" w:color="auto"/>
              <w:bottom w:val="single" w:sz="4" w:space="0" w:color="auto"/>
              <w:right w:val="single" w:sz="4" w:space="0" w:color="auto"/>
            </w:tcBorders>
          </w:tcPr>
          <w:p w14:paraId="4EBA804C" w14:textId="77777777" w:rsidR="00961530" w:rsidRPr="000B454D" w:rsidRDefault="00961530" w:rsidP="000B454D">
            <w:pPr>
              <w:widowControl w:val="0"/>
              <w:autoSpaceDE w:val="0"/>
              <w:autoSpaceDN w:val="0"/>
              <w:adjustRightInd w:val="0"/>
              <w:ind w:firstLine="397"/>
              <w:jc w:val="both"/>
              <w:rPr>
                <w:rFonts w:eastAsiaTheme="minorEastAsia" w:cs="Times New Roman"/>
                <w:sz w:val="24"/>
                <w:szCs w:val="24"/>
                <w:lang w:eastAsia="ru-RU"/>
              </w:rPr>
            </w:pPr>
            <w:r w:rsidRPr="000B454D">
              <w:rPr>
                <w:rFonts w:eastAsiaTheme="minorEastAsia" w:cs="Times New Roman"/>
                <w:sz w:val="24"/>
                <w:szCs w:val="24"/>
                <w:lang w:eastAsia="ru-RU"/>
              </w:rPr>
              <w:t>№</w:t>
            </w:r>
          </w:p>
          <w:p w14:paraId="63D8BD39" w14:textId="77777777" w:rsidR="00961530" w:rsidRPr="000B454D" w:rsidRDefault="00961530" w:rsidP="000B454D">
            <w:pPr>
              <w:widowControl w:val="0"/>
              <w:autoSpaceDE w:val="0"/>
              <w:autoSpaceDN w:val="0"/>
              <w:adjustRightInd w:val="0"/>
              <w:ind w:firstLine="397"/>
              <w:jc w:val="both"/>
              <w:rPr>
                <w:rFonts w:eastAsiaTheme="minorEastAsia" w:cs="Times New Roman"/>
                <w:sz w:val="24"/>
                <w:szCs w:val="24"/>
                <w:lang w:eastAsia="ru-RU"/>
              </w:rPr>
            </w:pPr>
            <w:r w:rsidRPr="000B454D">
              <w:rPr>
                <w:rFonts w:eastAsiaTheme="minorEastAsia" w:cs="Times New Roman"/>
                <w:sz w:val="24"/>
                <w:szCs w:val="24"/>
                <w:lang w:eastAsia="ru-RU"/>
              </w:rPr>
              <w:t>п/п</w:t>
            </w:r>
          </w:p>
        </w:tc>
        <w:tc>
          <w:tcPr>
            <w:tcW w:w="764" w:type="pct"/>
            <w:vMerge w:val="restart"/>
            <w:tcBorders>
              <w:top w:val="single" w:sz="4" w:space="0" w:color="auto"/>
              <w:left w:val="single" w:sz="4" w:space="0" w:color="auto"/>
              <w:bottom w:val="single" w:sz="4" w:space="0" w:color="auto"/>
              <w:right w:val="single" w:sz="4" w:space="0" w:color="auto"/>
            </w:tcBorders>
          </w:tcPr>
          <w:p w14:paraId="0CE016D7" w14:textId="77777777" w:rsidR="00961530" w:rsidRPr="000B454D" w:rsidRDefault="0096153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Мероприятие Подпрограммы </w:t>
            </w:r>
          </w:p>
        </w:tc>
        <w:tc>
          <w:tcPr>
            <w:tcW w:w="357" w:type="pct"/>
            <w:vMerge w:val="restart"/>
            <w:tcBorders>
              <w:top w:val="single" w:sz="4" w:space="0" w:color="auto"/>
              <w:left w:val="single" w:sz="4" w:space="0" w:color="auto"/>
              <w:bottom w:val="single" w:sz="4" w:space="0" w:color="auto"/>
              <w:right w:val="single" w:sz="4" w:space="0" w:color="auto"/>
            </w:tcBorders>
          </w:tcPr>
          <w:p w14:paraId="0BD8F580" w14:textId="77777777" w:rsidR="00961530" w:rsidRPr="000B454D" w:rsidRDefault="00961530" w:rsidP="000B454D">
            <w:pPr>
              <w:widowControl w:val="0"/>
              <w:autoSpaceDE w:val="0"/>
              <w:autoSpaceDN w:val="0"/>
              <w:adjustRightInd w:val="0"/>
              <w:ind w:firstLine="42"/>
              <w:jc w:val="center"/>
              <w:rPr>
                <w:rFonts w:eastAsiaTheme="minorEastAsia" w:cs="Times New Roman"/>
                <w:sz w:val="24"/>
                <w:szCs w:val="24"/>
                <w:lang w:eastAsia="ru-RU"/>
              </w:rPr>
            </w:pPr>
            <w:r w:rsidRPr="000B454D">
              <w:rPr>
                <w:rFonts w:eastAsiaTheme="minorEastAsia" w:cs="Times New Roman"/>
                <w:sz w:val="24"/>
                <w:szCs w:val="24"/>
                <w:lang w:eastAsia="ru-RU"/>
              </w:rPr>
              <w:t>Сроки исполнения мероприятия</w:t>
            </w:r>
          </w:p>
        </w:tc>
        <w:tc>
          <w:tcPr>
            <w:tcW w:w="464" w:type="pct"/>
            <w:vMerge w:val="restart"/>
            <w:tcBorders>
              <w:top w:val="single" w:sz="4" w:space="0" w:color="auto"/>
              <w:left w:val="single" w:sz="4" w:space="0" w:color="auto"/>
              <w:bottom w:val="single" w:sz="4" w:space="0" w:color="auto"/>
              <w:right w:val="single" w:sz="4" w:space="0" w:color="auto"/>
            </w:tcBorders>
          </w:tcPr>
          <w:p w14:paraId="1D4ED63E" w14:textId="77777777" w:rsidR="00961530" w:rsidRPr="000B454D" w:rsidRDefault="0096153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Источники финансирования</w:t>
            </w:r>
          </w:p>
        </w:tc>
        <w:tc>
          <w:tcPr>
            <w:tcW w:w="371" w:type="pct"/>
            <w:vMerge w:val="restart"/>
            <w:tcBorders>
              <w:top w:val="single" w:sz="4" w:space="0" w:color="auto"/>
              <w:left w:val="single" w:sz="4" w:space="0" w:color="auto"/>
              <w:bottom w:val="single" w:sz="4" w:space="0" w:color="auto"/>
              <w:right w:val="single" w:sz="4" w:space="0" w:color="auto"/>
            </w:tcBorders>
          </w:tcPr>
          <w:p w14:paraId="747DB87A" w14:textId="77777777" w:rsidR="00961530" w:rsidRPr="000B454D" w:rsidRDefault="0096153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Объем финанси-рования мероприятия в году, предшест-</w:t>
            </w:r>
          </w:p>
          <w:p w14:paraId="161B03C1" w14:textId="77777777" w:rsidR="00961530" w:rsidRPr="000B454D" w:rsidRDefault="0096153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вующему году начала реализации муниципальной программы</w:t>
            </w:r>
            <w:r w:rsidRPr="000B454D">
              <w:rPr>
                <w:rFonts w:eastAsiaTheme="minorEastAsia" w:cs="Times New Roman"/>
                <w:sz w:val="24"/>
                <w:szCs w:val="24"/>
                <w:lang w:eastAsia="ru-RU"/>
              </w:rPr>
              <w:br/>
              <w:t>(тыс. руб.)</w:t>
            </w:r>
          </w:p>
        </w:tc>
        <w:tc>
          <w:tcPr>
            <w:tcW w:w="371" w:type="pct"/>
            <w:vMerge w:val="restart"/>
            <w:tcBorders>
              <w:top w:val="single" w:sz="4" w:space="0" w:color="auto"/>
              <w:left w:val="single" w:sz="4" w:space="0" w:color="auto"/>
              <w:bottom w:val="single" w:sz="4" w:space="0" w:color="auto"/>
              <w:right w:val="single" w:sz="4" w:space="0" w:color="auto"/>
            </w:tcBorders>
          </w:tcPr>
          <w:p w14:paraId="256BB817" w14:textId="77777777" w:rsidR="00961530" w:rsidRPr="000B454D" w:rsidRDefault="0096153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Всего</w:t>
            </w:r>
            <w:r w:rsidRPr="000B454D">
              <w:rPr>
                <w:rFonts w:eastAsiaTheme="minorEastAsia" w:cs="Times New Roman"/>
                <w:sz w:val="24"/>
                <w:szCs w:val="24"/>
                <w:lang w:eastAsia="ru-RU"/>
              </w:rPr>
              <w:br/>
              <w:t>(тыс. руб.)</w:t>
            </w:r>
          </w:p>
        </w:tc>
        <w:tc>
          <w:tcPr>
            <w:tcW w:w="1544" w:type="pct"/>
            <w:gridSpan w:val="5"/>
            <w:tcBorders>
              <w:top w:val="single" w:sz="4" w:space="0" w:color="auto"/>
              <w:left w:val="single" w:sz="4" w:space="0" w:color="auto"/>
              <w:bottom w:val="single" w:sz="4" w:space="0" w:color="auto"/>
              <w:right w:val="single" w:sz="4" w:space="0" w:color="auto"/>
            </w:tcBorders>
          </w:tcPr>
          <w:p w14:paraId="30820DF1" w14:textId="77777777" w:rsidR="00961530" w:rsidRPr="000B454D" w:rsidRDefault="00961530" w:rsidP="000B454D">
            <w:pPr>
              <w:widowControl w:val="0"/>
              <w:autoSpaceDE w:val="0"/>
              <w:autoSpaceDN w:val="0"/>
              <w:adjustRightInd w:val="0"/>
              <w:ind w:firstLine="720"/>
              <w:jc w:val="center"/>
              <w:rPr>
                <w:rFonts w:eastAsiaTheme="minorEastAsia" w:cs="Times New Roman"/>
                <w:sz w:val="24"/>
                <w:szCs w:val="24"/>
                <w:lang w:eastAsia="ru-RU"/>
              </w:rPr>
            </w:pPr>
            <w:r w:rsidRPr="000B454D">
              <w:rPr>
                <w:rFonts w:eastAsiaTheme="minorEastAsia" w:cs="Times New Roman"/>
                <w:sz w:val="24"/>
                <w:szCs w:val="24"/>
                <w:lang w:eastAsia="ru-RU"/>
              </w:rPr>
              <w:t>Объемы финансирования по годам</w:t>
            </w:r>
            <w:r w:rsidRPr="000B454D">
              <w:rPr>
                <w:rFonts w:eastAsiaTheme="minorEastAsia" w:cs="Times New Roman"/>
                <w:sz w:val="24"/>
                <w:szCs w:val="24"/>
                <w:lang w:eastAsia="ru-RU"/>
              </w:rPr>
              <w:br/>
              <w:t>(тыс. руб.)</w:t>
            </w:r>
          </w:p>
        </w:tc>
        <w:tc>
          <w:tcPr>
            <w:tcW w:w="522" w:type="pct"/>
            <w:vMerge w:val="restart"/>
            <w:tcBorders>
              <w:top w:val="single" w:sz="4" w:space="0" w:color="auto"/>
              <w:left w:val="single" w:sz="4" w:space="0" w:color="auto"/>
              <w:bottom w:val="single" w:sz="4" w:space="0" w:color="auto"/>
              <w:right w:val="single" w:sz="4" w:space="0" w:color="auto"/>
            </w:tcBorders>
          </w:tcPr>
          <w:p w14:paraId="085DAA40" w14:textId="77777777" w:rsidR="00961530" w:rsidRPr="000B454D" w:rsidRDefault="0096153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Ответственный за выполнение мероприятия Подпрограммы </w:t>
            </w:r>
          </w:p>
        </w:tc>
        <w:tc>
          <w:tcPr>
            <w:tcW w:w="423" w:type="pct"/>
            <w:vMerge w:val="restart"/>
            <w:tcBorders>
              <w:top w:val="single" w:sz="4" w:space="0" w:color="auto"/>
              <w:left w:val="single" w:sz="4" w:space="0" w:color="auto"/>
              <w:bottom w:val="single" w:sz="4" w:space="0" w:color="auto"/>
              <w:right w:val="single" w:sz="4" w:space="0" w:color="auto"/>
            </w:tcBorders>
          </w:tcPr>
          <w:p w14:paraId="0C59089C" w14:textId="77777777" w:rsidR="00961530" w:rsidRPr="000B454D" w:rsidRDefault="0096153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Результаты выполнения мероприятия Подпрограм-мы</w:t>
            </w:r>
          </w:p>
        </w:tc>
      </w:tr>
      <w:tr w:rsidR="00961530" w:rsidRPr="000B454D" w14:paraId="59F16BB8" w14:textId="77777777" w:rsidTr="000B454D">
        <w:tc>
          <w:tcPr>
            <w:tcW w:w="185" w:type="pct"/>
            <w:vMerge/>
            <w:tcBorders>
              <w:top w:val="single" w:sz="4" w:space="0" w:color="auto"/>
              <w:left w:val="single" w:sz="4" w:space="0" w:color="auto"/>
              <w:bottom w:val="single" w:sz="4" w:space="0" w:color="auto"/>
              <w:right w:val="single" w:sz="4" w:space="0" w:color="auto"/>
            </w:tcBorders>
          </w:tcPr>
          <w:p w14:paraId="35CA1CED" w14:textId="77777777" w:rsidR="00961530" w:rsidRPr="000B454D" w:rsidRDefault="00961530" w:rsidP="000B454D">
            <w:pPr>
              <w:widowControl w:val="0"/>
              <w:autoSpaceDE w:val="0"/>
              <w:autoSpaceDN w:val="0"/>
              <w:adjustRightInd w:val="0"/>
              <w:ind w:firstLine="720"/>
              <w:jc w:val="both"/>
              <w:rPr>
                <w:rFonts w:eastAsiaTheme="minorEastAsia" w:cs="Times New Roman"/>
                <w:sz w:val="24"/>
                <w:szCs w:val="24"/>
                <w:lang w:eastAsia="ru-RU"/>
              </w:rPr>
            </w:pPr>
          </w:p>
        </w:tc>
        <w:tc>
          <w:tcPr>
            <w:tcW w:w="764" w:type="pct"/>
            <w:vMerge/>
            <w:tcBorders>
              <w:top w:val="single" w:sz="4" w:space="0" w:color="auto"/>
              <w:left w:val="single" w:sz="4" w:space="0" w:color="auto"/>
              <w:bottom w:val="single" w:sz="4" w:space="0" w:color="auto"/>
              <w:right w:val="single" w:sz="4" w:space="0" w:color="auto"/>
            </w:tcBorders>
          </w:tcPr>
          <w:p w14:paraId="25C49015" w14:textId="77777777" w:rsidR="00961530" w:rsidRPr="000B454D" w:rsidRDefault="00961530" w:rsidP="000B454D">
            <w:pPr>
              <w:widowControl w:val="0"/>
              <w:autoSpaceDE w:val="0"/>
              <w:autoSpaceDN w:val="0"/>
              <w:adjustRightInd w:val="0"/>
              <w:ind w:firstLine="720"/>
              <w:jc w:val="both"/>
              <w:rPr>
                <w:rFonts w:eastAsiaTheme="minorEastAsia" w:cs="Times New Roman"/>
                <w:sz w:val="24"/>
                <w:szCs w:val="24"/>
                <w:lang w:eastAsia="ru-RU"/>
              </w:rPr>
            </w:pPr>
          </w:p>
        </w:tc>
        <w:tc>
          <w:tcPr>
            <w:tcW w:w="357" w:type="pct"/>
            <w:vMerge/>
            <w:tcBorders>
              <w:top w:val="single" w:sz="4" w:space="0" w:color="auto"/>
              <w:left w:val="single" w:sz="4" w:space="0" w:color="auto"/>
              <w:bottom w:val="single" w:sz="4" w:space="0" w:color="auto"/>
              <w:right w:val="single" w:sz="4" w:space="0" w:color="auto"/>
            </w:tcBorders>
          </w:tcPr>
          <w:p w14:paraId="00D84342" w14:textId="77777777" w:rsidR="00961530" w:rsidRPr="000B454D" w:rsidRDefault="00961530" w:rsidP="000B454D">
            <w:pPr>
              <w:widowControl w:val="0"/>
              <w:autoSpaceDE w:val="0"/>
              <w:autoSpaceDN w:val="0"/>
              <w:adjustRightInd w:val="0"/>
              <w:ind w:firstLine="720"/>
              <w:jc w:val="both"/>
              <w:rPr>
                <w:rFonts w:eastAsiaTheme="minorEastAsia" w:cs="Times New Roman"/>
                <w:sz w:val="24"/>
                <w:szCs w:val="24"/>
                <w:lang w:eastAsia="ru-RU"/>
              </w:rPr>
            </w:pPr>
          </w:p>
        </w:tc>
        <w:tc>
          <w:tcPr>
            <w:tcW w:w="464" w:type="pct"/>
            <w:vMerge/>
            <w:tcBorders>
              <w:top w:val="single" w:sz="4" w:space="0" w:color="auto"/>
              <w:left w:val="single" w:sz="4" w:space="0" w:color="auto"/>
              <w:bottom w:val="single" w:sz="4" w:space="0" w:color="auto"/>
              <w:right w:val="single" w:sz="4" w:space="0" w:color="auto"/>
            </w:tcBorders>
          </w:tcPr>
          <w:p w14:paraId="0398F55A" w14:textId="77777777" w:rsidR="00961530" w:rsidRPr="000B454D" w:rsidRDefault="00961530" w:rsidP="000B454D">
            <w:pPr>
              <w:widowControl w:val="0"/>
              <w:autoSpaceDE w:val="0"/>
              <w:autoSpaceDN w:val="0"/>
              <w:adjustRightInd w:val="0"/>
              <w:ind w:firstLine="720"/>
              <w:jc w:val="both"/>
              <w:rPr>
                <w:rFonts w:eastAsiaTheme="minorEastAsia" w:cs="Times New Roman"/>
                <w:sz w:val="24"/>
                <w:szCs w:val="24"/>
                <w:lang w:eastAsia="ru-RU"/>
              </w:rPr>
            </w:pPr>
          </w:p>
        </w:tc>
        <w:tc>
          <w:tcPr>
            <w:tcW w:w="371" w:type="pct"/>
            <w:vMerge/>
            <w:tcBorders>
              <w:top w:val="single" w:sz="4" w:space="0" w:color="auto"/>
              <w:left w:val="single" w:sz="4" w:space="0" w:color="auto"/>
              <w:bottom w:val="single" w:sz="4" w:space="0" w:color="auto"/>
              <w:right w:val="single" w:sz="4" w:space="0" w:color="auto"/>
            </w:tcBorders>
          </w:tcPr>
          <w:p w14:paraId="1E091DEB" w14:textId="77777777" w:rsidR="00961530" w:rsidRPr="000B454D" w:rsidRDefault="00961530" w:rsidP="000B454D">
            <w:pPr>
              <w:widowControl w:val="0"/>
              <w:autoSpaceDE w:val="0"/>
              <w:autoSpaceDN w:val="0"/>
              <w:adjustRightInd w:val="0"/>
              <w:ind w:firstLine="720"/>
              <w:jc w:val="both"/>
              <w:rPr>
                <w:rFonts w:eastAsiaTheme="minorEastAsia" w:cs="Times New Roman"/>
                <w:sz w:val="24"/>
                <w:szCs w:val="24"/>
                <w:lang w:eastAsia="ru-RU"/>
              </w:rPr>
            </w:pPr>
          </w:p>
        </w:tc>
        <w:tc>
          <w:tcPr>
            <w:tcW w:w="371" w:type="pct"/>
            <w:vMerge/>
            <w:tcBorders>
              <w:top w:val="single" w:sz="4" w:space="0" w:color="auto"/>
              <w:left w:val="single" w:sz="4" w:space="0" w:color="auto"/>
              <w:bottom w:val="single" w:sz="4" w:space="0" w:color="auto"/>
              <w:right w:val="single" w:sz="4" w:space="0" w:color="auto"/>
            </w:tcBorders>
          </w:tcPr>
          <w:p w14:paraId="5ECD8363" w14:textId="77777777" w:rsidR="00961530" w:rsidRPr="000B454D" w:rsidRDefault="00961530" w:rsidP="000B454D">
            <w:pPr>
              <w:widowControl w:val="0"/>
              <w:autoSpaceDE w:val="0"/>
              <w:autoSpaceDN w:val="0"/>
              <w:adjustRightInd w:val="0"/>
              <w:ind w:firstLine="720"/>
              <w:jc w:val="both"/>
              <w:rPr>
                <w:rFonts w:eastAsiaTheme="minorEastAsia" w:cs="Times New Roman"/>
                <w:sz w:val="24"/>
                <w:szCs w:val="24"/>
                <w:lang w:eastAsia="ru-RU"/>
              </w:rPr>
            </w:pPr>
          </w:p>
        </w:tc>
        <w:tc>
          <w:tcPr>
            <w:tcW w:w="371" w:type="pct"/>
            <w:tcBorders>
              <w:top w:val="single" w:sz="4" w:space="0" w:color="auto"/>
              <w:left w:val="single" w:sz="4" w:space="0" w:color="auto"/>
              <w:bottom w:val="single" w:sz="4" w:space="0" w:color="auto"/>
              <w:right w:val="single" w:sz="4" w:space="0" w:color="auto"/>
            </w:tcBorders>
          </w:tcPr>
          <w:p w14:paraId="0D3664AB" w14:textId="77777777" w:rsidR="00961530" w:rsidRPr="000B454D" w:rsidRDefault="0096153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2020 </w:t>
            </w:r>
          </w:p>
          <w:p w14:paraId="7AC09AEE" w14:textId="77777777" w:rsidR="00961530" w:rsidRPr="000B454D" w:rsidRDefault="0096153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год</w:t>
            </w:r>
          </w:p>
        </w:tc>
        <w:tc>
          <w:tcPr>
            <w:tcW w:w="324" w:type="pct"/>
            <w:tcBorders>
              <w:top w:val="single" w:sz="4" w:space="0" w:color="auto"/>
              <w:left w:val="single" w:sz="4" w:space="0" w:color="auto"/>
              <w:bottom w:val="single" w:sz="4" w:space="0" w:color="auto"/>
              <w:right w:val="single" w:sz="4" w:space="0" w:color="auto"/>
            </w:tcBorders>
          </w:tcPr>
          <w:p w14:paraId="4A04A01C" w14:textId="77777777" w:rsidR="00961530" w:rsidRPr="000B454D" w:rsidRDefault="0096153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2021 </w:t>
            </w:r>
          </w:p>
          <w:p w14:paraId="2E7F318F" w14:textId="77777777" w:rsidR="00961530" w:rsidRPr="000B454D" w:rsidRDefault="0096153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год</w:t>
            </w:r>
          </w:p>
        </w:tc>
        <w:tc>
          <w:tcPr>
            <w:tcW w:w="324" w:type="pct"/>
            <w:tcBorders>
              <w:top w:val="single" w:sz="4" w:space="0" w:color="auto"/>
              <w:left w:val="single" w:sz="4" w:space="0" w:color="auto"/>
              <w:bottom w:val="single" w:sz="4" w:space="0" w:color="auto"/>
              <w:right w:val="single" w:sz="4" w:space="0" w:color="auto"/>
            </w:tcBorders>
          </w:tcPr>
          <w:p w14:paraId="609CF731" w14:textId="77777777" w:rsidR="00961530" w:rsidRPr="000B454D" w:rsidRDefault="0096153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2022 </w:t>
            </w:r>
          </w:p>
          <w:p w14:paraId="00C3EE24" w14:textId="77777777" w:rsidR="00961530" w:rsidRPr="000B454D" w:rsidRDefault="0096153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год</w:t>
            </w:r>
          </w:p>
        </w:tc>
        <w:tc>
          <w:tcPr>
            <w:tcW w:w="278" w:type="pct"/>
            <w:tcBorders>
              <w:top w:val="single" w:sz="4" w:space="0" w:color="auto"/>
              <w:left w:val="single" w:sz="4" w:space="0" w:color="auto"/>
              <w:bottom w:val="single" w:sz="4" w:space="0" w:color="auto"/>
              <w:right w:val="single" w:sz="4" w:space="0" w:color="auto"/>
            </w:tcBorders>
          </w:tcPr>
          <w:p w14:paraId="77939EA9" w14:textId="77777777" w:rsidR="00961530" w:rsidRPr="000B454D" w:rsidRDefault="0096153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2023 </w:t>
            </w:r>
          </w:p>
          <w:p w14:paraId="753AB373" w14:textId="77777777" w:rsidR="00961530" w:rsidRPr="000B454D" w:rsidRDefault="0096153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год</w:t>
            </w:r>
          </w:p>
        </w:tc>
        <w:tc>
          <w:tcPr>
            <w:tcW w:w="246" w:type="pct"/>
            <w:tcBorders>
              <w:top w:val="single" w:sz="4" w:space="0" w:color="auto"/>
              <w:left w:val="single" w:sz="4" w:space="0" w:color="auto"/>
              <w:bottom w:val="single" w:sz="4" w:space="0" w:color="auto"/>
              <w:right w:val="single" w:sz="4" w:space="0" w:color="auto"/>
            </w:tcBorders>
          </w:tcPr>
          <w:p w14:paraId="68034A78" w14:textId="77777777" w:rsidR="00961530" w:rsidRPr="000B454D" w:rsidRDefault="0096153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2024 </w:t>
            </w:r>
          </w:p>
          <w:p w14:paraId="614CDBFF" w14:textId="77777777" w:rsidR="00961530" w:rsidRPr="000B454D" w:rsidRDefault="0096153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год</w:t>
            </w:r>
          </w:p>
        </w:tc>
        <w:tc>
          <w:tcPr>
            <w:tcW w:w="522" w:type="pct"/>
            <w:vMerge/>
            <w:tcBorders>
              <w:top w:val="single" w:sz="4" w:space="0" w:color="auto"/>
              <w:left w:val="single" w:sz="4" w:space="0" w:color="auto"/>
              <w:bottom w:val="single" w:sz="4" w:space="0" w:color="auto"/>
              <w:right w:val="single" w:sz="4" w:space="0" w:color="auto"/>
            </w:tcBorders>
          </w:tcPr>
          <w:p w14:paraId="5CA0AFE2" w14:textId="77777777" w:rsidR="00961530" w:rsidRPr="000B454D" w:rsidRDefault="00961530" w:rsidP="000B454D">
            <w:pPr>
              <w:widowControl w:val="0"/>
              <w:autoSpaceDE w:val="0"/>
              <w:autoSpaceDN w:val="0"/>
              <w:adjustRightInd w:val="0"/>
              <w:ind w:firstLine="720"/>
              <w:jc w:val="both"/>
              <w:rPr>
                <w:rFonts w:eastAsiaTheme="minorEastAsia" w:cs="Times New Roman"/>
                <w:sz w:val="24"/>
                <w:szCs w:val="24"/>
                <w:lang w:eastAsia="ru-RU"/>
              </w:rPr>
            </w:pPr>
          </w:p>
        </w:tc>
        <w:tc>
          <w:tcPr>
            <w:tcW w:w="423" w:type="pct"/>
            <w:vMerge/>
            <w:tcBorders>
              <w:top w:val="single" w:sz="4" w:space="0" w:color="auto"/>
              <w:left w:val="single" w:sz="4" w:space="0" w:color="auto"/>
              <w:bottom w:val="single" w:sz="4" w:space="0" w:color="auto"/>
              <w:right w:val="single" w:sz="4" w:space="0" w:color="auto"/>
            </w:tcBorders>
          </w:tcPr>
          <w:p w14:paraId="1B8860AC" w14:textId="77777777" w:rsidR="00961530" w:rsidRPr="000B454D" w:rsidRDefault="00961530" w:rsidP="000B454D">
            <w:pPr>
              <w:widowControl w:val="0"/>
              <w:autoSpaceDE w:val="0"/>
              <w:autoSpaceDN w:val="0"/>
              <w:adjustRightInd w:val="0"/>
              <w:ind w:firstLine="720"/>
              <w:jc w:val="both"/>
              <w:rPr>
                <w:rFonts w:eastAsiaTheme="minorEastAsia" w:cs="Times New Roman"/>
                <w:sz w:val="24"/>
                <w:szCs w:val="24"/>
                <w:lang w:eastAsia="ru-RU"/>
              </w:rPr>
            </w:pPr>
          </w:p>
        </w:tc>
      </w:tr>
      <w:tr w:rsidR="00961530" w:rsidRPr="000B454D" w14:paraId="1C5F751C" w14:textId="77777777" w:rsidTr="000B454D">
        <w:trPr>
          <w:trHeight w:val="209"/>
        </w:trPr>
        <w:tc>
          <w:tcPr>
            <w:tcW w:w="185" w:type="pct"/>
            <w:tcBorders>
              <w:top w:val="single" w:sz="4" w:space="0" w:color="auto"/>
              <w:left w:val="single" w:sz="4" w:space="0" w:color="auto"/>
              <w:bottom w:val="single" w:sz="4" w:space="0" w:color="auto"/>
              <w:right w:val="single" w:sz="4" w:space="0" w:color="auto"/>
            </w:tcBorders>
          </w:tcPr>
          <w:p w14:paraId="1DBE4564" w14:textId="77777777" w:rsidR="00961530" w:rsidRPr="000B454D" w:rsidRDefault="00961530" w:rsidP="000B454D">
            <w:pPr>
              <w:widowControl w:val="0"/>
              <w:autoSpaceDE w:val="0"/>
              <w:autoSpaceDN w:val="0"/>
              <w:adjustRightInd w:val="0"/>
              <w:ind w:firstLine="505"/>
              <w:rPr>
                <w:rFonts w:eastAsiaTheme="minorEastAsia" w:cs="Times New Roman"/>
                <w:sz w:val="24"/>
                <w:szCs w:val="24"/>
                <w:lang w:eastAsia="ru-RU"/>
              </w:rPr>
            </w:pPr>
            <w:r w:rsidRPr="000B454D">
              <w:rPr>
                <w:rFonts w:eastAsiaTheme="minorEastAsia" w:cs="Times New Roman"/>
                <w:sz w:val="24"/>
                <w:szCs w:val="24"/>
                <w:lang w:eastAsia="ru-RU"/>
              </w:rPr>
              <w:t xml:space="preserve"> 1</w:t>
            </w:r>
          </w:p>
        </w:tc>
        <w:tc>
          <w:tcPr>
            <w:tcW w:w="764" w:type="pct"/>
            <w:tcBorders>
              <w:top w:val="single" w:sz="4" w:space="0" w:color="auto"/>
              <w:left w:val="single" w:sz="4" w:space="0" w:color="auto"/>
              <w:bottom w:val="single" w:sz="4" w:space="0" w:color="auto"/>
              <w:right w:val="single" w:sz="4" w:space="0" w:color="auto"/>
            </w:tcBorders>
          </w:tcPr>
          <w:p w14:paraId="2778D51C" w14:textId="77777777" w:rsidR="00961530" w:rsidRPr="000B454D" w:rsidRDefault="0096153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2</w:t>
            </w:r>
          </w:p>
        </w:tc>
        <w:tc>
          <w:tcPr>
            <w:tcW w:w="357" w:type="pct"/>
            <w:tcBorders>
              <w:top w:val="single" w:sz="4" w:space="0" w:color="auto"/>
              <w:left w:val="single" w:sz="4" w:space="0" w:color="auto"/>
              <w:bottom w:val="single" w:sz="4" w:space="0" w:color="auto"/>
              <w:right w:val="single" w:sz="4" w:space="0" w:color="auto"/>
            </w:tcBorders>
          </w:tcPr>
          <w:p w14:paraId="61946D75" w14:textId="77777777" w:rsidR="00961530" w:rsidRPr="000B454D" w:rsidRDefault="0096153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3</w:t>
            </w:r>
          </w:p>
        </w:tc>
        <w:tc>
          <w:tcPr>
            <w:tcW w:w="464" w:type="pct"/>
            <w:tcBorders>
              <w:top w:val="single" w:sz="4" w:space="0" w:color="auto"/>
              <w:left w:val="single" w:sz="4" w:space="0" w:color="auto"/>
              <w:bottom w:val="single" w:sz="4" w:space="0" w:color="auto"/>
              <w:right w:val="single" w:sz="4" w:space="0" w:color="auto"/>
            </w:tcBorders>
          </w:tcPr>
          <w:p w14:paraId="16381CFD" w14:textId="77777777" w:rsidR="00961530" w:rsidRPr="000B454D" w:rsidRDefault="0096153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4</w:t>
            </w:r>
          </w:p>
        </w:tc>
        <w:tc>
          <w:tcPr>
            <w:tcW w:w="371" w:type="pct"/>
            <w:tcBorders>
              <w:top w:val="single" w:sz="4" w:space="0" w:color="auto"/>
              <w:left w:val="single" w:sz="4" w:space="0" w:color="auto"/>
              <w:bottom w:val="single" w:sz="4" w:space="0" w:color="auto"/>
              <w:right w:val="single" w:sz="4" w:space="0" w:color="auto"/>
            </w:tcBorders>
          </w:tcPr>
          <w:p w14:paraId="01BCD694" w14:textId="77777777" w:rsidR="00961530" w:rsidRPr="000B454D" w:rsidRDefault="0096153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5</w:t>
            </w:r>
          </w:p>
        </w:tc>
        <w:tc>
          <w:tcPr>
            <w:tcW w:w="371" w:type="pct"/>
            <w:tcBorders>
              <w:top w:val="single" w:sz="4" w:space="0" w:color="auto"/>
              <w:left w:val="single" w:sz="4" w:space="0" w:color="auto"/>
              <w:bottom w:val="single" w:sz="4" w:space="0" w:color="auto"/>
              <w:right w:val="single" w:sz="4" w:space="0" w:color="auto"/>
            </w:tcBorders>
          </w:tcPr>
          <w:p w14:paraId="448095E0" w14:textId="77777777" w:rsidR="00961530" w:rsidRPr="000B454D" w:rsidRDefault="0096153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6</w:t>
            </w:r>
          </w:p>
        </w:tc>
        <w:tc>
          <w:tcPr>
            <w:tcW w:w="371" w:type="pct"/>
            <w:tcBorders>
              <w:top w:val="single" w:sz="4" w:space="0" w:color="auto"/>
              <w:left w:val="single" w:sz="4" w:space="0" w:color="auto"/>
              <w:bottom w:val="single" w:sz="4" w:space="0" w:color="auto"/>
              <w:right w:val="single" w:sz="4" w:space="0" w:color="auto"/>
            </w:tcBorders>
          </w:tcPr>
          <w:p w14:paraId="14028F5E" w14:textId="77777777" w:rsidR="00961530" w:rsidRPr="000B454D" w:rsidRDefault="0096153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7</w:t>
            </w:r>
          </w:p>
        </w:tc>
        <w:tc>
          <w:tcPr>
            <w:tcW w:w="324" w:type="pct"/>
            <w:tcBorders>
              <w:top w:val="single" w:sz="4" w:space="0" w:color="auto"/>
              <w:left w:val="single" w:sz="4" w:space="0" w:color="auto"/>
              <w:bottom w:val="single" w:sz="4" w:space="0" w:color="auto"/>
              <w:right w:val="single" w:sz="4" w:space="0" w:color="auto"/>
            </w:tcBorders>
          </w:tcPr>
          <w:p w14:paraId="4142BD39" w14:textId="77777777" w:rsidR="00961530" w:rsidRPr="000B454D" w:rsidRDefault="0096153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8</w:t>
            </w:r>
          </w:p>
        </w:tc>
        <w:tc>
          <w:tcPr>
            <w:tcW w:w="324" w:type="pct"/>
            <w:tcBorders>
              <w:top w:val="single" w:sz="4" w:space="0" w:color="auto"/>
              <w:left w:val="single" w:sz="4" w:space="0" w:color="auto"/>
              <w:bottom w:val="single" w:sz="4" w:space="0" w:color="auto"/>
              <w:right w:val="single" w:sz="4" w:space="0" w:color="auto"/>
            </w:tcBorders>
          </w:tcPr>
          <w:p w14:paraId="386216C3" w14:textId="77777777" w:rsidR="00961530" w:rsidRPr="000B454D" w:rsidRDefault="0096153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9</w:t>
            </w:r>
          </w:p>
        </w:tc>
        <w:tc>
          <w:tcPr>
            <w:tcW w:w="278" w:type="pct"/>
            <w:tcBorders>
              <w:top w:val="single" w:sz="4" w:space="0" w:color="auto"/>
              <w:left w:val="single" w:sz="4" w:space="0" w:color="auto"/>
              <w:bottom w:val="single" w:sz="4" w:space="0" w:color="auto"/>
              <w:right w:val="single" w:sz="4" w:space="0" w:color="auto"/>
            </w:tcBorders>
          </w:tcPr>
          <w:p w14:paraId="261015A0" w14:textId="77777777" w:rsidR="00961530" w:rsidRPr="000B454D" w:rsidRDefault="0096153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10</w:t>
            </w:r>
          </w:p>
        </w:tc>
        <w:tc>
          <w:tcPr>
            <w:tcW w:w="246" w:type="pct"/>
            <w:tcBorders>
              <w:top w:val="single" w:sz="4" w:space="0" w:color="auto"/>
              <w:left w:val="single" w:sz="4" w:space="0" w:color="auto"/>
              <w:bottom w:val="single" w:sz="4" w:space="0" w:color="auto"/>
              <w:right w:val="single" w:sz="4" w:space="0" w:color="auto"/>
            </w:tcBorders>
          </w:tcPr>
          <w:p w14:paraId="521A6C59" w14:textId="77777777" w:rsidR="00961530" w:rsidRPr="000B454D" w:rsidRDefault="0096153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11</w:t>
            </w:r>
          </w:p>
        </w:tc>
        <w:tc>
          <w:tcPr>
            <w:tcW w:w="522" w:type="pct"/>
            <w:tcBorders>
              <w:top w:val="single" w:sz="4" w:space="0" w:color="auto"/>
              <w:left w:val="single" w:sz="4" w:space="0" w:color="auto"/>
              <w:bottom w:val="single" w:sz="4" w:space="0" w:color="auto"/>
              <w:right w:val="single" w:sz="4" w:space="0" w:color="auto"/>
            </w:tcBorders>
          </w:tcPr>
          <w:p w14:paraId="5ABB6846" w14:textId="77777777" w:rsidR="00961530" w:rsidRPr="000B454D" w:rsidRDefault="0096153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12</w:t>
            </w:r>
          </w:p>
        </w:tc>
        <w:tc>
          <w:tcPr>
            <w:tcW w:w="423" w:type="pct"/>
            <w:tcBorders>
              <w:top w:val="single" w:sz="4" w:space="0" w:color="auto"/>
              <w:left w:val="single" w:sz="4" w:space="0" w:color="auto"/>
              <w:bottom w:val="single" w:sz="4" w:space="0" w:color="auto"/>
              <w:right w:val="single" w:sz="4" w:space="0" w:color="auto"/>
            </w:tcBorders>
          </w:tcPr>
          <w:p w14:paraId="629C2C61" w14:textId="77777777" w:rsidR="00961530" w:rsidRPr="000B454D" w:rsidRDefault="00961530"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13</w:t>
            </w:r>
          </w:p>
        </w:tc>
      </w:tr>
      <w:tr w:rsidR="00647C40" w:rsidRPr="000B454D" w14:paraId="44E34625" w14:textId="77777777" w:rsidTr="000B454D">
        <w:trPr>
          <w:trHeight w:val="282"/>
        </w:trPr>
        <w:tc>
          <w:tcPr>
            <w:tcW w:w="185" w:type="pct"/>
            <w:vMerge w:val="restart"/>
            <w:tcBorders>
              <w:top w:val="single" w:sz="4" w:space="0" w:color="auto"/>
              <w:left w:val="single" w:sz="4" w:space="0" w:color="auto"/>
              <w:right w:val="single" w:sz="4" w:space="0" w:color="auto"/>
            </w:tcBorders>
          </w:tcPr>
          <w:p w14:paraId="151C6DEB" w14:textId="77777777" w:rsidR="00647C40" w:rsidRPr="000B454D" w:rsidRDefault="00647C40" w:rsidP="000B454D">
            <w:pPr>
              <w:widowControl w:val="0"/>
              <w:autoSpaceDE w:val="0"/>
              <w:autoSpaceDN w:val="0"/>
              <w:adjustRightInd w:val="0"/>
              <w:ind w:firstLine="720"/>
              <w:jc w:val="center"/>
              <w:rPr>
                <w:rFonts w:eastAsiaTheme="minorEastAsia" w:cs="Times New Roman"/>
                <w:sz w:val="24"/>
                <w:szCs w:val="24"/>
                <w:lang w:eastAsia="ru-RU"/>
              </w:rPr>
            </w:pPr>
            <w:r w:rsidRPr="000B454D">
              <w:rPr>
                <w:rFonts w:eastAsiaTheme="minorEastAsia" w:cs="Times New Roman"/>
                <w:sz w:val="24"/>
                <w:szCs w:val="24"/>
                <w:lang w:eastAsia="ru-RU"/>
              </w:rPr>
              <w:t>1</w:t>
            </w:r>
          </w:p>
        </w:tc>
        <w:tc>
          <w:tcPr>
            <w:tcW w:w="764" w:type="pct"/>
            <w:vMerge w:val="restart"/>
            <w:tcBorders>
              <w:top w:val="single" w:sz="4" w:space="0" w:color="auto"/>
              <w:left w:val="single" w:sz="4" w:space="0" w:color="auto"/>
              <w:right w:val="single" w:sz="4" w:space="0" w:color="auto"/>
            </w:tcBorders>
            <w:shd w:val="clear" w:color="auto" w:fill="auto"/>
          </w:tcPr>
          <w:p w14:paraId="7EB1936E" w14:textId="77777777" w:rsidR="00647C40" w:rsidRPr="000B454D" w:rsidRDefault="00647C40" w:rsidP="000B454D">
            <w:pPr>
              <w:autoSpaceDE w:val="0"/>
              <w:autoSpaceDN w:val="0"/>
              <w:adjustRightInd w:val="0"/>
              <w:rPr>
                <w:rFonts w:cs="Times New Roman"/>
                <w:i/>
                <w:sz w:val="24"/>
                <w:szCs w:val="24"/>
              </w:rPr>
            </w:pPr>
            <w:r w:rsidRPr="000B454D">
              <w:rPr>
                <w:rFonts w:cs="Times New Roman"/>
                <w:b/>
                <w:sz w:val="24"/>
                <w:szCs w:val="24"/>
              </w:rPr>
              <w:t>Основное мероприятие 1</w:t>
            </w:r>
            <w:r w:rsidRPr="000B454D">
              <w:rPr>
                <w:rFonts w:cs="Times New Roman"/>
                <w:i/>
                <w:sz w:val="24"/>
                <w:szCs w:val="24"/>
              </w:rPr>
              <w:t>.</w:t>
            </w:r>
          </w:p>
          <w:p w14:paraId="7D71D29A" w14:textId="77777777" w:rsidR="00647C40" w:rsidRPr="000B454D" w:rsidRDefault="00647C40" w:rsidP="000B454D">
            <w:pPr>
              <w:autoSpaceDE w:val="0"/>
              <w:autoSpaceDN w:val="0"/>
              <w:adjustRightInd w:val="0"/>
              <w:rPr>
                <w:rFonts w:cs="Times New Roman"/>
                <w:sz w:val="24"/>
                <w:szCs w:val="24"/>
              </w:rPr>
            </w:pPr>
            <w:r w:rsidRPr="000B454D">
              <w:rPr>
                <w:rFonts w:cs="Times New Roman"/>
                <w:sz w:val="24"/>
                <w:szCs w:val="24"/>
              </w:rPr>
              <w:t>Хранение, комплектование, учет и использование архивных документов в муниципальных архивах</w:t>
            </w:r>
          </w:p>
        </w:tc>
        <w:tc>
          <w:tcPr>
            <w:tcW w:w="357" w:type="pct"/>
            <w:vMerge w:val="restart"/>
            <w:tcBorders>
              <w:top w:val="single" w:sz="4" w:space="0" w:color="auto"/>
              <w:left w:val="single" w:sz="4" w:space="0" w:color="auto"/>
              <w:right w:val="single" w:sz="4" w:space="0" w:color="auto"/>
            </w:tcBorders>
            <w:shd w:val="clear" w:color="auto" w:fill="auto"/>
          </w:tcPr>
          <w:p w14:paraId="12A950AA" w14:textId="77777777" w:rsidR="00647C40" w:rsidRPr="000B454D" w:rsidRDefault="009A0EDC" w:rsidP="000B454D">
            <w:pPr>
              <w:ind w:hanging="100"/>
              <w:jc w:val="center"/>
              <w:rPr>
                <w:rFonts w:cs="Times New Roman"/>
                <w:sz w:val="24"/>
                <w:szCs w:val="24"/>
                <w:lang w:val="en-US"/>
              </w:rPr>
            </w:pPr>
            <w:r w:rsidRPr="000B454D">
              <w:rPr>
                <w:rFonts w:cs="Times New Roman"/>
                <w:sz w:val="24"/>
                <w:szCs w:val="24"/>
                <w:lang w:val="en-US"/>
              </w:rPr>
              <w:t>2020-2024</w:t>
            </w: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048840D6" w14:textId="77777777" w:rsidR="00647C40" w:rsidRPr="000B454D" w:rsidRDefault="00647C40" w:rsidP="000B454D">
            <w:pPr>
              <w:tabs>
                <w:tab w:val="center" w:pos="175"/>
              </w:tabs>
              <w:ind w:hanging="100"/>
              <w:rPr>
                <w:rFonts w:cs="Times New Roman"/>
                <w:sz w:val="24"/>
                <w:szCs w:val="24"/>
              </w:rPr>
            </w:pPr>
            <w:r w:rsidRPr="000B454D">
              <w:rPr>
                <w:rFonts w:cs="Times New Roman"/>
                <w:sz w:val="24"/>
                <w:szCs w:val="24"/>
              </w:rPr>
              <w:tab/>
              <w:t>Итого</w:t>
            </w:r>
          </w:p>
        </w:tc>
        <w:tc>
          <w:tcPr>
            <w:tcW w:w="371" w:type="pct"/>
            <w:tcBorders>
              <w:top w:val="single" w:sz="4" w:space="0" w:color="auto"/>
              <w:left w:val="single" w:sz="4" w:space="0" w:color="auto"/>
              <w:bottom w:val="single" w:sz="4" w:space="0" w:color="auto"/>
              <w:right w:val="single" w:sz="4" w:space="0" w:color="auto"/>
            </w:tcBorders>
            <w:shd w:val="clear" w:color="auto" w:fill="auto"/>
          </w:tcPr>
          <w:p w14:paraId="7A2BF242" w14:textId="52BE51B8" w:rsidR="00647C40" w:rsidRPr="000B454D" w:rsidRDefault="002F3786" w:rsidP="000B454D">
            <w:pPr>
              <w:widowControl w:val="0"/>
              <w:autoSpaceDE w:val="0"/>
              <w:autoSpaceDN w:val="0"/>
              <w:adjustRightInd w:val="0"/>
              <w:jc w:val="center"/>
              <w:rPr>
                <w:rFonts w:eastAsiaTheme="minorEastAsia" w:cs="Times New Roman"/>
                <w:sz w:val="24"/>
                <w:szCs w:val="24"/>
                <w:lang w:eastAsia="ru-RU"/>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tcPr>
          <w:p w14:paraId="02F9C7BD" w14:textId="3C20CCBB" w:rsidR="00647C40" w:rsidRPr="000B454D" w:rsidRDefault="00A43E07" w:rsidP="000B454D">
            <w:pPr>
              <w:widowControl w:val="0"/>
              <w:autoSpaceDE w:val="0"/>
              <w:autoSpaceDN w:val="0"/>
              <w:adjustRightInd w:val="0"/>
              <w:jc w:val="center"/>
              <w:rPr>
                <w:rFonts w:eastAsiaTheme="minorEastAsia" w:cs="Times New Roman"/>
                <w:sz w:val="24"/>
                <w:szCs w:val="24"/>
                <w:lang w:eastAsia="ru-RU"/>
              </w:rPr>
            </w:pPr>
            <w:r w:rsidRPr="000B454D">
              <w:rPr>
                <w:rFonts w:cs="Times New Roman"/>
                <w:sz w:val="24"/>
                <w:szCs w:val="24"/>
              </w:rPr>
              <w:t>24,00</w:t>
            </w:r>
          </w:p>
        </w:tc>
        <w:tc>
          <w:tcPr>
            <w:tcW w:w="371" w:type="pct"/>
            <w:tcBorders>
              <w:top w:val="single" w:sz="4" w:space="0" w:color="auto"/>
              <w:left w:val="nil"/>
              <w:bottom w:val="single" w:sz="4" w:space="0" w:color="auto"/>
              <w:right w:val="single" w:sz="4" w:space="0" w:color="auto"/>
            </w:tcBorders>
            <w:shd w:val="clear" w:color="auto" w:fill="auto"/>
          </w:tcPr>
          <w:p w14:paraId="43705794" w14:textId="2AC1895F" w:rsidR="00647C40" w:rsidRPr="000B454D" w:rsidRDefault="00A43E07" w:rsidP="000B454D">
            <w:pPr>
              <w:widowControl w:val="0"/>
              <w:autoSpaceDE w:val="0"/>
              <w:autoSpaceDN w:val="0"/>
              <w:adjustRightInd w:val="0"/>
              <w:jc w:val="center"/>
              <w:rPr>
                <w:rFonts w:eastAsiaTheme="minorEastAsia" w:cs="Times New Roman"/>
                <w:sz w:val="24"/>
                <w:szCs w:val="24"/>
                <w:lang w:eastAsia="ru-RU"/>
              </w:rPr>
            </w:pPr>
            <w:r w:rsidRPr="000B454D">
              <w:rPr>
                <w:rFonts w:cs="Times New Roman"/>
                <w:sz w:val="24"/>
                <w:szCs w:val="24"/>
              </w:rPr>
              <w:t>24,00</w:t>
            </w:r>
          </w:p>
        </w:tc>
        <w:tc>
          <w:tcPr>
            <w:tcW w:w="324" w:type="pct"/>
            <w:tcBorders>
              <w:top w:val="single" w:sz="4" w:space="0" w:color="auto"/>
              <w:left w:val="nil"/>
              <w:bottom w:val="single" w:sz="4" w:space="0" w:color="auto"/>
              <w:right w:val="single" w:sz="4" w:space="0" w:color="auto"/>
            </w:tcBorders>
            <w:shd w:val="clear" w:color="auto" w:fill="auto"/>
          </w:tcPr>
          <w:p w14:paraId="47DCB244" w14:textId="61863255" w:rsidR="00647C40" w:rsidRPr="000B454D" w:rsidRDefault="002F3786" w:rsidP="000B454D">
            <w:pPr>
              <w:widowControl w:val="0"/>
              <w:autoSpaceDE w:val="0"/>
              <w:autoSpaceDN w:val="0"/>
              <w:adjustRightInd w:val="0"/>
              <w:jc w:val="center"/>
              <w:rPr>
                <w:rFonts w:eastAsiaTheme="minorEastAsia" w:cs="Times New Roman"/>
                <w:sz w:val="24"/>
                <w:szCs w:val="24"/>
                <w:lang w:eastAsia="ru-RU"/>
              </w:rPr>
            </w:pPr>
            <w:r w:rsidRPr="000B454D">
              <w:rPr>
                <w:rFonts w:cs="Times New Roman"/>
                <w:sz w:val="24"/>
                <w:szCs w:val="24"/>
              </w:rPr>
              <w:t>0,00</w:t>
            </w:r>
          </w:p>
        </w:tc>
        <w:tc>
          <w:tcPr>
            <w:tcW w:w="324" w:type="pct"/>
            <w:tcBorders>
              <w:top w:val="single" w:sz="4" w:space="0" w:color="auto"/>
              <w:left w:val="nil"/>
              <w:bottom w:val="single" w:sz="4" w:space="0" w:color="auto"/>
              <w:right w:val="single" w:sz="4" w:space="0" w:color="auto"/>
            </w:tcBorders>
            <w:shd w:val="clear" w:color="auto" w:fill="auto"/>
          </w:tcPr>
          <w:p w14:paraId="78AFC1F4" w14:textId="36D91828" w:rsidR="00647C40" w:rsidRPr="000B454D" w:rsidRDefault="002F3786" w:rsidP="000B454D">
            <w:pPr>
              <w:widowControl w:val="0"/>
              <w:autoSpaceDE w:val="0"/>
              <w:autoSpaceDN w:val="0"/>
              <w:adjustRightInd w:val="0"/>
              <w:jc w:val="center"/>
              <w:rPr>
                <w:rFonts w:eastAsiaTheme="minorEastAsia" w:cs="Times New Roman"/>
                <w:sz w:val="24"/>
                <w:szCs w:val="24"/>
                <w:lang w:eastAsia="ru-RU"/>
              </w:rPr>
            </w:pPr>
            <w:r w:rsidRPr="000B454D">
              <w:rPr>
                <w:rFonts w:cs="Times New Roman"/>
                <w:sz w:val="24"/>
                <w:szCs w:val="24"/>
              </w:rPr>
              <w:t>0,00</w:t>
            </w:r>
          </w:p>
        </w:tc>
        <w:tc>
          <w:tcPr>
            <w:tcW w:w="278" w:type="pct"/>
            <w:tcBorders>
              <w:top w:val="single" w:sz="4" w:space="0" w:color="auto"/>
              <w:left w:val="nil"/>
              <w:bottom w:val="single" w:sz="4" w:space="0" w:color="auto"/>
              <w:right w:val="single" w:sz="4" w:space="0" w:color="auto"/>
            </w:tcBorders>
            <w:shd w:val="clear" w:color="auto" w:fill="auto"/>
          </w:tcPr>
          <w:p w14:paraId="09B09306" w14:textId="7D04149C" w:rsidR="00647C40" w:rsidRPr="000B454D" w:rsidRDefault="002F3786" w:rsidP="000B454D">
            <w:pPr>
              <w:widowControl w:val="0"/>
              <w:autoSpaceDE w:val="0"/>
              <w:autoSpaceDN w:val="0"/>
              <w:adjustRightInd w:val="0"/>
              <w:jc w:val="center"/>
              <w:rPr>
                <w:rFonts w:eastAsiaTheme="minorEastAsia" w:cs="Times New Roman"/>
                <w:sz w:val="24"/>
                <w:szCs w:val="24"/>
                <w:lang w:eastAsia="ru-RU"/>
              </w:rPr>
            </w:pPr>
            <w:r w:rsidRPr="000B454D">
              <w:rPr>
                <w:rFonts w:cs="Times New Roman"/>
                <w:sz w:val="24"/>
                <w:szCs w:val="24"/>
              </w:rPr>
              <w:t>0,00</w:t>
            </w:r>
          </w:p>
        </w:tc>
        <w:tc>
          <w:tcPr>
            <w:tcW w:w="246" w:type="pct"/>
            <w:tcBorders>
              <w:top w:val="single" w:sz="4" w:space="0" w:color="auto"/>
              <w:left w:val="nil"/>
              <w:bottom w:val="single" w:sz="4" w:space="0" w:color="auto"/>
              <w:right w:val="single" w:sz="4" w:space="0" w:color="auto"/>
            </w:tcBorders>
            <w:shd w:val="clear" w:color="auto" w:fill="auto"/>
          </w:tcPr>
          <w:p w14:paraId="5604F783" w14:textId="74D67488" w:rsidR="00647C40" w:rsidRPr="000B454D" w:rsidRDefault="002F3786" w:rsidP="000B454D">
            <w:pPr>
              <w:widowControl w:val="0"/>
              <w:autoSpaceDE w:val="0"/>
              <w:autoSpaceDN w:val="0"/>
              <w:adjustRightInd w:val="0"/>
              <w:jc w:val="center"/>
              <w:rPr>
                <w:rFonts w:eastAsiaTheme="minorEastAsia" w:cs="Times New Roman"/>
                <w:sz w:val="24"/>
                <w:szCs w:val="24"/>
                <w:lang w:eastAsia="ru-RU"/>
              </w:rPr>
            </w:pPr>
            <w:r w:rsidRPr="000B454D">
              <w:rPr>
                <w:rFonts w:cs="Times New Roman"/>
                <w:sz w:val="24"/>
                <w:szCs w:val="24"/>
              </w:rPr>
              <w:t>0,00</w:t>
            </w:r>
          </w:p>
        </w:tc>
        <w:tc>
          <w:tcPr>
            <w:tcW w:w="522" w:type="pct"/>
            <w:vMerge w:val="restart"/>
            <w:tcBorders>
              <w:top w:val="single" w:sz="4" w:space="0" w:color="auto"/>
              <w:left w:val="single" w:sz="4" w:space="0" w:color="auto"/>
              <w:bottom w:val="single" w:sz="4" w:space="0" w:color="auto"/>
              <w:right w:val="single" w:sz="4" w:space="0" w:color="auto"/>
            </w:tcBorders>
            <w:shd w:val="clear" w:color="auto" w:fill="auto"/>
          </w:tcPr>
          <w:p w14:paraId="17984E7C" w14:textId="77777777" w:rsidR="00647C40" w:rsidRPr="000B454D" w:rsidRDefault="00647C40" w:rsidP="000B454D">
            <w:pPr>
              <w:rPr>
                <w:rFonts w:eastAsia="Times New Roman" w:cs="Times New Roman"/>
                <w:sz w:val="24"/>
                <w:szCs w:val="24"/>
                <w:lang w:eastAsia="ru-RU"/>
              </w:rPr>
            </w:pPr>
            <w:r w:rsidRPr="000B454D">
              <w:rPr>
                <w:rFonts w:eastAsia="Times New Roman" w:cs="Times New Roman"/>
                <w:sz w:val="24"/>
                <w:szCs w:val="24"/>
                <w:lang w:eastAsia="ru-RU"/>
              </w:rPr>
              <w:t>Подразделение организационно-правовой работы и муниципального архива городского округа Звёздный городок Московской области</w:t>
            </w:r>
          </w:p>
        </w:tc>
        <w:tc>
          <w:tcPr>
            <w:tcW w:w="423" w:type="pct"/>
            <w:vMerge w:val="restart"/>
            <w:tcBorders>
              <w:top w:val="single" w:sz="4" w:space="0" w:color="auto"/>
              <w:left w:val="single" w:sz="4" w:space="0" w:color="auto"/>
              <w:right w:val="single" w:sz="4" w:space="0" w:color="auto"/>
            </w:tcBorders>
            <w:shd w:val="clear" w:color="auto" w:fill="auto"/>
          </w:tcPr>
          <w:p w14:paraId="4907A21E" w14:textId="77777777" w:rsidR="00647C40" w:rsidRPr="000B454D" w:rsidRDefault="00647C40" w:rsidP="000B454D">
            <w:pPr>
              <w:rPr>
                <w:rFonts w:eastAsia="Times New Roman" w:cs="Times New Roman"/>
                <w:sz w:val="24"/>
                <w:szCs w:val="24"/>
                <w:lang w:eastAsia="ru-RU"/>
              </w:rPr>
            </w:pPr>
            <w:r w:rsidRPr="000B454D">
              <w:rPr>
                <w:rFonts w:eastAsia="Times New Roman" w:cs="Times New Roman"/>
                <w:sz w:val="24"/>
                <w:szCs w:val="24"/>
                <w:lang w:eastAsia="ru-RU"/>
              </w:rPr>
              <w:t xml:space="preserve">Организовано хранение и учет архивных документов, входящих в состав Архивного фонда Московской области, документов по личному составу и временного хранения </w:t>
            </w:r>
            <w:r w:rsidRPr="000B454D">
              <w:rPr>
                <w:rFonts w:eastAsia="Times New Roman" w:cs="Times New Roman"/>
                <w:sz w:val="24"/>
                <w:szCs w:val="24"/>
                <w:lang w:eastAsia="ru-RU"/>
              </w:rPr>
              <w:lastRenderedPageBreak/>
              <w:t xml:space="preserve">организаций, не имеющих правопреемника, действовавших на территории Московской области в условиях, обеспечивающих их постоянное (вечное) и долговременное хранение; сведения об архивных фондах полностью внесены в общеотраслевую базу «Архивный фонд»; создан фонд пользования в электронном виде на описи </w:t>
            </w:r>
            <w:r w:rsidRPr="000B454D">
              <w:rPr>
                <w:rFonts w:eastAsia="Times New Roman" w:cs="Times New Roman"/>
                <w:sz w:val="24"/>
                <w:szCs w:val="24"/>
                <w:lang w:eastAsia="ru-RU"/>
              </w:rPr>
              <w:lastRenderedPageBreak/>
              <w:t>архивных дел, все архивные документы в объеме 200 ед.хр. включены в электронные описи. В муниципальный архив будет принято 100 процентов документов, подлежащих приему в сроки реализации Программы.  Все поступившие в муниципальный архив запросы исполнены в нормативные сроки</w:t>
            </w:r>
          </w:p>
        </w:tc>
      </w:tr>
      <w:tr w:rsidR="00652657" w:rsidRPr="000B454D" w14:paraId="7B995BA4" w14:textId="77777777" w:rsidTr="000B454D">
        <w:trPr>
          <w:trHeight w:val="828"/>
        </w:trPr>
        <w:tc>
          <w:tcPr>
            <w:tcW w:w="185" w:type="pct"/>
            <w:vMerge/>
            <w:tcBorders>
              <w:left w:val="single" w:sz="4" w:space="0" w:color="auto"/>
              <w:right w:val="single" w:sz="4" w:space="0" w:color="auto"/>
            </w:tcBorders>
          </w:tcPr>
          <w:p w14:paraId="5E06CCD6"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lang w:eastAsia="ru-RU"/>
              </w:rPr>
            </w:pPr>
          </w:p>
        </w:tc>
        <w:tc>
          <w:tcPr>
            <w:tcW w:w="764" w:type="pct"/>
            <w:vMerge/>
            <w:tcBorders>
              <w:left w:val="single" w:sz="4" w:space="0" w:color="auto"/>
              <w:right w:val="single" w:sz="4" w:space="0" w:color="auto"/>
            </w:tcBorders>
            <w:shd w:val="clear" w:color="auto" w:fill="auto"/>
          </w:tcPr>
          <w:p w14:paraId="45ED0DF3" w14:textId="77777777" w:rsidR="00652657" w:rsidRPr="000B454D" w:rsidRDefault="00652657" w:rsidP="000B454D">
            <w:pPr>
              <w:widowControl w:val="0"/>
              <w:autoSpaceDE w:val="0"/>
              <w:autoSpaceDN w:val="0"/>
              <w:adjustRightInd w:val="0"/>
              <w:ind w:firstLine="720"/>
              <w:jc w:val="both"/>
              <w:rPr>
                <w:rFonts w:eastAsiaTheme="minorEastAsia" w:cs="Times New Roman"/>
                <w:sz w:val="24"/>
                <w:szCs w:val="24"/>
                <w:lang w:eastAsia="ru-RU"/>
              </w:rPr>
            </w:pPr>
          </w:p>
        </w:tc>
        <w:tc>
          <w:tcPr>
            <w:tcW w:w="357" w:type="pct"/>
            <w:vMerge/>
            <w:tcBorders>
              <w:left w:val="single" w:sz="4" w:space="0" w:color="auto"/>
              <w:right w:val="single" w:sz="4" w:space="0" w:color="auto"/>
            </w:tcBorders>
            <w:shd w:val="clear" w:color="auto" w:fill="auto"/>
          </w:tcPr>
          <w:p w14:paraId="323D05CF" w14:textId="77777777" w:rsidR="00652657" w:rsidRPr="000B454D" w:rsidRDefault="00652657" w:rsidP="000B454D">
            <w:pPr>
              <w:widowControl w:val="0"/>
              <w:autoSpaceDE w:val="0"/>
              <w:autoSpaceDN w:val="0"/>
              <w:adjustRightInd w:val="0"/>
              <w:ind w:hanging="100"/>
              <w:jc w:val="center"/>
              <w:rPr>
                <w:rFonts w:eastAsiaTheme="minorEastAsia" w:cs="Times New Roman"/>
                <w:sz w:val="24"/>
                <w:szCs w:val="24"/>
                <w:lang w:eastAsia="ru-RU"/>
              </w:rPr>
            </w:pPr>
          </w:p>
        </w:tc>
        <w:tc>
          <w:tcPr>
            <w:tcW w:w="464" w:type="pct"/>
            <w:tcBorders>
              <w:top w:val="single" w:sz="4" w:space="0" w:color="auto"/>
              <w:left w:val="single" w:sz="4" w:space="0" w:color="auto"/>
              <w:right w:val="single" w:sz="4" w:space="0" w:color="auto"/>
            </w:tcBorders>
            <w:shd w:val="clear" w:color="auto" w:fill="auto"/>
          </w:tcPr>
          <w:p w14:paraId="6A14AA91" w14:textId="77777777" w:rsidR="00652657" w:rsidRPr="000B454D" w:rsidRDefault="00652657" w:rsidP="000B454D">
            <w:pPr>
              <w:widowControl w:val="0"/>
              <w:tabs>
                <w:tab w:val="center" w:pos="742"/>
              </w:tabs>
              <w:autoSpaceDE w:val="0"/>
              <w:autoSpaceDN w:val="0"/>
              <w:adjustRightInd w:val="0"/>
              <w:ind w:firstLine="42"/>
              <w:jc w:val="both"/>
              <w:rPr>
                <w:rFonts w:eastAsiaTheme="minorEastAsia" w:cs="Times New Roman"/>
                <w:sz w:val="24"/>
                <w:szCs w:val="24"/>
                <w:lang w:eastAsia="ru-RU"/>
              </w:rPr>
            </w:pPr>
            <w:r w:rsidRPr="000B454D">
              <w:rPr>
                <w:rFonts w:cs="Times New Roman"/>
                <w:sz w:val="24"/>
                <w:szCs w:val="24"/>
              </w:rPr>
              <w:t>Средства бюджета Московской области</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35E06ABF"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7D6BF4B4"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31979CFF" w14:textId="5454DCDF" w:rsidR="00652657" w:rsidRPr="000B454D" w:rsidRDefault="00A43E07" w:rsidP="000B454D">
            <w:pPr>
              <w:jc w:val="center"/>
              <w:rPr>
                <w:rFonts w:cs="Times New Roman"/>
                <w:sz w:val="24"/>
                <w:szCs w:val="24"/>
              </w:rPr>
            </w:pPr>
            <w:r w:rsidRPr="000B454D">
              <w:rPr>
                <w:rFonts w:cs="Times New Roman"/>
                <w:sz w:val="24"/>
                <w:szCs w:val="24"/>
              </w:rPr>
              <w:t>0</w:t>
            </w:r>
            <w:r w:rsidR="00652657" w:rsidRPr="000B454D">
              <w:rPr>
                <w:rFonts w:cs="Times New Roman"/>
                <w:sz w:val="24"/>
                <w:szCs w:val="24"/>
              </w:rPr>
              <w:t>,0</w:t>
            </w:r>
            <w:r w:rsidR="0047232B" w:rsidRPr="000B454D">
              <w:rPr>
                <w:rFonts w:cs="Times New Roman"/>
                <w:sz w:val="24"/>
                <w:szCs w:val="24"/>
              </w:rPr>
              <w:t>0</w:t>
            </w:r>
          </w:p>
        </w:tc>
        <w:tc>
          <w:tcPr>
            <w:tcW w:w="324" w:type="pct"/>
            <w:tcBorders>
              <w:top w:val="single" w:sz="4" w:space="0" w:color="auto"/>
              <w:left w:val="nil"/>
              <w:bottom w:val="single" w:sz="4" w:space="0" w:color="auto"/>
              <w:right w:val="single" w:sz="4" w:space="0" w:color="auto"/>
            </w:tcBorders>
            <w:shd w:val="clear" w:color="auto" w:fill="auto"/>
            <w:vAlign w:val="center"/>
          </w:tcPr>
          <w:p w14:paraId="206EA301"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324" w:type="pct"/>
            <w:tcBorders>
              <w:top w:val="single" w:sz="4" w:space="0" w:color="auto"/>
              <w:left w:val="nil"/>
              <w:bottom w:val="single" w:sz="4" w:space="0" w:color="auto"/>
              <w:right w:val="single" w:sz="4" w:space="0" w:color="auto"/>
            </w:tcBorders>
            <w:shd w:val="clear" w:color="auto" w:fill="auto"/>
            <w:vAlign w:val="center"/>
          </w:tcPr>
          <w:p w14:paraId="4F7011F6"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278" w:type="pct"/>
            <w:tcBorders>
              <w:top w:val="single" w:sz="4" w:space="0" w:color="auto"/>
              <w:left w:val="nil"/>
              <w:bottom w:val="single" w:sz="4" w:space="0" w:color="auto"/>
              <w:right w:val="single" w:sz="4" w:space="0" w:color="auto"/>
            </w:tcBorders>
            <w:shd w:val="clear" w:color="auto" w:fill="auto"/>
            <w:vAlign w:val="center"/>
          </w:tcPr>
          <w:p w14:paraId="196DF7D7" w14:textId="77777777" w:rsidR="00652657" w:rsidRPr="000B454D" w:rsidRDefault="00652657" w:rsidP="000B454D">
            <w:pPr>
              <w:jc w:val="center"/>
              <w:rPr>
                <w:rFonts w:cs="Times New Roman"/>
                <w:color w:val="000000"/>
                <w:sz w:val="24"/>
                <w:szCs w:val="24"/>
              </w:rPr>
            </w:pPr>
            <w:r w:rsidRPr="000B454D">
              <w:rPr>
                <w:rFonts w:cs="Times New Roman"/>
                <w:color w:val="000000"/>
                <w:sz w:val="24"/>
                <w:szCs w:val="24"/>
              </w:rPr>
              <w:t>0,00</w:t>
            </w:r>
          </w:p>
        </w:tc>
        <w:tc>
          <w:tcPr>
            <w:tcW w:w="246" w:type="pct"/>
            <w:tcBorders>
              <w:top w:val="single" w:sz="4" w:space="0" w:color="auto"/>
              <w:left w:val="nil"/>
              <w:bottom w:val="single" w:sz="4" w:space="0" w:color="auto"/>
              <w:right w:val="single" w:sz="4" w:space="0" w:color="auto"/>
            </w:tcBorders>
            <w:shd w:val="clear" w:color="auto" w:fill="auto"/>
            <w:vAlign w:val="center"/>
          </w:tcPr>
          <w:p w14:paraId="2AC9B50B"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522" w:type="pct"/>
            <w:vMerge/>
            <w:tcBorders>
              <w:left w:val="single" w:sz="4" w:space="0" w:color="auto"/>
              <w:bottom w:val="single" w:sz="4" w:space="0" w:color="auto"/>
              <w:right w:val="single" w:sz="4" w:space="0" w:color="auto"/>
            </w:tcBorders>
            <w:shd w:val="clear" w:color="auto" w:fill="auto"/>
          </w:tcPr>
          <w:p w14:paraId="17333AD8"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highlight w:val="red"/>
                <w:lang w:eastAsia="ru-RU"/>
              </w:rPr>
            </w:pPr>
          </w:p>
        </w:tc>
        <w:tc>
          <w:tcPr>
            <w:tcW w:w="423" w:type="pct"/>
            <w:vMerge/>
            <w:tcBorders>
              <w:left w:val="single" w:sz="4" w:space="0" w:color="auto"/>
              <w:right w:val="single" w:sz="4" w:space="0" w:color="auto"/>
            </w:tcBorders>
            <w:shd w:val="clear" w:color="auto" w:fill="auto"/>
          </w:tcPr>
          <w:p w14:paraId="23652DC3"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highlight w:val="red"/>
                <w:lang w:eastAsia="ru-RU"/>
              </w:rPr>
            </w:pPr>
          </w:p>
        </w:tc>
      </w:tr>
      <w:tr w:rsidR="00652657" w:rsidRPr="000B454D" w14:paraId="5E48614B" w14:textId="77777777" w:rsidTr="000B454D">
        <w:trPr>
          <w:trHeight w:val="1035"/>
        </w:trPr>
        <w:tc>
          <w:tcPr>
            <w:tcW w:w="185" w:type="pct"/>
            <w:vMerge/>
            <w:tcBorders>
              <w:left w:val="single" w:sz="4" w:space="0" w:color="auto"/>
              <w:bottom w:val="single" w:sz="4" w:space="0" w:color="auto"/>
              <w:right w:val="single" w:sz="4" w:space="0" w:color="auto"/>
            </w:tcBorders>
          </w:tcPr>
          <w:p w14:paraId="455D9F8F"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lang w:eastAsia="ru-RU"/>
              </w:rPr>
            </w:pPr>
          </w:p>
        </w:tc>
        <w:tc>
          <w:tcPr>
            <w:tcW w:w="764" w:type="pct"/>
            <w:vMerge/>
            <w:tcBorders>
              <w:left w:val="single" w:sz="4" w:space="0" w:color="auto"/>
              <w:bottom w:val="single" w:sz="4" w:space="0" w:color="auto"/>
              <w:right w:val="single" w:sz="4" w:space="0" w:color="auto"/>
            </w:tcBorders>
            <w:shd w:val="clear" w:color="auto" w:fill="auto"/>
          </w:tcPr>
          <w:p w14:paraId="33BF09E4" w14:textId="77777777" w:rsidR="00652657" w:rsidRPr="000B454D" w:rsidRDefault="00652657" w:rsidP="000B454D">
            <w:pPr>
              <w:widowControl w:val="0"/>
              <w:autoSpaceDE w:val="0"/>
              <w:autoSpaceDN w:val="0"/>
              <w:adjustRightInd w:val="0"/>
              <w:ind w:firstLine="720"/>
              <w:jc w:val="both"/>
              <w:rPr>
                <w:rFonts w:eastAsiaTheme="minorEastAsia" w:cs="Times New Roman"/>
                <w:sz w:val="24"/>
                <w:szCs w:val="24"/>
                <w:lang w:eastAsia="ru-RU"/>
              </w:rPr>
            </w:pPr>
          </w:p>
        </w:tc>
        <w:tc>
          <w:tcPr>
            <w:tcW w:w="357" w:type="pct"/>
            <w:vMerge/>
            <w:tcBorders>
              <w:left w:val="single" w:sz="4" w:space="0" w:color="auto"/>
              <w:bottom w:val="single" w:sz="4" w:space="0" w:color="auto"/>
              <w:right w:val="single" w:sz="4" w:space="0" w:color="auto"/>
            </w:tcBorders>
            <w:shd w:val="clear" w:color="auto" w:fill="auto"/>
          </w:tcPr>
          <w:p w14:paraId="42EB3A9B" w14:textId="77777777" w:rsidR="00652657" w:rsidRPr="000B454D" w:rsidRDefault="00652657" w:rsidP="000B454D">
            <w:pPr>
              <w:widowControl w:val="0"/>
              <w:autoSpaceDE w:val="0"/>
              <w:autoSpaceDN w:val="0"/>
              <w:adjustRightInd w:val="0"/>
              <w:ind w:hanging="100"/>
              <w:jc w:val="center"/>
              <w:rPr>
                <w:rFonts w:eastAsiaTheme="minorEastAsia" w:cs="Times New Roman"/>
                <w:sz w:val="24"/>
                <w:szCs w:val="24"/>
                <w:lang w:eastAsia="ru-RU"/>
              </w:rPr>
            </w:pP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553430C9" w14:textId="36EE64EB" w:rsidR="00652657" w:rsidRPr="000B454D" w:rsidRDefault="00652657" w:rsidP="000B454D">
            <w:pPr>
              <w:widowControl w:val="0"/>
              <w:tabs>
                <w:tab w:val="center" w:pos="742"/>
              </w:tabs>
              <w:autoSpaceDE w:val="0"/>
              <w:autoSpaceDN w:val="0"/>
              <w:adjustRightInd w:val="0"/>
              <w:jc w:val="both"/>
              <w:rPr>
                <w:rFonts w:eastAsiaTheme="minorEastAsia" w:cs="Times New Roman"/>
                <w:sz w:val="24"/>
                <w:szCs w:val="24"/>
                <w:lang w:eastAsia="ru-RU"/>
              </w:rPr>
            </w:pPr>
            <w:r w:rsidRPr="000B454D">
              <w:rPr>
                <w:rFonts w:eastAsiaTheme="minorEastAsia" w:cs="Times New Roman"/>
                <w:sz w:val="24"/>
                <w:szCs w:val="24"/>
                <w:lang w:eastAsia="ru-RU"/>
              </w:rPr>
              <w:t>Средства бюджет</w:t>
            </w:r>
            <w:r w:rsidR="009507D1" w:rsidRPr="000B454D">
              <w:rPr>
                <w:rFonts w:eastAsiaTheme="minorEastAsia" w:cs="Times New Roman"/>
                <w:sz w:val="24"/>
                <w:szCs w:val="24"/>
                <w:lang w:eastAsia="ru-RU"/>
              </w:rPr>
              <w:t xml:space="preserve">а </w:t>
            </w:r>
            <w:r w:rsidRPr="000B454D">
              <w:rPr>
                <w:rFonts w:eastAsiaTheme="minorEastAsia" w:cs="Times New Roman"/>
                <w:sz w:val="24"/>
                <w:szCs w:val="24"/>
                <w:lang w:eastAsia="ru-RU"/>
              </w:rPr>
              <w:t>городского округа Московской области</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4E407F1D"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1B594B30" w14:textId="042589A6" w:rsidR="00652657" w:rsidRPr="000B454D" w:rsidRDefault="00A43E07" w:rsidP="000B454D">
            <w:pPr>
              <w:jc w:val="center"/>
              <w:rPr>
                <w:rFonts w:cs="Times New Roman"/>
                <w:sz w:val="24"/>
                <w:szCs w:val="24"/>
              </w:rPr>
            </w:pPr>
            <w:r w:rsidRPr="000B454D">
              <w:rPr>
                <w:rFonts w:cs="Times New Roman"/>
                <w:sz w:val="24"/>
                <w:szCs w:val="24"/>
              </w:rPr>
              <w:t>24,00</w:t>
            </w:r>
          </w:p>
        </w:tc>
        <w:tc>
          <w:tcPr>
            <w:tcW w:w="371" w:type="pct"/>
            <w:tcBorders>
              <w:top w:val="single" w:sz="4" w:space="0" w:color="auto"/>
              <w:left w:val="nil"/>
              <w:bottom w:val="single" w:sz="4" w:space="0" w:color="auto"/>
              <w:right w:val="single" w:sz="4" w:space="0" w:color="auto"/>
            </w:tcBorders>
            <w:shd w:val="clear" w:color="auto" w:fill="auto"/>
            <w:vAlign w:val="center"/>
          </w:tcPr>
          <w:p w14:paraId="4BA62723" w14:textId="223B2224" w:rsidR="00652657" w:rsidRPr="000B454D" w:rsidRDefault="00A43E07" w:rsidP="000B454D">
            <w:pPr>
              <w:jc w:val="center"/>
              <w:rPr>
                <w:rFonts w:cs="Times New Roman"/>
                <w:sz w:val="24"/>
                <w:szCs w:val="24"/>
              </w:rPr>
            </w:pPr>
            <w:r w:rsidRPr="000B454D">
              <w:rPr>
                <w:rFonts w:cs="Times New Roman"/>
                <w:sz w:val="24"/>
                <w:szCs w:val="24"/>
              </w:rPr>
              <w:t>24</w:t>
            </w:r>
            <w:r w:rsidR="00652657" w:rsidRPr="000B454D">
              <w:rPr>
                <w:rFonts w:cs="Times New Roman"/>
                <w:sz w:val="24"/>
                <w:szCs w:val="24"/>
              </w:rPr>
              <w:t>,00</w:t>
            </w:r>
          </w:p>
        </w:tc>
        <w:tc>
          <w:tcPr>
            <w:tcW w:w="324" w:type="pct"/>
            <w:tcBorders>
              <w:top w:val="single" w:sz="4" w:space="0" w:color="auto"/>
              <w:left w:val="nil"/>
              <w:bottom w:val="single" w:sz="4" w:space="0" w:color="auto"/>
              <w:right w:val="single" w:sz="4" w:space="0" w:color="auto"/>
            </w:tcBorders>
            <w:shd w:val="clear" w:color="auto" w:fill="auto"/>
            <w:vAlign w:val="center"/>
          </w:tcPr>
          <w:p w14:paraId="4038341E"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324" w:type="pct"/>
            <w:tcBorders>
              <w:top w:val="single" w:sz="4" w:space="0" w:color="auto"/>
              <w:left w:val="nil"/>
              <w:bottom w:val="single" w:sz="4" w:space="0" w:color="auto"/>
              <w:right w:val="single" w:sz="4" w:space="0" w:color="auto"/>
            </w:tcBorders>
            <w:shd w:val="clear" w:color="auto" w:fill="auto"/>
            <w:vAlign w:val="center"/>
          </w:tcPr>
          <w:p w14:paraId="47344AE6"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278" w:type="pct"/>
            <w:tcBorders>
              <w:top w:val="single" w:sz="4" w:space="0" w:color="auto"/>
              <w:left w:val="nil"/>
              <w:bottom w:val="single" w:sz="4" w:space="0" w:color="auto"/>
              <w:right w:val="single" w:sz="4" w:space="0" w:color="auto"/>
            </w:tcBorders>
            <w:shd w:val="clear" w:color="auto" w:fill="auto"/>
            <w:vAlign w:val="center"/>
          </w:tcPr>
          <w:p w14:paraId="3C2A37E4" w14:textId="77777777" w:rsidR="00652657" w:rsidRPr="000B454D" w:rsidRDefault="00652657" w:rsidP="000B454D">
            <w:pPr>
              <w:jc w:val="center"/>
              <w:rPr>
                <w:rFonts w:cs="Times New Roman"/>
                <w:color w:val="000000"/>
                <w:sz w:val="24"/>
                <w:szCs w:val="24"/>
              </w:rPr>
            </w:pPr>
            <w:r w:rsidRPr="000B454D">
              <w:rPr>
                <w:rFonts w:cs="Times New Roman"/>
                <w:color w:val="000000"/>
                <w:sz w:val="24"/>
                <w:szCs w:val="24"/>
              </w:rPr>
              <w:t>0,00</w:t>
            </w:r>
          </w:p>
        </w:tc>
        <w:tc>
          <w:tcPr>
            <w:tcW w:w="246" w:type="pct"/>
            <w:tcBorders>
              <w:top w:val="single" w:sz="4" w:space="0" w:color="auto"/>
              <w:left w:val="nil"/>
              <w:bottom w:val="single" w:sz="4" w:space="0" w:color="auto"/>
              <w:right w:val="single" w:sz="4" w:space="0" w:color="auto"/>
            </w:tcBorders>
            <w:shd w:val="clear" w:color="auto" w:fill="auto"/>
            <w:vAlign w:val="center"/>
          </w:tcPr>
          <w:p w14:paraId="3AAEF39B"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522" w:type="pct"/>
            <w:vMerge/>
            <w:tcBorders>
              <w:left w:val="single" w:sz="4" w:space="0" w:color="auto"/>
              <w:bottom w:val="single" w:sz="4" w:space="0" w:color="auto"/>
              <w:right w:val="single" w:sz="4" w:space="0" w:color="auto"/>
            </w:tcBorders>
            <w:shd w:val="clear" w:color="auto" w:fill="auto"/>
          </w:tcPr>
          <w:p w14:paraId="64C4499D"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highlight w:val="red"/>
                <w:lang w:eastAsia="ru-RU"/>
              </w:rPr>
            </w:pPr>
          </w:p>
        </w:tc>
        <w:tc>
          <w:tcPr>
            <w:tcW w:w="423" w:type="pct"/>
            <w:vMerge/>
            <w:tcBorders>
              <w:left w:val="single" w:sz="4" w:space="0" w:color="auto"/>
              <w:bottom w:val="single" w:sz="4" w:space="0" w:color="auto"/>
              <w:right w:val="single" w:sz="4" w:space="0" w:color="auto"/>
            </w:tcBorders>
            <w:shd w:val="clear" w:color="auto" w:fill="auto"/>
          </w:tcPr>
          <w:p w14:paraId="5948F0BD"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highlight w:val="red"/>
                <w:lang w:eastAsia="ru-RU"/>
              </w:rPr>
            </w:pPr>
          </w:p>
        </w:tc>
      </w:tr>
      <w:tr w:rsidR="00652657" w:rsidRPr="000B454D" w14:paraId="6FFC5B38" w14:textId="77777777" w:rsidTr="000B454D">
        <w:trPr>
          <w:trHeight w:val="276"/>
        </w:trPr>
        <w:tc>
          <w:tcPr>
            <w:tcW w:w="185" w:type="pct"/>
            <w:vMerge w:val="restart"/>
            <w:tcBorders>
              <w:top w:val="single" w:sz="4" w:space="0" w:color="auto"/>
              <w:left w:val="single" w:sz="4" w:space="0" w:color="auto"/>
              <w:bottom w:val="single" w:sz="4" w:space="0" w:color="auto"/>
              <w:right w:val="single" w:sz="4" w:space="0" w:color="auto"/>
            </w:tcBorders>
          </w:tcPr>
          <w:p w14:paraId="19C963E6"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lang w:eastAsia="ru-RU"/>
              </w:rPr>
            </w:pPr>
          </w:p>
        </w:tc>
        <w:tc>
          <w:tcPr>
            <w:tcW w:w="764" w:type="pct"/>
            <w:vMerge w:val="restart"/>
            <w:tcBorders>
              <w:top w:val="single" w:sz="4" w:space="0" w:color="auto"/>
              <w:left w:val="single" w:sz="4" w:space="0" w:color="auto"/>
              <w:bottom w:val="single" w:sz="4" w:space="0" w:color="auto"/>
              <w:right w:val="single" w:sz="4" w:space="0" w:color="auto"/>
            </w:tcBorders>
            <w:shd w:val="clear" w:color="auto" w:fill="auto"/>
          </w:tcPr>
          <w:p w14:paraId="5E0A2660" w14:textId="77777777" w:rsidR="00652657" w:rsidRPr="000B454D" w:rsidRDefault="00652657"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 xml:space="preserve">Мероприятие 1.3. Хранение, </w:t>
            </w:r>
            <w:r w:rsidRPr="000B454D">
              <w:rPr>
                <w:rFonts w:eastAsiaTheme="minorEastAsia" w:cs="Times New Roman"/>
                <w:sz w:val="24"/>
                <w:szCs w:val="24"/>
                <w:lang w:eastAsia="ru-RU"/>
              </w:rPr>
              <w:lastRenderedPageBreak/>
              <w:t>комплектование, учет и использование  документов Архивного фонда Московской области и других архивных документов</w:t>
            </w:r>
          </w:p>
        </w:tc>
        <w:tc>
          <w:tcPr>
            <w:tcW w:w="357" w:type="pct"/>
            <w:vMerge w:val="restart"/>
            <w:tcBorders>
              <w:top w:val="single" w:sz="4" w:space="0" w:color="auto"/>
              <w:left w:val="single" w:sz="4" w:space="0" w:color="auto"/>
              <w:bottom w:val="single" w:sz="4" w:space="0" w:color="auto"/>
              <w:right w:val="single" w:sz="4" w:space="0" w:color="auto"/>
            </w:tcBorders>
            <w:shd w:val="clear" w:color="auto" w:fill="auto"/>
          </w:tcPr>
          <w:p w14:paraId="466F1714" w14:textId="77777777" w:rsidR="00652657" w:rsidRPr="000B454D" w:rsidRDefault="00652657" w:rsidP="000B454D">
            <w:pPr>
              <w:widowControl w:val="0"/>
              <w:autoSpaceDE w:val="0"/>
              <w:autoSpaceDN w:val="0"/>
              <w:adjustRightInd w:val="0"/>
              <w:ind w:hanging="100"/>
              <w:jc w:val="center"/>
              <w:rPr>
                <w:rFonts w:eastAsiaTheme="minorEastAsia" w:cs="Times New Roman"/>
                <w:sz w:val="24"/>
                <w:szCs w:val="24"/>
                <w:lang w:val="en-US" w:eastAsia="ru-RU"/>
              </w:rPr>
            </w:pPr>
            <w:r w:rsidRPr="000B454D">
              <w:rPr>
                <w:rFonts w:eastAsiaTheme="minorEastAsia" w:cs="Times New Roman"/>
                <w:sz w:val="24"/>
                <w:szCs w:val="24"/>
                <w:lang w:val="en-US" w:eastAsia="ru-RU"/>
              </w:rPr>
              <w:lastRenderedPageBreak/>
              <w:t>2020-2024</w:t>
            </w: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2ED52AD1" w14:textId="77777777" w:rsidR="00652657" w:rsidRPr="000B454D" w:rsidRDefault="00652657" w:rsidP="000B454D">
            <w:pPr>
              <w:tabs>
                <w:tab w:val="center" w:pos="175"/>
              </w:tabs>
              <w:ind w:hanging="100"/>
              <w:rPr>
                <w:rFonts w:cs="Times New Roman"/>
                <w:sz w:val="24"/>
                <w:szCs w:val="24"/>
              </w:rPr>
            </w:pPr>
            <w:r w:rsidRPr="000B454D">
              <w:rPr>
                <w:rFonts w:cs="Times New Roman"/>
                <w:sz w:val="24"/>
                <w:szCs w:val="24"/>
              </w:rPr>
              <w:tab/>
              <w:t>Итого</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42D85184"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7FBC1AA1"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6E567EFB" w14:textId="433F1AD2" w:rsidR="00652657" w:rsidRPr="000B454D" w:rsidRDefault="00652657" w:rsidP="000B454D">
            <w:pPr>
              <w:jc w:val="center"/>
              <w:rPr>
                <w:rFonts w:cs="Times New Roman"/>
                <w:sz w:val="24"/>
                <w:szCs w:val="24"/>
              </w:rPr>
            </w:pPr>
            <w:r w:rsidRPr="000B454D">
              <w:rPr>
                <w:rFonts w:cs="Times New Roman"/>
                <w:sz w:val="24"/>
                <w:szCs w:val="24"/>
              </w:rPr>
              <w:t>0,00</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14:paraId="075263FD"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14:paraId="7ED29DAC"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70F7DB99" w14:textId="77777777" w:rsidR="00652657" w:rsidRPr="000B454D" w:rsidRDefault="00652657" w:rsidP="000B454D">
            <w:pPr>
              <w:jc w:val="center"/>
              <w:rPr>
                <w:rFonts w:cs="Times New Roman"/>
                <w:color w:val="000000"/>
                <w:sz w:val="24"/>
                <w:szCs w:val="24"/>
              </w:rPr>
            </w:pPr>
            <w:r w:rsidRPr="000B454D">
              <w:rPr>
                <w:rFonts w:cs="Times New Roman"/>
                <w:color w:val="000000"/>
                <w:sz w:val="24"/>
                <w:szCs w:val="24"/>
              </w:rPr>
              <w:t>0,00</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14:paraId="6FB07032"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522" w:type="pct"/>
            <w:vMerge w:val="restart"/>
            <w:tcBorders>
              <w:top w:val="single" w:sz="4" w:space="0" w:color="auto"/>
              <w:left w:val="single" w:sz="4" w:space="0" w:color="auto"/>
              <w:bottom w:val="single" w:sz="4" w:space="0" w:color="auto"/>
              <w:right w:val="single" w:sz="4" w:space="0" w:color="auto"/>
            </w:tcBorders>
            <w:shd w:val="clear" w:color="auto" w:fill="auto"/>
          </w:tcPr>
          <w:p w14:paraId="5ECD127E" w14:textId="77777777" w:rsidR="00652657" w:rsidRPr="000B454D" w:rsidRDefault="00652657" w:rsidP="000B454D">
            <w:pPr>
              <w:rPr>
                <w:rFonts w:eastAsia="Times New Roman" w:cs="Times New Roman"/>
                <w:sz w:val="24"/>
                <w:szCs w:val="24"/>
                <w:lang w:eastAsia="ru-RU"/>
              </w:rPr>
            </w:pPr>
            <w:r w:rsidRPr="000B454D">
              <w:rPr>
                <w:rFonts w:eastAsia="Times New Roman" w:cs="Times New Roman"/>
                <w:sz w:val="24"/>
                <w:szCs w:val="24"/>
                <w:lang w:eastAsia="ru-RU"/>
              </w:rPr>
              <w:t xml:space="preserve">Подразделение </w:t>
            </w:r>
            <w:r w:rsidRPr="000B454D">
              <w:rPr>
                <w:rFonts w:eastAsia="Times New Roman" w:cs="Times New Roman"/>
                <w:sz w:val="24"/>
                <w:szCs w:val="24"/>
                <w:lang w:eastAsia="ru-RU"/>
              </w:rPr>
              <w:lastRenderedPageBreak/>
              <w:t>организационно-правовой работы и муниципального архива городского округа Звёздный городок Московской области</w:t>
            </w:r>
          </w:p>
        </w:tc>
        <w:tc>
          <w:tcPr>
            <w:tcW w:w="423" w:type="pct"/>
            <w:vMerge/>
            <w:tcBorders>
              <w:top w:val="single" w:sz="4" w:space="0" w:color="auto"/>
              <w:left w:val="single" w:sz="4" w:space="0" w:color="auto"/>
              <w:bottom w:val="single" w:sz="4" w:space="0" w:color="auto"/>
              <w:right w:val="single" w:sz="4" w:space="0" w:color="auto"/>
            </w:tcBorders>
            <w:shd w:val="clear" w:color="auto" w:fill="auto"/>
          </w:tcPr>
          <w:p w14:paraId="7C4B4E00"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highlight w:val="red"/>
                <w:lang w:eastAsia="ru-RU"/>
              </w:rPr>
            </w:pPr>
          </w:p>
        </w:tc>
      </w:tr>
      <w:tr w:rsidR="00652657" w:rsidRPr="000B454D" w14:paraId="7EB0790B" w14:textId="77777777" w:rsidTr="000B454D">
        <w:trPr>
          <w:trHeight w:val="814"/>
        </w:trPr>
        <w:tc>
          <w:tcPr>
            <w:tcW w:w="185" w:type="pct"/>
            <w:vMerge/>
            <w:tcBorders>
              <w:top w:val="single" w:sz="4" w:space="0" w:color="auto"/>
              <w:left w:val="single" w:sz="4" w:space="0" w:color="auto"/>
              <w:bottom w:val="single" w:sz="4" w:space="0" w:color="auto"/>
              <w:right w:val="single" w:sz="4" w:space="0" w:color="auto"/>
            </w:tcBorders>
          </w:tcPr>
          <w:p w14:paraId="3F44720C"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lang w:eastAsia="ru-RU"/>
              </w:rPr>
            </w:pPr>
          </w:p>
        </w:tc>
        <w:tc>
          <w:tcPr>
            <w:tcW w:w="764" w:type="pct"/>
            <w:vMerge/>
            <w:tcBorders>
              <w:top w:val="single" w:sz="4" w:space="0" w:color="auto"/>
              <w:left w:val="single" w:sz="4" w:space="0" w:color="auto"/>
              <w:bottom w:val="single" w:sz="4" w:space="0" w:color="auto"/>
              <w:right w:val="single" w:sz="4" w:space="0" w:color="auto"/>
            </w:tcBorders>
            <w:shd w:val="clear" w:color="auto" w:fill="auto"/>
          </w:tcPr>
          <w:p w14:paraId="3FD81631" w14:textId="77777777" w:rsidR="00652657" w:rsidRPr="000B454D" w:rsidRDefault="00652657" w:rsidP="000B454D">
            <w:pPr>
              <w:widowControl w:val="0"/>
              <w:autoSpaceDE w:val="0"/>
              <w:autoSpaceDN w:val="0"/>
              <w:adjustRightInd w:val="0"/>
              <w:ind w:firstLine="720"/>
              <w:jc w:val="both"/>
              <w:rPr>
                <w:rFonts w:eastAsiaTheme="minorEastAsia" w:cs="Times New Roman"/>
                <w:sz w:val="24"/>
                <w:szCs w:val="24"/>
                <w:lang w:eastAsia="ru-RU"/>
              </w:rPr>
            </w:pPr>
          </w:p>
        </w:tc>
        <w:tc>
          <w:tcPr>
            <w:tcW w:w="357" w:type="pct"/>
            <w:vMerge/>
            <w:tcBorders>
              <w:top w:val="single" w:sz="4" w:space="0" w:color="auto"/>
              <w:left w:val="single" w:sz="4" w:space="0" w:color="auto"/>
              <w:bottom w:val="single" w:sz="4" w:space="0" w:color="auto"/>
              <w:right w:val="single" w:sz="4" w:space="0" w:color="auto"/>
            </w:tcBorders>
            <w:shd w:val="clear" w:color="auto" w:fill="auto"/>
          </w:tcPr>
          <w:p w14:paraId="5FD83BDA" w14:textId="77777777" w:rsidR="00652657" w:rsidRPr="000B454D" w:rsidRDefault="00652657" w:rsidP="000B454D">
            <w:pPr>
              <w:widowControl w:val="0"/>
              <w:autoSpaceDE w:val="0"/>
              <w:autoSpaceDN w:val="0"/>
              <w:adjustRightInd w:val="0"/>
              <w:ind w:hanging="100"/>
              <w:jc w:val="center"/>
              <w:rPr>
                <w:rFonts w:eastAsiaTheme="minorEastAsia" w:cs="Times New Roman"/>
                <w:sz w:val="24"/>
                <w:szCs w:val="24"/>
                <w:lang w:eastAsia="ru-RU"/>
              </w:rPr>
            </w:pP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057D032C" w14:textId="77777777" w:rsidR="00652657" w:rsidRPr="000B454D" w:rsidRDefault="00652657" w:rsidP="000B454D">
            <w:pPr>
              <w:widowControl w:val="0"/>
              <w:tabs>
                <w:tab w:val="center" w:pos="742"/>
              </w:tabs>
              <w:autoSpaceDE w:val="0"/>
              <w:autoSpaceDN w:val="0"/>
              <w:adjustRightInd w:val="0"/>
              <w:ind w:firstLine="42"/>
              <w:jc w:val="both"/>
              <w:rPr>
                <w:rFonts w:eastAsiaTheme="minorEastAsia" w:cs="Times New Roman"/>
                <w:sz w:val="24"/>
                <w:szCs w:val="24"/>
                <w:lang w:eastAsia="ru-RU"/>
              </w:rPr>
            </w:pPr>
            <w:r w:rsidRPr="000B454D">
              <w:rPr>
                <w:rFonts w:cs="Times New Roman"/>
                <w:sz w:val="24"/>
                <w:szCs w:val="24"/>
              </w:rPr>
              <w:t>Средства бюджета Московской области</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27EF74D2"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28615ADB"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39E750BC" w14:textId="77777777" w:rsidR="00652657" w:rsidRPr="000B454D" w:rsidRDefault="00652657" w:rsidP="000B454D">
            <w:pPr>
              <w:jc w:val="center"/>
              <w:rPr>
                <w:rFonts w:cs="Times New Roman"/>
                <w:sz w:val="24"/>
                <w:szCs w:val="24"/>
              </w:rPr>
            </w:pPr>
            <w:r w:rsidRPr="000B454D">
              <w:rPr>
                <w:rFonts w:cs="Times New Roman"/>
                <w:sz w:val="24"/>
                <w:szCs w:val="24"/>
              </w:rPr>
              <w:t>0,0</w:t>
            </w:r>
            <w:r w:rsidR="0047232B" w:rsidRPr="000B454D">
              <w:rPr>
                <w:rFonts w:cs="Times New Roman"/>
                <w:sz w:val="24"/>
                <w:szCs w:val="24"/>
              </w:rPr>
              <w:t>0</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14:paraId="7A111994"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14:paraId="7D0F486F"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4E5ACC53" w14:textId="77777777" w:rsidR="00652657" w:rsidRPr="000B454D" w:rsidRDefault="00652657" w:rsidP="000B454D">
            <w:pPr>
              <w:jc w:val="center"/>
              <w:rPr>
                <w:rFonts w:cs="Times New Roman"/>
                <w:color w:val="000000"/>
                <w:sz w:val="24"/>
                <w:szCs w:val="24"/>
              </w:rPr>
            </w:pPr>
            <w:r w:rsidRPr="000B454D">
              <w:rPr>
                <w:rFonts w:cs="Times New Roman"/>
                <w:color w:val="000000"/>
                <w:sz w:val="24"/>
                <w:szCs w:val="24"/>
              </w:rPr>
              <w:t>0,00</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14:paraId="0C5D6BB0"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522" w:type="pct"/>
            <w:vMerge/>
            <w:tcBorders>
              <w:top w:val="single" w:sz="4" w:space="0" w:color="auto"/>
              <w:left w:val="single" w:sz="4" w:space="0" w:color="auto"/>
              <w:bottom w:val="single" w:sz="4" w:space="0" w:color="auto"/>
              <w:right w:val="single" w:sz="4" w:space="0" w:color="auto"/>
            </w:tcBorders>
            <w:shd w:val="clear" w:color="auto" w:fill="auto"/>
          </w:tcPr>
          <w:p w14:paraId="76F9091D"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lang w:eastAsia="ru-RU"/>
              </w:rPr>
            </w:pPr>
          </w:p>
        </w:tc>
        <w:tc>
          <w:tcPr>
            <w:tcW w:w="423" w:type="pct"/>
            <w:vMerge/>
            <w:tcBorders>
              <w:top w:val="single" w:sz="4" w:space="0" w:color="auto"/>
              <w:left w:val="single" w:sz="4" w:space="0" w:color="auto"/>
              <w:bottom w:val="single" w:sz="4" w:space="0" w:color="auto"/>
              <w:right w:val="single" w:sz="4" w:space="0" w:color="auto"/>
            </w:tcBorders>
            <w:shd w:val="clear" w:color="auto" w:fill="auto"/>
          </w:tcPr>
          <w:p w14:paraId="4ADF96FE"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lang w:eastAsia="ru-RU"/>
              </w:rPr>
            </w:pPr>
          </w:p>
        </w:tc>
      </w:tr>
      <w:tr w:rsidR="00652657" w:rsidRPr="000B454D" w14:paraId="50B42478" w14:textId="77777777" w:rsidTr="000B454D">
        <w:trPr>
          <w:trHeight w:val="966"/>
        </w:trPr>
        <w:tc>
          <w:tcPr>
            <w:tcW w:w="185" w:type="pct"/>
            <w:vMerge/>
            <w:tcBorders>
              <w:top w:val="single" w:sz="4" w:space="0" w:color="auto"/>
              <w:left w:val="single" w:sz="4" w:space="0" w:color="auto"/>
              <w:bottom w:val="single" w:sz="4" w:space="0" w:color="auto"/>
              <w:right w:val="single" w:sz="4" w:space="0" w:color="auto"/>
            </w:tcBorders>
          </w:tcPr>
          <w:p w14:paraId="532094FA"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lang w:eastAsia="ru-RU"/>
              </w:rPr>
            </w:pPr>
          </w:p>
        </w:tc>
        <w:tc>
          <w:tcPr>
            <w:tcW w:w="764" w:type="pct"/>
            <w:vMerge/>
            <w:tcBorders>
              <w:top w:val="single" w:sz="4" w:space="0" w:color="auto"/>
              <w:left w:val="single" w:sz="4" w:space="0" w:color="auto"/>
              <w:bottom w:val="single" w:sz="4" w:space="0" w:color="auto"/>
              <w:right w:val="single" w:sz="4" w:space="0" w:color="auto"/>
            </w:tcBorders>
            <w:shd w:val="clear" w:color="auto" w:fill="auto"/>
          </w:tcPr>
          <w:p w14:paraId="24002FEF" w14:textId="77777777" w:rsidR="00652657" w:rsidRPr="000B454D" w:rsidRDefault="00652657" w:rsidP="000B454D">
            <w:pPr>
              <w:widowControl w:val="0"/>
              <w:autoSpaceDE w:val="0"/>
              <w:autoSpaceDN w:val="0"/>
              <w:adjustRightInd w:val="0"/>
              <w:ind w:firstLine="720"/>
              <w:jc w:val="both"/>
              <w:rPr>
                <w:rFonts w:eastAsiaTheme="minorEastAsia" w:cs="Times New Roman"/>
                <w:sz w:val="24"/>
                <w:szCs w:val="24"/>
                <w:lang w:eastAsia="ru-RU"/>
              </w:rPr>
            </w:pPr>
          </w:p>
        </w:tc>
        <w:tc>
          <w:tcPr>
            <w:tcW w:w="357" w:type="pct"/>
            <w:vMerge/>
            <w:tcBorders>
              <w:top w:val="single" w:sz="4" w:space="0" w:color="auto"/>
              <w:left w:val="single" w:sz="4" w:space="0" w:color="auto"/>
              <w:bottom w:val="single" w:sz="4" w:space="0" w:color="auto"/>
              <w:right w:val="single" w:sz="4" w:space="0" w:color="auto"/>
            </w:tcBorders>
            <w:shd w:val="clear" w:color="auto" w:fill="auto"/>
          </w:tcPr>
          <w:p w14:paraId="363BB9FE" w14:textId="77777777" w:rsidR="00652657" w:rsidRPr="000B454D" w:rsidRDefault="00652657" w:rsidP="000B454D">
            <w:pPr>
              <w:widowControl w:val="0"/>
              <w:autoSpaceDE w:val="0"/>
              <w:autoSpaceDN w:val="0"/>
              <w:adjustRightInd w:val="0"/>
              <w:ind w:hanging="100"/>
              <w:jc w:val="center"/>
              <w:rPr>
                <w:rFonts w:eastAsiaTheme="minorEastAsia" w:cs="Times New Roman"/>
                <w:sz w:val="24"/>
                <w:szCs w:val="24"/>
                <w:lang w:eastAsia="ru-RU"/>
              </w:rPr>
            </w:pP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2C5B1AC5" w14:textId="7ACAF73C" w:rsidR="00652657" w:rsidRPr="000B454D" w:rsidRDefault="00652657" w:rsidP="000B454D">
            <w:pPr>
              <w:widowControl w:val="0"/>
              <w:tabs>
                <w:tab w:val="center" w:pos="742"/>
              </w:tabs>
              <w:autoSpaceDE w:val="0"/>
              <w:autoSpaceDN w:val="0"/>
              <w:adjustRightInd w:val="0"/>
              <w:jc w:val="both"/>
              <w:rPr>
                <w:rFonts w:eastAsiaTheme="minorEastAsia" w:cs="Times New Roman"/>
                <w:sz w:val="24"/>
                <w:szCs w:val="24"/>
                <w:lang w:eastAsia="ru-RU"/>
              </w:rPr>
            </w:pPr>
            <w:r w:rsidRPr="000B454D">
              <w:rPr>
                <w:rFonts w:eastAsiaTheme="minorEastAsia" w:cs="Times New Roman"/>
                <w:sz w:val="24"/>
                <w:szCs w:val="24"/>
                <w:lang w:eastAsia="ru-RU"/>
              </w:rPr>
              <w:t>Средства бюджет</w:t>
            </w:r>
            <w:r w:rsidR="009507D1" w:rsidRPr="000B454D">
              <w:rPr>
                <w:rFonts w:eastAsiaTheme="minorEastAsia" w:cs="Times New Roman"/>
                <w:sz w:val="24"/>
                <w:szCs w:val="24"/>
                <w:lang w:eastAsia="ru-RU"/>
              </w:rPr>
              <w:t>а</w:t>
            </w:r>
            <w:r w:rsidRPr="000B454D">
              <w:rPr>
                <w:rFonts w:eastAsiaTheme="minorEastAsia" w:cs="Times New Roman"/>
                <w:sz w:val="24"/>
                <w:szCs w:val="24"/>
                <w:lang w:eastAsia="ru-RU"/>
              </w:rPr>
              <w:t xml:space="preserve"> городского округа Московской области</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3E1EB4B5"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3B0765FC"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25E05368" w14:textId="77777777" w:rsidR="00652657" w:rsidRPr="000B454D" w:rsidRDefault="00652657" w:rsidP="000B454D">
            <w:pPr>
              <w:jc w:val="center"/>
              <w:rPr>
                <w:rFonts w:cs="Times New Roman"/>
                <w:sz w:val="24"/>
                <w:szCs w:val="24"/>
              </w:rPr>
            </w:pPr>
            <w:r w:rsidRPr="000B454D">
              <w:rPr>
                <w:rFonts w:cs="Times New Roman"/>
                <w:sz w:val="24"/>
                <w:szCs w:val="24"/>
              </w:rPr>
              <w:t>0,0</w:t>
            </w:r>
            <w:r w:rsidR="0047232B" w:rsidRPr="000B454D">
              <w:rPr>
                <w:rFonts w:cs="Times New Roman"/>
                <w:sz w:val="24"/>
                <w:szCs w:val="24"/>
              </w:rPr>
              <w:t>0</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14:paraId="29EC94F9"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14:paraId="741BE647"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6D5E191E" w14:textId="77777777" w:rsidR="00652657" w:rsidRPr="000B454D" w:rsidRDefault="00652657" w:rsidP="000B454D">
            <w:pPr>
              <w:jc w:val="center"/>
              <w:rPr>
                <w:rFonts w:cs="Times New Roman"/>
                <w:color w:val="000000"/>
                <w:sz w:val="24"/>
                <w:szCs w:val="24"/>
              </w:rPr>
            </w:pPr>
            <w:r w:rsidRPr="000B454D">
              <w:rPr>
                <w:rFonts w:cs="Times New Roman"/>
                <w:color w:val="000000"/>
                <w:sz w:val="24"/>
                <w:szCs w:val="24"/>
              </w:rPr>
              <w:t>0,00</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14:paraId="4DF68052"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522" w:type="pct"/>
            <w:vMerge/>
            <w:tcBorders>
              <w:top w:val="single" w:sz="4" w:space="0" w:color="auto"/>
              <w:left w:val="single" w:sz="4" w:space="0" w:color="auto"/>
              <w:bottom w:val="single" w:sz="4" w:space="0" w:color="auto"/>
              <w:right w:val="single" w:sz="4" w:space="0" w:color="auto"/>
            </w:tcBorders>
            <w:shd w:val="clear" w:color="auto" w:fill="auto"/>
          </w:tcPr>
          <w:p w14:paraId="04A59D57"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lang w:eastAsia="ru-RU"/>
              </w:rPr>
            </w:pPr>
          </w:p>
        </w:tc>
        <w:tc>
          <w:tcPr>
            <w:tcW w:w="423" w:type="pct"/>
            <w:vMerge/>
            <w:tcBorders>
              <w:top w:val="single" w:sz="4" w:space="0" w:color="auto"/>
              <w:left w:val="single" w:sz="4" w:space="0" w:color="auto"/>
              <w:bottom w:val="single" w:sz="4" w:space="0" w:color="auto"/>
              <w:right w:val="single" w:sz="4" w:space="0" w:color="auto"/>
            </w:tcBorders>
            <w:shd w:val="clear" w:color="auto" w:fill="auto"/>
          </w:tcPr>
          <w:p w14:paraId="6091B406"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lang w:eastAsia="ru-RU"/>
              </w:rPr>
            </w:pPr>
          </w:p>
        </w:tc>
      </w:tr>
      <w:tr w:rsidR="00652657" w:rsidRPr="000B454D" w14:paraId="145D6268" w14:textId="77777777" w:rsidTr="000B454D">
        <w:trPr>
          <w:trHeight w:val="145"/>
        </w:trPr>
        <w:tc>
          <w:tcPr>
            <w:tcW w:w="185" w:type="pct"/>
            <w:vMerge w:val="restart"/>
            <w:tcBorders>
              <w:top w:val="single" w:sz="4" w:space="0" w:color="auto"/>
              <w:left w:val="single" w:sz="4" w:space="0" w:color="auto"/>
              <w:bottom w:val="single" w:sz="4" w:space="0" w:color="auto"/>
              <w:right w:val="single" w:sz="4" w:space="0" w:color="auto"/>
            </w:tcBorders>
          </w:tcPr>
          <w:p w14:paraId="29E7E4B7"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lang w:eastAsia="ru-RU"/>
              </w:rPr>
            </w:pPr>
          </w:p>
        </w:tc>
        <w:tc>
          <w:tcPr>
            <w:tcW w:w="764" w:type="pct"/>
            <w:vMerge w:val="restart"/>
            <w:tcBorders>
              <w:top w:val="single" w:sz="4" w:space="0" w:color="auto"/>
              <w:left w:val="single" w:sz="4" w:space="0" w:color="auto"/>
              <w:bottom w:val="single" w:sz="4" w:space="0" w:color="auto"/>
              <w:right w:val="single" w:sz="4" w:space="0" w:color="auto"/>
            </w:tcBorders>
            <w:shd w:val="clear" w:color="auto" w:fill="auto"/>
          </w:tcPr>
          <w:p w14:paraId="403E0125" w14:textId="77777777" w:rsidR="00652657" w:rsidRPr="000B454D" w:rsidRDefault="00652657" w:rsidP="000B454D">
            <w:pPr>
              <w:rPr>
                <w:rFonts w:eastAsiaTheme="minorEastAsia" w:cs="Times New Roman"/>
                <w:sz w:val="24"/>
                <w:szCs w:val="24"/>
                <w:lang w:eastAsia="ru-RU"/>
              </w:rPr>
            </w:pPr>
            <w:r w:rsidRPr="000B454D">
              <w:rPr>
                <w:rFonts w:eastAsiaTheme="minorEastAsia" w:cs="Times New Roman"/>
                <w:sz w:val="24"/>
                <w:szCs w:val="24"/>
                <w:lang w:eastAsia="ru-RU"/>
              </w:rPr>
              <w:t>Мероприятие 1.4.Укрепление материально-технической базы и проведение текущего ремонта муниципального архива</w:t>
            </w:r>
          </w:p>
        </w:tc>
        <w:tc>
          <w:tcPr>
            <w:tcW w:w="357" w:type="pct"/>
            <w:vMerge w:val="restart"/>
            <w:tcBorders>
              <w:top w:val="single" w:sz="4" w:space="0" w:color="auto"/>
              <w:left w:val="single" w:sz="4" w:space="0" w:color="auto"/>
              <w:bottom w:val="single" w:sz="4" w:space="0" w:color="auto"/>
              <w:right w:val="single" w:sz="4" w:space="0" w:color="auto"/>
            </w:tcBorders>
            <w:shd w:val="clear" w:color="auto" w:fill="auto"/>
          </w:tcPr>
          <w:p w14:paraId="25BEB8EB" w14:textId="77777777" w:rsidR="00652657" w:rsidRPr="000B454D" w:rsidRDefault="00652657" w:rsidP="000B454D">
            <w:pPr>
              <w:widowControl w:val="0"/>
              <w:autoSpaceDE w:val="0"/>
              <w:autoSpaceDN w:val="0"/>
              <w:adjustRightInd w:val="0"/>
              <w:ind w:hanging="100"/>
              <w:jc w:val="center"/>
              <w:rPr>
                <w:rFonts w:eastAsiaTheme="minorEastAsia" w:cs="Times New Roman"/>
                <w:sz w:val="24"/>
                <w:szCs w:val="24"/>
                <w:lang w:val="en-US" w:eastAsia="ru-RU"/>
              </w:rPr>
            </w:pPr>
            <w:r w:rsidRPr="000B454D">
              <w:rPr>
                <w:rFonts w:eastAsiaTheme="minorEastAsia" w:cs="Times New Roman"/>
                <w:sz w:val="24"/>
                <w:szCs w:val="24"/>
                <w:lang w:val="en-US" w:eastAsia="ru-RU"/>
              </w:rPr>
              <w:t>2020-2024</w:t>
            </w: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20C8C5FF" w14:textId="77777777" w:rsidR="00652657" w:rsidRPr="000B454D" w:rsidRDefault="00652657" w:rsidP="000B454D">
            <w:pPr>
              <w:tabs>
                <w:tab w:val="center" w:pos="175"/>
              </w:tabs>
              <w:ind w:hanging="100"/>
              <w:rPr>
                <w:rFonts w:cs="Times New Roman"/>
                <w:sz w:val="24"/>
                <w:szCs w:val="24"/>
              </w:rPr>
            </w:pPr>
            <w:r w:rsidRPr="000B454D">
              <w:rPr>
                <w:rFonts w:cs="Times New Roman"/>
                <w:sz w:val="24"/>
                <w:szCs w:val="24"/>
              </w:rPr>
              <w:tab/>
              <w:t>Итого</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51608B12"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7FC41DA8"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21B2BA5B" w14:textId="77777777" w:rsidR="00652657" w:rsidRPr="000B454D" w:rsidRDefault="00652657" w:rsidP="000B454D">
            <w:pPr>
              <w:jc w:val="center"/>
              <w:rPr>
                <w:rFonts w:cs="Times New Roman"/>
                <w:sz w:val="24"/>
                <w:szCs w:val="24"/>
              </w:rPr>
            </w:pPr>
            <w:r w:rsidRPr="000B454D">
              <w:rPr>
                <w:rFonts w:cs="Times New Roman"/>
                <w:sz w:val="24"/>
                <w:szCs w:val="24"/>
              </w:rPr>
              <w:t>0,0</w:t>
            </w:r>
            <w:r w:rsidR="0047232B" w:rsidRPr="000B454D">
              <w:rPr>
                <w:rFonts w:cs="Times New Roman"/>
                <w:sz w:val="24"/>
                <w:szCs w:val="24"/>
              </w:rPr>
              <w:t>0</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14:paraId="60A40681"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14:paraId="0F9A6DB7"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326FB9B5" w14:textId="77777777" w:rsidR="00652657" w:rsidRPr="000B454D" w:rsidRDefault="00652657" w:rsidP="000B454D">
            <w:pPr>
              <w:jc w:val="center"/>
              <w:rPr>
                <w:rFonts w:cs="Times New Roman"/>
                <w:color w:val="000000"/>
                <w:sz w:val="24"/>
                <w:szCs w:val="24"/>
              </w:rPr>
            </w:pPr>
            <w:r w:rsidRPr="000B454D">
              <w:rPr>
                <w:rFonts w:cs="Times New Roman"/>
                <w:color w:val="000000"/>
                <w:sz w:val="24"/>
                <w:szCs w:val="24"/>
              </w:rPr>
              <w:t>0,00</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14:paraId="03341F63"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522" w:type="pct"/>
            <w:vMerge w:val="restart"/>
            <w:tcBorders>
              <w:top w:val="single" w:sz="4" w:space="0" w:color="auto"/>
              <w:left w:val="single" w:sz="4" w:space="0" w:color="auto"/>
              <w:bottom w:val="single" w:sz="4" w:space="0" w:color="auto"/>
              <w:right w:val="single" w:sz="4" w:space="0" w:color="auto"/>
            </w:tcBorders>
          </w:tcPr>
          <w:p w14:paraId="01A4C926" w14:textId="77777777" w:rsidR="00652657" w:rsidRPr="000B454D" w:rsidRDefault="00652657" w:rsidP="000B454D">
            <w:pPr>
              <w:rPr>
                <w:rFonts w:eastAsia="Times New Roman" w:cs="Times New Roman"/>
                <w:sz w:val="24"/>
                <w:szCs w:val="24"/>
                <w:lang w:eastAsia="ru-RU"/>
              </w:rPr>
            </w:pPr>
            <w:r w:rsidRPr="000B454D">
              <w:rPr>
                <w:rFonts w:eastAsia="Times New Roman" w:cs="Times New Roman"/>
                <w:sz w:val="24"/>
                <w:szCs w:val="24"/>
                <w:lang w:eastAsia="ru-RU"/>
              </w:rPr>
              <w:t>Подразделение организационно-правовой работы и муниципального архива городского округа Звёздный городок Московской области</w:t>
            </w:r>
          </w:p>
        </w:tc>
        <w:tc>
          <w:tcPr>
            <w:tcW w:w="423" w:type="pct"/>
            <w:vMerge/>
            <w:tcBorders>
              <w:top w:val="single" w:sz="4" w:space="0" w:color="auto"/>
              <w:left w:val="single" w:sz="4" w:space="0" w:color="auto"/>
              <w:bottom w:val="single" w:sz="4" w:space="0" w:color="auto"/>
              <w:right w:val="single" w:sz="4" w:space="0" w:color="auto"/>
            </w:tcBorders>
          </w:tcPr>
          <w:p w14:paraId="29C5626B"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lang w:eastAsia="ru-RU"/>
              </w:rPr>
            </w:pPr>
          </w:p>
        </w:tc>
      </w:tr>
      <w:tr w:rsidR="00652657" w:rsidRPr="000B454D" w14:paraId="5EDAC143" w14:textId="77777777" w:rsidTr="000B454D">
        <w:trPr>
          <w:trHeight w:val="786"/>
        </w:trPr>
        <w:tc>
          <w:tcPr>
            <w:tcW w:w="185" w:type="pct"/>
            <w:vMerge/>
            <w:tcBorders>
              <w:top w:val="single" w:sz="4" w:space="0" w:color="auto"/>
              <w:left w:val="single" w:sz="4" w:space="0" w:color="auto"/>
              <w:bottom w:val="single" w:sz="4" w:space="0" w:color="auto"/>
              <w:right w:val="single" w:sz="4" w:space="0" w:color="auto"/>
            </w:tcBorders>
          </w:tcPr>
          <w:p w14:paraId="5D94F7AC"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lang w:eastAsia="ru-RU"/>
              </w:rPr>
            </w:pPr>
          </w:p>
        </w:tc>
        <w:tc>
          <w:tcPr>
            <w:tcW w:w="764" w:type="pct"/>
            <w:vMerge/>
            <w:tcBorders>
              <w:top w:val="single" w:sz="4" w:space="0" w:color="auto"/>
              <w:left w:val="single" w:sz="4" w:space="0" w:color="auto"/>
              <w:bottom w:val="single" w:sz="4" w:space="0" w:color="auto"/>
              <w:right w:val="single" w:sz="4" w:space="0" w:color="auto"/>
            </w:tcBorders>
            <w:shd w:val="clear" w:color="auto" w:fill="auto"/>
          </w:tcPr>
          <w:p w14:paraId="36EE7968" w14:textId="77777777" w:rsidR="00652657" w:rsidRPr="000B454D" w:rsidRDefault="00652657" w:rsidP="000B454D">
            <w:pPr>
              <w:widowControl w:val="0"/>
              <w:autoSpaceDE w:val="0"/>
              <w:autoSpaceDN w:val="0"/>
              <w:adjustRightInd w:val="0"/>
              <w:ind w:firstLine="720"/>
              <w:jc w:val="both"/>
              <w:rPr>
                <w:rFonts w:eastAsiaTheme="minorEastAsia" w:cs="Times New Roman"/>
                <w:sz w:val="24"/>
                <w:szCs w:val="24"/>
                <w:lang w:eastAsia="ru-RU"/>
              </w:rPr>
            </w:pPr>
          </w:p>
        </w:tc>
        <w:tc>
          <w:tcPr>
            <w:tcW w:w="357" w:type="pct"/>
            <w:vMerge/>
            <w:tcBorders>
              <w:top w:val="single" w:sz="4" w:space="0" w:color="auto"/>
              <w:left w:val="single" w:sz="4" w:space="0" w:color="auto"/>
              <w:bottom w:val="single" w:sz="4" w:space="0" w:color="auto"/>
              <w:right w:val="single" w:sz="4" w:space="0" w:color="auto"/>
            </w:tcBorders>
            <w:shd w:val="clear" w:color="auto" w:fill="auto"/>
          </w:tcPr>
          <w:p w14:paraId="75B46CEF" w14:textId="77777777" w:rsidR="00652657" w:rsidRPr="000B454D" w:rsidRDefault="00652657" w:rsidP="000B454D">
            <w:pPr>
              <w:widowControl w:val="0"/>
              <w:autoSpaceDE w:val="0"/>
              <w:autoSpaceDN w:val="0"/>
              <w:adjustRightInd w:val="0"/>
              <w:ind w:hanging="100"/>
              <w:jc w:val="center"/>
              <w:rPr>
                <w:rFonts w:eastAsiaTheme="minorEastAsia" w:cs="Times New Roman"/>
                <w:sz w:val="24"/>
                <w:szCs w:val="24"/>
                <w:lang w:eastAsia="ru-RU"/>
              </w:rPr>
            </w:pP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25C40B15" w14:textId="77777777" w:rsidR="00652657" w:rsidRPr="000B454D" w:rsidRDefault="00652657" w:rsidP="000B454D">
            <w:pPr>
              <w:widowControl w:val="0"/>
              <w:tabs>
                <w:tab w:val="center" w:pos="742"/>
              </w:tabs>
              <w:autoSpaceDE w:val="0"/>
              <w:autoSpaceDN w:val="0"/>
              <w:adjustRightInd w:val="0"/>
              <w:ind w:firstLine="42"/>
              <w:jc w:val="both"/>
              <w:rPr>
                <w:rFonts w:eastAsiaTheme="minorEastAsia" w:cs="Times New Roman"/>
                <w:sz w:val="24"/>
                <w:szCs w:val="24"/>
                <w:lang w:eastAsia="ru-RU"/>
              </w:rPr>
            </w:pPr>
            <w:r w:rsidRPr="000B454D">
              <w:rPr>
                <w:rFonts w:cs="Times New Roman"/>
                <w:sz w:val="24"/>
                <w:szCs w:val="24"/>
              </w:rPr>
              <w:t>Средства бюджета Московской области</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6CE9DAA6"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62761115"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667A395B" w14:textId="77777777" w:rsidR="00652657" w:rsidRPr="000B454D" w:rsidRDefault="00652657" w:rsidP="000B454D">
            <w:pPr>
              <w:jc w:val="center"/>
              <w:rPr>
                <w:rFonts w:cs="Times New Roman"/>
                <w:sz w:val="24"/>
                <w:szCs w:val="24"/>
              </w:rPr>
            </w:pPr>
            <w:r w:rsidRPr="000B454D">
              <w:rPr>
                <w:rFonts w:cs="Times New Roman"/>
                <w:sz w:val="24"/>
                <w:szCs w:val="24"/>
              </w:rPr>
              <w:t>0,0</w:t>
            </w:r>
            <w:r w:rsidR="0047232B" w:rsidRPr="000B454D">
              <w:rPr>
                <w:rFonts w:cs="Times New Roman"/>
                <w:sz w:val="24"/>
                <w:szCs w:val="24"/>
              </w:rPr>
              <w:t>0</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14:paraId="79F73305"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14:paraId="1B6D344A"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477BBCE5" w14:textId="77777777" w:rsidR="00652657" w:rsidRPr="000B454D" w:rsidRDefault="00652657" w:rsidP="000B454D">
            <w:pPr>
              <w:jc w:val="center"/>
              <w:rPr>
                <w:rFonts w:cs="Times New Roman"/>
                <w:color w:val="000000"/>
                <w:sz w:val="24"/>
                <w:szCs w:val="24"/>
              </w:rPr>
            </w:pPr>
            <w:r w:rsidRPr="000B454D">
              <w:rPr>
                <w:rFonts w:cs="Times New Roman"/>
                <w:color w:val="000000"/>
                <w:sz w:val="24"/>
                <w:szCs w:val="24"/>
              </w:rPr>
              <w:t>0,00</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14:paraId="710A7800"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522" w:type="pct"/>
            <w:vMerge/>
            <w:tcBorders>
              <w:top w:val="single" w:sz="4" w:space="0" w:color="auto"/>
              <w:left w:val="single" w:sz="4" w:space="0" w:color="auto"/>
              <w:bottom w:val="single" w:sz="4" w:space="0" w:color="auto"/>
              <w:right w:val="single" w:sz="4" w:space="0" w:color="auto"/>
            </w:tcBorders>
          </w:tcPr>
          <w:p w14:paraId="39AA9DE6"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lang w:eastAsia="ru-RU"/>
              </w:rPr>
            </w:pPr>
          </w:p>
        </w:tc>
        <w:tc>
          <w:tcPr>
            <w:tcW w:w="423" w:type="pct"/>
            <w:vMerge/>
            <w:tcBorders>
              <w:top w:val="single" w:sz="4" w:space="0" w:color="auto"/>
              <w:left w:val="single" w:sz="4" w:space="0" w:color="auto"/>
              <w:bottom w:val="single" w:sz="4" w:space="0" w:color="auto"/>
              <w:right w:val="single" w:sz="4" w:space="0" w:color="auto"/>
            </w:tcBorders>
          </w:tcPr>
          <w:p w14:paraId="61784ACF"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lang w:eastAsia="ru-RU"/>
              </w:rPr>
            </w:pPr>
          </w:p>
        </w:tc>
      </w:tr>
      <w:tr w:rsidR="00652657" w:rsidRPr="000B454D" w14:paraId="7DA38207" w14:textId="77777777" w:rsidTr="000B454D">
        <w:trPr>
          <w:trHeight w:val="1242"/>
        </w:trPr>
        <w:tc>
          <w:tcPr>
            <w:tcW w:w="185" w:type="pct"/>
            <w:vMerge/>
            <w:tcBorders>
              <w:top w:val="single" w:sz="4" w:space="0" w:color="auto"/>
              <w:left w:val="single" w:sz="4" w:space="0" w:color="auto"/>
              <w:bottom w:val="single" w:sz="4" w:space="0" w:color="auto"/>
              <w:right w:val="single" w:sz="4" w:space="0" w:color="auto"/>
            </w:tcBorders>
          </w:tcPr>
          <w:p w14:paraId="09350DEC"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lang w:eastAsia="ru-RU"/>
              </w:rPr>
            </w:pPr>
          </w:p>
        </w:tc>
        <w:tc>
          <w:tcPr>
            <w:tcW w:w="764" w:type="pct"/>
            <w:vMerge/>
            <w:tcBorders>
              <w:top w:val="single" w:sz="4" w:space="0" w:color="auto"/>
              <w:left w:val="single" w:sz="4" w:space="0" w:color="auto"/>
              <w:bottom w:val="single" w:sz="4" w:space="0" w:color="auto"/>
              <w:right w:val="single" w:sz="4" w:space="0" w:color="auto"/>
            </w:tcBorders>
            <w:shd w:val="clear" w:color="auto" w:fill="auto"/>
          </w:tcPr>
          <w:p w14:paraId="5363BD66" w14:textId="77777777" w:rsidR="00652657" w:rsidRPr="000B454D" w:rsidRDefault="00652657" w:rsidP="000B454D">
            <w:pPr>
              <w:widowControl w:val="0"/>
              <w:autoSpaceDE w:val="0"/>
              <w:autoSpaceDN w:val="0"/>
              <w:adjustRightInd w:val="0"/>
              <w:ind w:firstLine="720"/>
              <w:jc w:val="both"/>
              <w:rPr>
                <w:rFonts w:eastAsiaTheme="minorEastAsia" w:cs="Times New Roman"/>
                <w:sz w:val="24"/>
                <w:szCs w:val="24"/>
                <w:lang w:eastAsia="ru-RU"/>
              </w:rPr>
            </w:pPr>
          </w:p>
        </w:tc>
        <w:tc>
          <w:tcPr>
            <w:tcW w:w="357" w:type="pct"/>
            <w:vMerge/>
            <w:tcBorders>
              <w:top w:val="single" w:sz="4" w:space="0" w:color="auto"/>
              <w:left w:val="single" w:sz="4" w:space="0" w:color="auto"/>
              <w:bottom w:val="single" w:sz="4" w:space="0" w:color="auto"/>
              <w:right w:val="single" w:sz="4" w:space="0" w:color="auto"/>
            </w:tcBorders>
            <w:shd w:val="clear" w:color="auto" w:fill="auto"/>
          </w:tcPr>
          <w:p w14:paraId="3465C168" w14:textId="77777777" w:rsidR="00652657" w:rsidRPr="000B454D" w:rsidRDefault="00652657" w:rsidP="000B454D">
            <w:pPr>
              <w:widowControl w:val="0"/>
              <w:autoSpaceDE w:val="0"/>
              <w:autoSpaceDN w:val="0"/>
              <w:adjustRightInd w:val="0"/>
              <w:ind w:hanging="100"/>
              <w:jc w:val="center"/>
              <w:rPr>
                <w:rFonts w:eastAsiaTheme="minorEastAsia" w:cs="Times New Roman"/>
                <w:sz w:val="24"/>
                <w:szCs w:val="24"/>
                <w:lang w:eastAsia="ru-RU"/>
              </w:rPr>
            </w:pP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3EB973F8" w14:textId="789E7F41" w:rsidR="00652657" w:rsidRPr="000B454D" w:rsidRDefault="00652657" w:rsidP="000B454D">
            <w:pPr>
              <w:widowControl w:val="0"/>
              <w:tabs>
                <w:tab w:val="center" w:pos="742"/>
              </w:tabs>
              <w:autoSpaceDE w:val="0"/>
              <w:autoSpaceDN w:val="0"/>
              <w:adjustRightInd w:val="0"/>
              <w:jc w:val="both"/>
              <w:rPr>
                <w:rFonts w:eastAsiaTheme="minorEastAsia" w:cs="Times New Roman"/>
                <w:sz w:val="24"/>
                <w:szCs w:val="24"/>
                <w:lang w:eastAsia="ru-RU"/>
              </w:rPr>
            </w:pPr>
            <w:r w:rsidRPr="000B454D">
              <w:rPr>
                <w:rFonts w:eastAsiaTheme="minorEastAsia" w:cs="Times New Roman"/>
                <w:sz w:val="24"/>
                <w:szCs w:val="24"/>
                <w:lang w:eastAsia="ru-RU"/>
              </w:rPr>
              <w:t>Средства бюджет</w:t>
            </w:r>
            <w:r w:rsidR="00C65A26" w:rsidRPr="000B454D">
              <w:rPr>
                <w:rFonts w:eastAsiaTheme="minorEastAsia" w:cs="Times New Roman"/>
                <w:sz w:val="24"/>
                <w:szCs w:val="24"/>
                <w:lang w:eastAsia="ru-RU"/>
              </w:rPr>
              <w:t>а</w:t>
            </w:r>
            <w:r w:rsidRPr="000B454D">
              <w:rPr>
                <w:rFonts w:eastAsiaTheme="minorEastAsia" w:cs="Times New Roman"/>
                <w:sz w:val="24"/>
                <w:szCs w:val="24"/>
                <w:lang w:eastAsia="ru-RU"/>
              </w:rPr>
              <w:t xml:space="preserve"> городского округа Московской области</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6BA2CBFB"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5F7842AF"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23A31FFF" w14:textId="77777777" w:rsidR="00652657" w:rsidRPr="000B454D" w:rsidRDefault="00652657" w:rsidP="000B454D">
            <w:pPr>
              <w:jc w:val="center"/>
              <w:rPr>
                <w:rFonts w:cs="Times New Roman"/>
                <w:sz w:val="24"/>
                <w:szCs w:val="24"/>
              </w:rPr>
            </w:pPr>
            <w:r w:rsidRPr="000B454D">
              <w:rPr>
                <w:rFonts w:cs="Times New Roman"/>
                <w:sz w:val="24"/>
                <w:szCs w:val="24"/>
              </w:rPr>
              <w:t>0,0</w:t>
            </w:r>
            <w:r w:rsidR="0047232B" w:rsidRPr="000B454D">
              <w:rPr>
                <w:rFonts w:cs="Times New Roman"/>
                <w:sz w:val="24"/>
                <w:szCs w:val="24"/>
              </w:rPr>
              <w:t>0</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14:paraId="440F4D1B"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14:paraId="1A0DEBFD"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232300F5" w14:textId="77777777" w:rsidR="00652657" w:rsidRPr="000B454D" w:rsidRDefault="00652657" w:rsidP="000B454D">
            <w:pPr>
              <w:jc w:val="center"/>
              <w:rPr>
                <w:rFonts w:cs="Times New Roman"/>
                <w:color w:val="000000"/>
                <w:sz w:val="24"/>
                <w:szCs w:val="24"/>
              </w:rPr>
            </w:pPr>
            <w:r w:rsidRPr="000B454D">
              <w:rPr>
                <w:rFonts w:cs="Times New Roman"/>
                <w:color w:val="000000"/>
                <w:sz w:val="24"/>
                <w:szCs w:val="24"/>
              </w:rPr>
              <w:t>0,00</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14:paraId="10E88BC0"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522" w:type="pct"/>
            <w:vMerge/>
            <w:tcBorders>
              <w:top w:val="single" w:sz="4" w:space="0" w:color="auto"/>
              <w:left w:val="single" w:sz="4" w:space="0" w:color="auto"/>
              <w:bottom w:val="single" w:sz="4" w:space="0" w:color="auto"/>
              <w:right w:val="single" w:sz="4" w:space="0" w:color="auto"/>
            </w:tcBorders>
          </w:tcPr>
          <w:p w14:paraId="444608EF"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lang w:eastAsia="ru-RU"/>
              </w:rPr>
            </w:pPr>
          </w:p>
        </w:tc>
        <w:tc>
          <w:tcPr>
            <w:tcW w:w="423" w:type="pct"/>
            <w:vMerge/>
            <w:tcBorders>
              <w:top w:val="single" w:sz="4" w:space="0" w:color="auto"/>
              <w:left w:val="single" w:sz="4" w:space="0" w:color="auto"/>
              <w:bottom w:val="single" w:sz="4" w:space="0" w:color="auto"/>
              <w:right w:val="single" w:sz="4" w:space="0" w:color="auto"/>
            </w:tcBorders>
          </w:tcPr>
          <w:p w14:paraId="4DD19DE7"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lang w:eastAsia="ru-RU"/>
              </w:rPr>
            </w:pPr>
          </w:p>
        </w:tc>
      </w:tr>
      <w:tr w:rsidR="00652657" w:rsidRPr="000B454D" w14:paraId="0FD106DA" w14:textId="77777777" w:rsidTr="000B454D">
        <w:trPr>
          <w:trHeight w:val="119"/>
        </w:trPr>
        <w:tc>
          <w:tcPr>
            <w:tcW w:w="185" w:type="pct"/>
            <w:vMerge w:val="restart"/>
            <w:tcBorders>
              <w:top w:val="single" w:sz="4" w:space="0" w:color="auto"/>
              <w:left w:val="single" w:sz="4" w:space="0" w:color="auto"/>
              <w:bottom w:val="single" w:sz="4" w:space="0" w:color="auto"/>
              <w:right w:val="single" w:sz="4" w:space="0" w:color="auto"/>
            </w:tcBorders>
          </w:tcPr>
          <w:p w14:paraId="04C041F4"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lang w:eastAsia="ru-RU"/>
              </w:rPr>
            </w:pPr>
          </w:p>
        </w:tc>
        <w:tc>
          <w:tcPr>
            <w:tcW w:w="764" w:type="pct"/>
            <w:vMerge w:val="restart"/>
            <w:tcBorders>
              <w:top w:val="single" w:sz="4" w:space="0" w:color="auto"/>
              <w:left w:val="single" w:sz="4" w:space="0" w:color="auto"/>
              <w:bottom w:val="single" w:sz="4" w:space="0" w:color="auto"/>
              <w:right w:val="single" w:sz="4" w:space="0" w:color="auto"/>
            </w:tcBorders>
            <w:shd w:val="clear" w:color="auto" w:fill="auto"/>
          </w:tcPr>
          <w:p w14:paraId="5EAEE769" w14:textId="77777777" w:rsidR="00652657" w:rsidRPr="000B454D" w:rsidRDefault="00652657" w:rsidP="000B454D">
            <w:pPr>
              <w:widowControl w:val="0"/>
              <w:autoSpaceDE w:val="0"/>
              <w:autoSpaceDN w:val="0"/>
              <w:adjustRightInd w:val="0"/>
              <w:ind w:firstLine="34"/>
              <w:rPr>
                <w:rFonts w:eastAsiaTheme="minorEastAsia" w:cs="Times New Roman"/>
                <w:sz w:val="24"/>
                <w:szCs w:val="24"/>
                <w:lang w:eastAsia="ru-RU"/>
              </w:rPr>
            </w:pPr>
            <w:r w:rsidRPr="000B454D">
              <w:rPr>
                <w:rFonts w:eastAsiaTheme="minorEastAsia" w:cs="Times New Roman"/>
                <w:sz w:val="24"/>
                <w:szCs w:val="24"/>
                <w:lang w:eastAsia="ru-RU"/>
              </w:rPr>
              <w:t xml:space="preserve">Мероприятие 1.5. Расходы на обеспечение деятельности (оказание услуг) муниципальных </w:t>
            </w:r>
            <w:r w:rsidRPr="000B454D">
              <w:rPr>
                <w:rFonts w:eastAsiaTheme="minorEastAsia" w:cs="Times New Roman"/>
                <w:sz w:val="24"/>
                <w:szCs w:val="24"/>
                <w:lang w:eastAsia="ru-RU"/>
              </w:rPr>
              <w:lastRenderedPageBreak/>
              <w:t>архивов</w:t>
            </w:r>
          </w:p>
        </w:tc>
        <w:tc>
          <w:tcPr>
            <w:tcW w:w="357" w:type="pct"/>
            <w:vMerge w:val="restart"/>
            <w:tcBorders>
              <w:top w:val="single" w:sz="4" w:space="0" w:color="auto"/>
              <w:left w:val="single" w:sz="4" w:space="0" w:color="auto"/>
              <w:bottom w:val="single" w:sz="4" w:space="0" w:color="auto"/>
              <w:right w:val="single" w:sz="4" w:space="0" w:color="auto"/>
            </w:tcBorders>
            <w:shd w:val="clear" w:color="auto" w:fill="auto"/>
          </w:tcPr>
          <w:p w14:paraId="76F082B4" w14:textId="77777777" w:rsidR="00652657" w:rsidRPr="000B454D" w:rsidRDefault="00652657" w:rsidP="000B454D">
            <w:pPr>
              <w:widowControl w:val="0"/>
              <w:autoSpaceDE w:val="0"/>
              <w:autoSpaceDN w:val="0"/>
              <w:adjustRightInd w:val="0"/>
              <w:ind w:hanging="100"/>
              <w:jc w:val="center"/>
              <w:rPr>
                <w:rFonts w:eastAsiaTheme="minorEastAsia" w:cs="Times New Roman"/>
                <w:sz w:val="24"/>
                <w:szCs w:val="24"/>
                <w:lang w:val="en-US" w:eastAsia="ru-RU"/>
              </w:rPr>
            </w:pPr>
            <w:r w:rsidRPr="000B454D">
              <w:rPr>
                <w:rFonts w:eastAsiaTheme="minorEastAsia" w:cs="Times New Roman"/>
                <w:sz w:val="24"/>
                <w:szCs w:val="24"/>
                <w:lang w:val="en-US" w:eastAsia="ru-RU"/>
              </w:rPr>
              <w:lastRenderedPageBreak/>
              <w:t>2020-2024</w:t>
            </w: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03D33240" w14:textId="77777777" w:rsidR="00652657" w:rsidRPr="000B454D" w:rsidRDefault="00652657" w:rsidP="000B454D">
            <w:pPr>
              <w:tabs>
                <w:tab w:val="center" w:pos="175"/>
              </w:tabs>
              <w:ind w:hanging="100"/>
              <w:rPr>
                <w:rFonts w:cs="Times New Roman"/>
                <w:sz w:val="24"/>
                <w:szCs w:val="24"/>
              </w:rPr>
            </w:pPr>
            <w:r w:rsidRPr="000B454D">
              <w:rPr>
                <w:rFonts w:cs="Times New Roman"/>
                <w:sz w:val="24"/>
                <w:szCs w:val="24"/>
              </w:rPr>
              <w:tab/>
              <w:t>Итого</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583B624B"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7936B50E" w14:textId="7A1DD29A" w:rsidR="00652657" w:rsidRPr="000B454D" w:rsidRDefault="002A07A0" w:rsidP="000B454D">
            <w:pPr>
              <w:jc w:val="center"/>
              <w:rPr>
                <w:rFonts w:cs="Times New Roman"/>
                <w:sz w:val="24"/>
                <w:szCs w:val="24"/>
              </w:rPr>
            </w:pPr>
            <w:r w:rsidRPr="000B454D">
              <w:rPr>
                <w:rFonts w:cs="Times New Roman"/>
                <w:sz w:val="24"/>
                <w:szCs w:val="24"/>
              </w:rPr>
              <w:t>24</w:t>
            </w:r>
            <w:r w:rsidR="00652657" w:rsidRPr="000B454D">
              <w:rPr>
                <w:rFonts w:cs="Times New Roman"/>
                <w:sz w:val="24"/>
                <w:szCs w:val="24"/>
              </w:rPr>
              <w:t>,00</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42CCC3CF" w14:textId="218C4F47" w:rsidR="00652657" w:rsidRPr="000B454D" w:rsidRDefault="002A07A0" w:rsidP="000B454D">
            <w:pPr>
              <w:jc w:val="center"/>
              <w:rPr>
                <w:rFonts w:cs="Times New Roman"/>
                <w:sz w:val="24"/>
                <w:szCs w:val="24"/>
              </w:rPr>
            </w:pPr>
            <w:r w:rsidRPr="000B454D">
              <w:rPr>
                <w:rFonts w:cs="Times New Roman"/>
                <w:sz w:val="24"/>
                <w:szCs w:val="24"/>
              </w:rPr>
              <w:t>24</w:t>
            </w:r>
            <w:r w:rsidR="00652657" w:rsidRPr="000B454D">
              <w:rPr>
                <w:rFonts w:cs="Times New Roman"/>
                <w:sz w:val="24"/>
                <w:szCs w:val="24"/>
              </w:rPr>
              <w:t>,0</w:t>
            </w:r>
            <w:r w:rsidR="0047232B" w:rsidRPr="000B454D">
              <w:rPr>
                <w:rFonts w:cs="Times New Roman"/>
                <w:sz w:val="24"/>
                <w:szCs w:val="24"/>
              </w:rPr>
              <w:t>0</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14:paraId="4480C16D"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14:paraId="1A895BA6"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228DBC1C" w14:textId="77777777" w:rsidR="00652657" w:rsidRPr="000B454D" w:rsidRDefault="00652657" w:rsidP="000B454D">
            <w:pPr>
              <w:jc w:val="center"/>
              <w:rPr>
                <w:rFonts w:cs="Times New Roman"/>
                <w:color w:val="000000"/>
                <w:sz w:val="24"/>
                <w:szCs w:val="24"/>
              </w:rPr>
            </w:pPr>
            <w:r w:rsidRPr="000B454D">
              <w:rPr>
                <w:rFonts w:cs="Times New Roman"/>
                <w:color w:val="000000"/>
                <w:sz w:val="24"/>
                <w:szCs w:val="24"/>
              </w:rPr>
              <w:t>0,00</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14:paraId="3276389E"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522" w:type="pct"/>
            <w:vMerge w:val="restart"/>
            <w:tcBorders>
              <w:top w:val="single" w:sz="4" w:space="0" w:color="auto"/>
              <w:left w:val="single" w:sz="4" w:space="0" w:color="auto"/>
              <w:bottom w:val="single" w:sz="4" w:space="0" w:color="auto"/>
              <w:right w:val="single" w:sz="4" w:space="0" w:color="auto"/>
            </w:tcBorders>
          </w:tcPr>
          <w:p w14:paraId="7C66D2F2" w14:textId="77777777" w:rsidR="00652657" w:rsidRPr="000B454D" w:rsidRDefault="00652657" w:rsidP="000B454D">
            <w:pPr>
              <w:rPr>
                <w:rFonts w:eastAsia="Times New Roman" w:cs="Times New Roman"/>
                <w:sz w:val="24"/>
                <w:szCs w:val="24"/>
                <w:lang w:eastAsia="ru-RU"/>
              </w:rPr>
            </w:pPr>
            <w:r w:rsidRPr="000B454D">
              <w:rPr>
                <w:rFonts w:eastAsia="Times New Roman" w:cs="Times New Roman"/>
                <w:sz w:val="24"/>
                <w:szCs w:val="24"/>
                <w:lang w:eastAsia="ru-RU"/>
              </w:rPr>
              <w:t xml:space="preserve">Подразделение организационно-правовой работы и </w:t>
            </w:r>
            <w:r w:rsidRPr="000B454D">
              <w:rPr>
                <w:rFonts w:eastAsia="Times New Roman" w:cs="Times New Roman"/>
                <w:sz w:val="24"/>
                <w:szCs w:val="24"/>
                <w:lang w:eastAsia="ru-RU"/>
              </w:rPr>
              <w:lastRenderedPageBreak/>
              <w:t>муниципального архива городского округа Звёздный городок Московской области</w:t>
            </w:r>
          </w:p>
        </w:tc>
        <w:tc>
          <w:tcPr>
            <w:tcW w:w="423" w:type="pct"/>
            <w:vMerge/>
            <w:tcBorders>
              <w:top w:val="single" w:sz="4" w:space="0" w:color="auto"/>
              <w:left w:val="single" w:sz="4" w:space="0" w:color="auto"/>
              <w:bottom w:val="single" w:sz="4" w:space="0" w:color="auto"/>
              <w:right w:val="single" w:sz="4" w:space="0" w:color="auto"/>
            </w:tcBorders>
          </w:tcPr>
          <w:p w14:paraId="0FB78E0B"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lang w:eastAsia="ru-RU"/>
              </w:rPr>
            </w:pPr>
          </w:p>
        </w:tc>
      </w:tr>
      <w:tr w:rsidR="00652657" w:rsidRPr="000B454D" w14:paraId="185AC7DB" w14:textId="77777777" w:rsidTr="000B454D">
        <w:trPr>
          <w:trHeight w:val="760"/>
        </w:trPr>
        <w:tc>
          <w:tcPr>
            <w:tcW w:w="185" w:type="pct"/>
            <w:vMerge/>
            <w:tcBorders>
              <w:top w:val="single" w:sz="4" w:space="0" w:color="auto"/>
              <w:left w:val="single" w:sz="4" w:space="0" w:color="auto"/>
              <w:bottom w:val="single" w:sz="4" w:space="0" w:color="auto"/>
              <w:right w:val="single" w:sz="4" w:space="0" w:color="auto"/>
            </w:tcBorders>
          </w:tcPr>
          <w:p w14:paraId="61009E47"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lang w:eastAsia="ru-RU"/>
              </w:rPr>
            </w:pPr>
          </w:p>
        </w:tc>
        <w:tc>
          <w:tcPr>
            <w:tcW w:w="764" w:type="pct"/>
            <w:vMerge/>
            <w:tcBorders>
              <w:top w:val="single" w:sz="4" w:space="0" w:color="auto"/>
              <w:left w:val="single" w:sz="4" w:space="0" w:color="auto"/>
              <w:bottom w:val="single" w:sz="4" w:space="0" w:color="auto"/>
              <w:right w:val="single" w:sz="4" w:space="0" w:color="auto"/>
            </w:tcBorders>
            <w:shd w:val="clear" w:color="auto" w:fill="auto"/>
          </w:tcPr>
          <w:p w14:paraId="6FC4F5C3" w14:textId="77777777" w:rsidR="00652657" w:rsidRPr="000B454D" w:rsidRDefault="00652657" w:rsidP="000B454D">
            <w:pPr>
              <w:widowControl w:val="0"/>
              <w:autoSpaceDE w:val="0"/>
              <w:autoSpaceDN w:val="0"/>
              <w:adjustRightInd w:val="0"/>
              <w:ind w:firstLine="720"/>
              <w:jc w:val="both"/>
              <w:rPr>
                <w:rFonts w:eastAsiaTheme="minorEastAsia" w:cs="Times New Roman"/>
                <w:sz w:val="24"/>
                <w:szCs w:val="24"/>
                <w:lang w:eastAsia="ru-RU"/>
              </w:rPr>
            </w:pPr>
          </w:p>
        </w:tc>
        <w:tc>
          <w:tcPr>
            <w:tcW w:w="357" w:type="pct"/>
            <w:vMerge/>
            <w:tcBorders>
              <w:top w:val="single" w:sz="4" w:space="0" w:color="auto"/>
              <w:left w:val="single" w:sz="4" w:space="0" w:color="auto"/>
              <w:bottom w:val="single" w:sz="4" w:space="0" w:color="auto"/>
              <w:right w:val="single" w:sz="4" w:space="0" w:color="auto"/>
            </w:tcBorders>
            <w:shd w:val="clear" w:color="auto" w:fill="auto"/>
          </w:tcPr>
          <w:p w14:paraId="72153039" w14:textId="77777777" w:rsidR="00652657" w:rsidRPr="000B454D" w:rsidRDefault="00652657" w:rsidP="000B454D">
            <w:pPr>
              <w:widowControl w:val="0"/>
              <w:autoSpaceDE w:val="0"/>
              <w:autoSpaceDN w:val="0"/>
              <w:adjustRightInd w:val="0"/>
              <w:ind w:hanging="100"/>
              <w:jc w:val="center"/>
              <w:rPr>
                <w:rFonts w:eastAsiaTheme="minorEastAsia" w:cs="Times New Roman"/>
                <w:sz w:val="24"/>
                <w:szCs w:val="24"/>
                <w:lang w:eastAsia="ru-RU"/>
              </w:rPr>
            </w:pP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31E7FA9C" w14:textId="77777777" w:rsidR="00652657" w:rsidRPr="000B454D" w:rsidRDefault="00652657" w:rsidP="000B454D">
            <w:pPr>
              <w:widowControl w:val="0"/>
              <w:tabs>
                <w:tab w:val="center" w:pos="742"/>
              </w:tabs>
              <w:autoSpaceDE w:val="0"/>
              <w:autoSpaceDN w:val="0"/>
              <w:adjustRightInd w:val="0"/>
              <w:ind w:firstLine="42"/>
              <w:jc w:val="both"/>
              <w:rPr>
                <w:rFonts w:eastAsiaTheme="minorEastAsia" w:cs="Times New Roman"/>
                <w:sz w:val="24"/>
                <w:szCs w:val="24"/>
                <w:lang w:eastAsia="ru-RU"/>
              </w:rPr>
            </w:pPr>
            <w:r w:rsidRPr="000B454D">
              <w:rPr>
                <w:rFonts w:cs="Times New Roman"/>
                <w:sz w:val="24"/>
                <w:szCs w:val="24"/>
              </w:rPr>
              <w:t>Средства бюджета Московской области</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2B860EE9"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50F6CB1F"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26DB533B" w14:textId="77777777" w:rsidR="00652657" w:rsidRPr="000B454D" w:rsidRDefault="00652657" w:rsidP="000B454D">
            <w:pPr>
              <w:jc w:val="center"/>
              <w:rPr>
                <w:rFonts w:cs="Times New Roman"/>
                <w:sz w:val="24"/>
                <w:szCs w:val="24"/>
              </w:rPr>
            </w:pPr>
            <w:r w:rsidRPr="000B454D">
              <w:rPr>
                <w:rFonts w:cs="Times New Roman"/>
                <w:sz w:val="24"/>
                <w:szCs w:val="24"/>
              </w:rPr>
              <w:t>0,0</w:t>
            </w:r>
            <w:r w:rsidR="0047232B" w:rsidRPr="000B454D">
              <w:rPr>
                <w:rFonts w:cs="Times New Roman"/>
                <w:sz w:val="24"/>
                <w:szCs w:val="24"/>
              </w:rPr>
              <w:t>0</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14:paraId="4714D8A6"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14:paraId="05C82675"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6A781B49" w14:textId="77777777" w:rsidR="00652657" w:rsidRPr="000B454D" w:rsidRDefault="00652657" w:rsidP="000B454D">
            <w:pPr>
              <w:jc w:val="center"/>
              <w:rPr>
                <w:rFonts w:cs="Times New Roman"/>
                <w:color w:val="000000"/>
                <w:sz w:val="24"/>
                <w:szCs w:val="24"/>
              </w:rPr>
            </w:pPr>
            <w:r w:rsidRPr="000B454D">
              <w:rPr>
                <w:rFonts w:cs="Times New Roman"/>
                <w:color w:val="000000"/>
                <w:sz w:val="24"/>
                <w:szCs w:val="24"/>
              </w:rPr>
              <w:t>0,00</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14:paraId="1CBBB5FC"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522" w:type="pct"/>
            <w:vMerge/>
            <w:tcBorders>
              <w:top w:val="single" w:sz="4" w:space="0" w:color="auto"/>
              <w:left w:val="single" w:sz="4" w:space="0" w:color="auto"/>
              <w:bottom w:val="single" w:sz="4" w:space="0" w:color="auto"/>
              <w:right w:val="single" w:sz="4" w:space="0" w:color="auto"/>
            </w:tcBorders>
          </w:tcPr>
          <w:p w14:paraId="68413EB0"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lang w:eastAsia="ru-RU"/>
              </w:rPr>
            </w:pPr>
          </w:p>
        </w:tc>
        <w:tc>
          <w:tcPr>
            <w:tcW w:w="423" w:type="pct"/>
            <w:vMerge/>
            <w:tcBorders>
              <w:top w:val="single" w:sz="4" w:space="0" w:color="auto"/>
              <w:left w:val="single" w:sz="4" w:space="0" w:color="auto"/>
              <w:bottom w:val="single" w:sz="4" w:space="0" w:color="auto"/>
              <w:right w:val="single" w:sz="4" w:space="0" w:color="auto"/>
            </w:tcBorders>
          </w:tcPr>
          <w:p w14:paraId="2A0EE458"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lang w:eastAsia="ru-RU"/>
              </w:rPr>
            </w:pPr>
          </w:p>
        </w:tc>
      </w:tr>
      <w:tr w:rsidR="002A07A0" w:rsidRPr="000B454D" w14:paraId="1B127BF5" w14:textId="77777777" w:rsidTr="000B454D">
        <w:trPr>
          <w:trHeight w:val="966"/>
        </w:trPr>
        <w:tc>
          <w:tcPr>
            <w:tcW w:w="185" w:type="pct"/>
            <w:vMerge/>
            <w:tcBorders>
              <w:top w:val="single" w:sz="4" w:space="0" w:color="auto"/>
              <w:left w:val="single" w:sz="4" w:space="0" w:color="auto"/>
              <w:bottom w:val="single" w:sz="4" w:space="0" w:color="auto"/>
              <w:right w:val="single" w:sz="4" w:space="0" w:color="auto"/>
            </w:tcBorders>
          </w:tcPr>
          <w:p w14:paraId="6DB1E5C3" w14:textId="77777777" w:rsidR="002A07A0" w:rsidRPr="000B454D" w:rsidRDefault="002A07A0" w:rsidP="000B454D">
            <w:pPr>
              <w:widowControl w:val="0"/>
              <w:autoSpaceDE w:val="0"/>
              <w:autoSpaceDN w:val="0"/>
              <w:adjustRightInd w:val="0"/>
              <w:ind w:firstLine="720"/>
              <w:jc w:val="center"/>
              <w:rPr>
                <w:rFonts w:eastAsiaTheme="minorEastAsia" w:cs="Times New Roman"/>
                <w:sz w:val="24"/>
                <w:szCs w:val="24"/>
                <w:lang w:eastAsia="ru-RU"/>
              </w:rPr>
            </w:pPr>
          </w:p>
        </w:tc>
        <w:tc>
          <w:tcPr>
            <w:tcW w:w="764" w:type="pct"/>
            <w:vMerge/>
            <w:tcBorders>
              <w:top w:val="single" w:sz="4" w:space="0" w:color="auto"/>
              <w:left w:val="single" w:sz="4" w:space="0" w:color="auto"/>
              <w:bottom w:val="single" w:sz="4" w:space="0" w:color="auto"/>
              <w:right w:val="single" w:sz="4" w:space="0" w:color="auto"/>
            </w:tcBorders>
            <w:shd w:val="clear" w:color="auto" w:fill="auto"/>
          </w:tcPr>
          <w:p w14:paraId="5CC8556F" w14:textId="77777777" w:rsidR="002A07A0" w:rsidRPr="000B454D" w:rsidRDefault="002A07A0" w:rsidP="000B454D">
            <w:pPr>
              <w:widowControl w:val="0"/>
              <w:autoSpaceDE w:val="0"/>
              <w:autoSpaceDN w:val="0"/>
              <w:adjustRightInd w:val="0"/>
              <w:ind w:firstLine="720"/>
              <w:jc w:val="both"/>
              <w:rPr>
                <w:rFonts w:eastAsiaTheme="minorEastAsia" w:cs="Times New Roman"/>
                <w:sz w:val="24"/>
                <w:szCs w:val="24"/>
                <w:lang w:eastAsia="ru-RU"/>
              </w:rPr>
            </w:pPr>
          </w:p>
        </w:tc>
        <w:tc>
          <w:tcPr>
            <w:tcW w:w="357" w:type="pct"/>
            <w:vMerge/>
            <w:tcBorders>
              <w:top w:val="single" w:sz="4" w:space="0" w:color="auto"/>
              <w:left w:val="single" w:sz="4" w:space="0" w:color="auto"/>
              <w:bottom w:val="single" w:sz="4" w:space="0" w:color="auto"/>
              <w:right w:val="single" w:sz="4" w:space="0" w:color="auto"/>
            </w:tcBorders>
            <w:shd w:val="clear" w:color="auto" w:fill="auto"/>
          </w:tcPr>
          <w:p w14:paraId="0C827D3C" w14:textId="77777777" w:rsidR="002A07A0" w:rsidRPr="000B454D" w:rsidRDefault="002A07A0" w:rsidP="000B454D">
            <w:pPr>
              <w:widowControl w:val="0"/>
              <w:autoSpaceDE w:val="0"/>
              <w:autoSpaceDN w:val="0"/>
              <w:adjustRightInd w:val="0"/>
              <w:ind w:hanging="100"/>
              <w:jc w:val="center"/>
              <w:rPr>
                <w:rFonts w:eastAsiaTheme="minorEastAsia" w:cs="Times New Roman"/>
                <w:sz w:val="24"/>
                <w:szCs w:val="24"/>
                <w:lang w:eastAsia="ru-RU"/>
              </w:rPr>
            </w:pP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050B2E95" w14:textId="4F1B64D3" w:rsidR="002A07A0" w:rsidRPr="000B454D" w:rsidRDefault="002A07A0" w:rsidP="000B454D">
            <w:pPr>
              <w:widowControl w:val="0"/>
              <w:tabs>
                <w:tab w:val="center" w:pos="742"/>
              </w:tabs>
              <w:autoSpaceDE w:val="0"/>
              <w:autoSpaceDN w:val="0"/>
              <w:adjustRightInd w:val="0"/>
              <w:jc w:val="both"/>
              <w:rPr>
                <w:rFonts w:eastAsiaTheme="minorEastAsia" w:cs="Times New Roman"/>
                <w:sz w:val="24"/>
                <w:szCs w:val="24"/>
                <w:lang w:eastAsia="ru-RU"/>
              </w:rPr>
            </w:pPr>
            <w:r w:rsidRPr="000B454D">
              <w:rPr>
                <w:rFonts w:eastAsiaTheme="minorEastAsia" w:cs="Times New Roman"/>
                <w:sz w:val="24"/>
                <w:szCs w:val="24"/>
                <w:lang w:eastAsia="ru-RU"/>
              </w:rPr>
              <w:t>Средства бюджет</w:t>
            </w:r>
            <w:r w:rsidR="00C65A26" w:rsidRPr="000B454D">
              <w:rPr>
                <w:rFonts w:eastAsiaTheme="minorEastAsia" w:cs="Times New Roman"/>
                <w:sz w:val="24"/>
                <w:szCs w:val="24"/>
                <w:lang w:eastAsia="ru-RU"/>
              </w:rPr>
              <w:t>а</w:t>
            </w:r>
            <w:r w:rsidRPr="000B454D">
              <w:rPr>
                <w:rFonts w:eastAsiaTheme="minorEastAsia" w:cs="Times New Roman"/>
                <w:sz w:val="24"/>
                <w:szCs w:val="24"/>
                <w:lang w:eastAsia="ru-RU"/>
              </w:rPr>
              <w:t xml:space="preserve"> городского округа Московской области</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1906BE0F" w14:textId="77777777" w:rsidR="002A07A0" w:rsidRPr="000B454D" w:rsidRDefault="002A07A0"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32B5F435" w14:textId="52D239DF" w:rsidR="002A07A0" w:rsidRPr="000B454D" w:rsidRDefault="002A07A0" w:rsidP="000B454D">
            <w:pPr>
              <w:jc w:val="center"/>
              <w:rPr>
                <w:rFonts w:cs="Times New Roman"/>
                <w:sz w:val="24"/>
                <w:szCs w:val="24"/>
              </w:rPr>
            </w:pPr>
            <w:r w:rsidRPr="000B454D">
              <w:rPr>
                <w:rFonts w:cs="Times New Roman"/>
                <w:sz w:val="24"/>
                <w:szCs w:val="24"/>
              </w:rPr>
              <w:t>24,00</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096655EC" w14:textId="1DD2D3DE" w:rsidR="002A07A0" w:rsidRPr="000B454D" w:rsidRDefault="002A07A0" w:rsidP="000B454D">
            <w:pPr>
              <w:jc w:val="center"/>
              <w:rPr>
                <w:rFonts w:cs="Times New Roman"/>
                <w:sz w:val="24"/>
                <w:szCs w:val="24"/>
              </w:rPr>
            </w:pPr>
            <w:r w:rsidRPr="000B454D">
              <w:rPr>
                <w:rFonts w:cs="Times New Roman"/>
                <w:sz w:val="24"/>
                <w:szCs w:val="24"/>
              </w:rPr>
              <w:t>24,00</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14:paraId="35FAE8D8" w14:textId="77777777" w:rsidR="002A07A0" w:rsidRPr="000B454D" w:rsidRDefault="002A07A0" w:rsidP="000B454D">
            <w:pPr>
              <w:jc w:val="center"/>
              <w:rPr>
                <w:rFonts w:cs="Times New Roman"/>
                <w:sz w:val="24"/>
                <w:szCs w:val="24"/>
              </w:rPr>
            </w:pPr>
            <w:r w:rsidRPr="000B454D">
              <w:rPr>
                <w:rFonts w:cs="Times New Roman"/>
                <w:sz w:val="24"/>
                <w:szCs w:val="24"/>
              </w:rPr>
              <w:t>0,00</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14:paraId="75C38374" w14:textId="77777777" w:rsidR="002A07A0" w:rsidRPr="000B454D" w:rsidRDefault="002A07A0" w:rsidP="000B454D">
            <w:pPr>
              <w:jc w:val="center"/>
              <w:rPr>
                <w:rFonts w:cs="Times New Roman"/>
                <w:sz w:val="24"/>
                <w:szCs w:val="24"/>
              </w:rPr>
            </w:pPr>
            <w:r w:rsidRPr="000B454D">
              <w:rPr>
                <w:rFonts w:cs="Times New Roman"/>
                <w:sz w:val="24"/>
                <w:szCs w:val="24"/>
              </w:rPr>
              <w:t>0,00</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6896E2F0" w14:textId="77777777" w:rsidR="002A07A0" w:rsidRPr="000B454D" w:rsidRDefault="002A07A0" w:rsidP="000B454D">
            <w:pPr>
              <w:jc w:val="center"/>
              <w:rPr>
                <w:rFonts w:cs="Times New Roman"/>
                <w:color w:val="000000"/>
                <w:sz w:val="24"/>
                <w:szCs w:val="24"/>
              </w:rPr>
            </w:pPr>
            <w:r w:rsidRPr="000B454D">
              <w:rPr>
                <w:rFonts w:cs="Times New Roman"/>
                <w:color w:val="000000"/>
                <w:sz w:val="24"/>
                <w:szCs w:val="24"/>
              </w:rPr>
              <w:t>0,00</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14:paraId="7F8CFD4E" w14:textId="77777777" w:rsidR="002A07A0" w:rsidRPr="000B454D" w:rsidRDefault="002A07A0" w:rsidP="000B454D">
            <w:pPr>
              <w:jc w:val="center"/>
              <w:rPr>
                <w:rFonts w:cs="Times New Roman"/>
                <w:sz w:val="24"/>
                <w:szCs w:val="24"/>
              </w:rPr>
            </w:pPr>
            <w:r w:rsidRPr="000B454D">
              <w:rPr>
                <w:rFonts w:cs="Times New Roman"/>
                <w:sz w:val="24"/>
                <w:szCs w:val="24"/>
              </w:rPr>
              <w:t>0,00</w:t>
            </w:r>
          </w:p>
        </w:tc>
        <w:tc>
          <w:tcPr>
            <w:tcW w:w="522" w:type="pct"/>
            <w:vMerge/>
            <w:tcBorders>
              <w:top w:val="single" w:sz="4" w:space="0" w:color="auto"/>
              <w:left w:val="single" w:sz="4" w:space="0" w:color="auto"/>
              <w:bottom w:val="single" w:sz="4" w:space="0" w:color="auto"/>
              <w:right w:val="single" w:sz="4" w:space="0" w:color="auto"/>
            </w:tcBorders>
          </w:tcPr>
          <w:p w14:paraId="5EDE9DA8" w14:textId="77777777" w:rsidR="002A07A0" w:rsidRPr="000B454D" w:rsidRDefault="002A07A0" w:rsidP="000B454D">
            <w:pPr>
              <w:widowControl w:val="0"/>
              <w:autoSpaceDE w:val="0"/>
              <w:autoSpaceDN w:val="0"/>
              <w:adjustRightInd w:val="0"/>
              <w:ind w:firstLine="720"/>
              <w:jc w:val="center"/>
              <w:rPr>
                <w:rFonts w:eastAsiaTheme="minorEastAsia" w:cs="Times New Roman"/>
                <w:sz w:val="24"/>
                <w:szCs w:val="24"/>
                <w:lang w:eastAsia="ru-RU"/>
              </w:rPr>
            </w:pPr>
          </w:p>
        </w:tc>
        <w:tc>
          <w:tcPr>
            <w:tcW w:w="423" w:type="pct"/>
            <w:vMerge/>
            <w:tcBorders>
              <w:top w:val="single" w:sz="4" w:space="0" w:color="auto"/>
              <w:left w:val="single" w:sz="4" w:space="0" w:color="auto"/>
              <w:bottom w:val="single" w:sz="4" w:space="0" w:color="auto"/>
              <w:right w:val="single" w:sz="4" w:space="0" w:color="auto"/>
            </w:tcBorders>
          </w:tcPr>
          <w:p w14:paraId="1D532DD8" w14:textId="77777777" w:rsidR="002A07A0" w:rsidRPr="000B454D" w:rsidRDefault="002A07A0" w:rsidP="000B454D">
            <w:pPr>
              <w:widowControl w:val="0"/>
              <w:autoSpaceDE w:val="0"/>
              <w:autoSpaceDN w:val="0"/>
              <w:adjustRightInd w:val="0"/>
              <w:ind w:firstLine="720"/>
              <w:jc w:val="center"/>
              <w:rPr>
                <w:rFonts w:eastAsiaTheme="minorEastAsia" w:cs="Times New Roman"/>
                <w:sz w:val="24"/>
                <w:szCs w:val="24"/>
                <w:lang w:eastAsia="ru-RU"/>
              </w:rPr>
            </w:pPr>
          </w:p>
        </w:tc>
      </w:tr>
      <w:tr w:rsidR="00652657" w:rsidRPr="000B454D" w14:paraId="2E2E0999" w14:textId="77777777" w:rsidTr="000B454D">
        <w:trPr>
          <w:trHeight w:val="147"/>
        </w:trPr>
        <w:tc>
          <w:tcPr>
            <w:tcW w:w="185" w:type="pct"/>
            <w:vMerge w:val="restart"/>
            <w:tcBorders>
              <w:top w:val="single" w:sz="4" w:space="0" w:color="auto"/>
              <w:left w:val="single" w:sz="4" w:space="0" w:color="auto"/>
              <w:bottom w:val="single" w:sz="4" w:space="0" w:color="auto"/>
              <w:right w:val="single" w:sz="4" w:space="0" w:color="auto"/>
            </w:tcBorders>
          </w:tcPr>
          <w:p w14:paraId="2F2A1A3B"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lang w:eastAsia="ru-RU"/>
              </w:rPr>
            </w:pPr>
          </w:p>
          <w:p w14:paraId="7D3D140F" w14:textId="77777777" w:rsidR="00652657" w:rsidRPr="000B454D" w:rsidRDefault="00652657" w:rsidP="000B454D">
            <w:pPr>
              <w:rPr>
                <w:rFonts w:eastAsiaTheme="minorEastAsia" w:cs="Times New Roman"/>
                <w:sz w:val="24"/>
                <w:szCs w:val="24"/>
                <w:lang w:eastAsia="ru-RU"/>
              </w:rPr>
            </w:pPr>
            <w:r w:rsidRPr="000B454D">
              <w:rPr>
                <w:rFonts w:eastAsiaTheme="minorEastAsia" w:cs="Times New Roman"/>
                <w:sz w:val="24"/>
                <w:szCs w:val="24"/>
                <w:lang w:eastAsia="ru-RU"/>
              </w:rPr>
              <w:t>2</w:t>
            </w:r>
          </w:p>
        </w:tc>
        <w:tc>
          <w:tcPr>
            <w:tcW w:w="764" w:type="pct"/>
            <w:vMerge w:val="restart"/>
            <w:tcBorders>
              <w:top w:val="single" w:sz="4" w:space="0" w:color="auto"/>
              <w:left w:val="single" w:sz="4" w:space="0" w:color="auto"/>
              <w:bottom w:val="single" w:sz="4" w:space="0" w:color="auto"/>
              <w:right w:val="single" w:sz="4" w:space="0" w:color="auto"/>
            </w:tcBorders>
            <w:shd w:val="clear" w:color="auto" w:fill="auto"/>
          </w:tcPr>
          <w:p w14:paraId="2B37805B" w14:textId="77777777" w:rsidR="00652657" w:rsidRPr="000B454D" w:rsidRDefault="00652657"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b/>
                <w:sz w:val="24"/>
                <w:szCs w:val="24"/>
                <w:lang w:eastAsia="ru-RU"/>
              </w:rPr>
              <w:t>Основное мероприятие 2.</w:t>
            </w:r>
            <w:r w:rsidRPr="000B454D">
              <w:rPr>
                <w:rFonts w:eastAsiaTheme="minorEastAsia" w:cs="Times New Roman"/>
                <w:i/>
                <w:sz w:val="24"/>
                <w:szCs w:val="24"/>
                <w:lang w:eastAsia="ru-RU"/>
              </w:rPr>
              <w:t xml:space="preserve"> </w:t>
            </w:r>
            <w:r w:rsidRPr="000B454D">
              <w:rPr>
                <w:rFonts w:eastAsiaTheme="minorEastAsia" w:cs="Times New Roman"/>
                <w:sz w:val="24"/>
                <w:szCs w:val="24"/>
                <w:lang w:eastAsia="ru-RU"/>
              </w:rPr>
              <w:t>Временное хранение, комплектование, учет и использование архивных документов, относящихся к собственности Московской области и временно хранящихся в муниципальных архивах</w:t>
            </w:r>
          </w:p>
        </w:tc>
        <w:tc>
          <w:tcPr>
            <w:tcW w:w="357" w:type="pct"/>
            <w:vMerge w:val="restart"/>
            <w:tcBorders>
              <w:top w:val="single" w:sz="4" w:space="0" w:color="auto"/>
              <w:left w:val="single" w:sz="4" w:space="0" w:color="auto"/>
              <w:bottom w:val="single" w:sz="4" w:space="0" w:color="auto"/>
              <w:right w:val="single" w:sz="4" w:space="0" w:color="auto"/>
            </w:tcBorders>
            <w:shd w:val="clear" w:color="auto" w:fill="auto"/>
          </w:tcPr>
          <w:p w14:paraId="0B43F51C" w14:textId="77777777" w:rsidR="00652657" w:rsidRPr="000B454D" w:rsidRDefault="00652657" w:rsidP="000B454D">
            <w:pPr>
              <w:widowControl w:val="0"/>
              <w:autoSpaceDE w:val="0"/>
              <w:autoSpaceDN w:val="0"/>
              <w:adjustRightInd w:val="0"/>
              <w:ind w:hanging="100"/>
              <w:jc w:val="center"/>
              <w:rPr>
                <w:rFonts w:eastAsiaTheme="minorEastAsia" w:cs="Times New Roman"/>
                <w:sz w:val="24"/>
                <w:szCs w:val="24"/>
                <w:lang w:val="en-US" w:eastAsia="ru-RU"/>
              </w:rPr>
            </w:pPr>
            <w:r w:rsidRPr="000B454D">
              <w:rPr>
                <w:rFonts w:eastAsiaTheme="minorEastAsia" w:cs="Times New Roman"/>
                <w:sz w:val="24"/>
                <w:szCs w:val="24"/>
                <w:lang w:val="en-US" w:eastAsia="ru-RU"/>
              </w:rPr>
              <w:t>2020-2024</w:t>
            </w: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491EE2AD" w14:textId="77777777" w:rsidR="00652657" w:rsidRPr="000B454D" w:rsidRDefault="00652657" w:rsidP="000B454D">
            <w:pPr>
              <w:tabs>
                <w:tab w:val="center" w:pos="175"/>
              </w:tabs>
              <w:ind w:hanging="100"/>
              <w:rPr>
                <w:rFonts w:cs="Times New Roman"/>
                <w:sz w:val="24"/>
                <w:szCs w:val="24"/>
              </w:rPr>
            </w:pPr>
            <w:r w:rsidRPr="000B454D">
              <w:rPr>
                <w:rFonts w:cs="Times New Roman"/>
                <w:sz w:val="24"/>
                <w:szCs w:val="24"/>
              </w:rPr>
              <w:tab/>
              <w:t>Итого</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40EAE6D5" w14:textId="77777777" w:rsidR="00652657" w:rsidRPr="000B454D" w:rsidRDefault="00652657"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767,00</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0EA64702" w14:textId="77777777" w:rsidR="00652657" w:rsidRPr="000B454D" w:rsidRDefault="00652657"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2301,00</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1BFED219" w14:textId="77777777" w:rsidR="00652657" w:rsidRPr="000B454D" w:rsidRDefault="00652657"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767,00</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14:paraId="19CECFAB" w14:textId="77777777" w:rsidR="00652657" w:rsidRPr="000B454D" w:rsidRDefault="00652657"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767,00</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14:paraId="2E018AA5" w14:textId="77777777" w:rsidR="00652657" w:rsidRPr="000B454D" w:rsidRDefault="00652657" w:rsidP="000B454D">
            <w:pPr>
              <w:jc w:val="center"/>
              <w:rPr>
                <w:rFonts w:cs="Times New Roman"/>
                <w:sz w:val="24"/>
                <w:szCs w:val="24"/>
              </w:rPr>
            </w:pPr>
            <w:r w:rsidRPr="000B454D">
              <w:rPr>
                <w:rFonts w:eastAsiaTheme="minorEastAsia" w:cs="Times New Roman"/>
                <w:sz w:val="24"/>
                <w:szCs w:val="24"/>
                <w:lang w:eastAsia="ru-RU"/>
              </w:rPr>
              <w:t>767,00</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0C30A646"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14:paraId="41678619" w14:textId="77777777" w:rsidR="00652657" w:rsidRPr="000B454D" w:rsidRDefault="00652657" w:rsidP="000B454D">
            <w:pPr>
              <w:jc w:val="center"/>
              <w:rPr>
                <w:rFonts w:cs="Times New Roman"/>
                <w:color w:val="000000"/>
                <w:sz w:val="24"/>
                <w:szCs w:val="24"/>
              </w:rPr>
            </w:pPr>
            <w:r w:rsidRPr="000B454D">
              <w:rPr>
                <w:rFonts w:cs="Times New Roman"/>
                <w:color w:val="000000"/>
                <w:sz w:val="24"/>
                <w:szCs w:val="24"/>
              </w:rPr>
              <w:t>0,00</w:t>
            </w:r>
          </w:p>
        </w:tc>
        <w:tc>
          <w:tcPr>
            <w:tcW w:w="522" w:type="pct"/>
            <w:vMerge w:val="restart"/>
            <w:tcBorders>
              <w:top w:val="single" w:sz="4" w:space="0" w:color="auto"/>
              <w:left w:val="single" w:sz="4" w:space="0" w:color="auto"/>
              <w:bottom w:val="single" w:sz="4" w:space="0" w:color="auto"/>
              <w:right w:val="single" w:sz="4" w:space="0" w:color="auto"/>
            </w:tcBorders>
          </w:tcPr>
          <w:p w14:paraId="3B904F8A" w14:textId="77777777" w:rsidR="00652657" w:rsidRPr="000B454D" w:rsidRDefault="00652657" w:rsidP="000B454D">
            <w:pPr>
              <w:rPr>
                <w:rFonts w:eastAsia="Times New Roman" w:cs="Times New Roman"/>
                <w:sz w:val="24"/>
                <w:szCs w:val="24"/>
                <w:lang w:eastAsia="ru-RU"/>
              </w:rPr>
            </w:pPr>
            <w:r w:rsidRPr="000B454D">
              <w:rPr>
                <w:rFonts w:eastAsia="Times New Roman" w:cs="Times New Roman"/>
                <w:sz w:val="24"/>
                <w:szCs w:val="24"/>
                <w:lang w:eastAsia="ru-RU"/>
              </w:rPr>
              <w:t>Подразделение организационно-правовой работы и муниципального архива городского округа Звёздный городок Московской области</w:t>
            </w:r>
          </w:p>
        </w:tc>
        <w:tc>
          <w:tcPr>
            <w:tcW w:w="423" w:type="pct"/>
            <w:vMerge/>
            <w:tcBorders>
              <w:top w:val="single" w:sz="4" w:space="0" w:color="auto"/>
              <w:left w:val="single" w:sz="4" w:space="0" w:color="auto"/>
              <w:bottom w:val="single" w:sz="4" w:space="0" w:color="auto"/>
              <w:right w:val="single" w:sz="4" w:space="0" w:color="auto"/>
            </w:tcBorders>
          </w:tcPr>
          <w:p w14:paraId="2A482E89"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lang w:eastAsia="ru-RU"/>
              </w:rPr>
            </w:pPr>
          </w:p>
        </w:tc>
      </w:tr>
      <w:tr w:rsidR="00652657" w:rsidRPr="000B454D" w14:paraId="0D17C62E" w14:textId="77777777" w:rsidTr="000B454D">
        <w:trPr>
          <w:trHeight w:val="766"/>
        </w:trPr>
        <w:tc>
          <w:tcPr>
            <w:tcW w:w="185" w:type="pct"/>
            <w:vMerge/>
            <w:tcBorders>
              <w:top w:val="single" w:sz="4" w:space="0" w:color="auto"/>
              <w:left w:val="single" w:sz="4" w:space="0" w:color="auto"/>
              <w:bottom w:val="single" w:sz="4" w:space="0" w:color="auto"/>
              <w:right w:val="single" w:sz="4" w:space="0" w:color="auto"/>
            </w:tcBorders>
          </w:tcPr>
          <w:p w14:paraId="37330587"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lang w:eastAsia="ru-RU"/>
              </w:rPr>
            </w:pPr>
          </w:p>
        </w:tc>
        <w:tc>
          <w:tcPr>
            <w:tcW w:w="764" w:type="pct"/>
            <w:vMerge/>
            <w:tcBorders>
              <w:top w:val="single" w:sz="4" w:space="0" w:color="auto"/>
              <w:left w:val="single" w:sz="4" w:space="0" w:color="auto"/>
              <w:bottom w:val="single" w:sz="4" w:space="0" w:color="auto"/>
              <w:right w:val="single" w:sz="4" w:space="0" w:color="auto"/>
            </w:tcBorders>
            <w:shd w:val="clear" w:color="auto" w:fill="auto"/>
          </w:tcPr>
          <w:p w14:paraId="3B67E8CE" w14:textId="77777777" w:rsidR="00652657" w:rsidRPr="000B454D" w:rsidRDefault="00652657" w:rsidP="000B454D">
            <w:pPr>
              <w:widowControl w:val="0"/>
              <w:autoSpaceDE w:val="0"/>
              <w:autoSpaceDN w:val="0"/>
              <w:adjustRightInd w:val="0"/>
              <w:ind w:firstLine="720"/>
              <w:jc w:val="both"/>
              <w:rPr>
                <w:rFonts w:eastAsiaTheme="minorEastAsia" w:cs="Times New Roman"/>
                <w:sz w:val="24"/>
                <w:szCs w:val="24"/>
                <w:lang w:eastAsia="ru-RU"/>
              </w:rPr>
            </w:pPr>
          </w:p>
        </w:tc>
        <w:tc>
          <w:tcPr>
            <w:tcW w:w="357" w:type="pct"/>
            <w:vMerge/>
            <w:tcBorders>
              <w:top w:val="single" w:sz="4" w:space="0" w:color="auto"/>
              <w:left w:val="single" w:sz="4" w:space="0" w:color="auto"/>
              <w:bottom w:val="single" w:sz="4" w:space="0" w:color="auto"/>
              <w:right w:val="single" w:sz="4" w:space="0" w:color="auto"/>
            </w:tcBorders>
            <w:shd w:val="clear" w:color="auto" w:fill="auto"/>
          </w:tcPr>
          <w:p w14:paraId="1C5AFBBB" w14:textId="77777777" w:rsidR="00652657" w:rsidRPr="000B454D" w:rsidRDefault="00652657" w:rsidP="000B454D">
            <w:pPr>
              <w:widowControl w:val="0"/>
              <w:autoSpaceDE w:val="0"/>
              <w:autoSpaceDN w:val="0"/>
              <w:adjustRightInd w:val="0"/>
              <w:ind w:hanging="100"/>
              <w:jc w:val="center"/>
              <w:rPr>
                <w:rFonts w:eastAsiaTheme="minorEastAsia" w:cs="Times New Roman"/>
                <w:sz w:val="24"/>
                <w:szCs w:val="24"/>
                <w:lang w:eastAsia="ru-RU"/>
              </w:rPr>
            </w:pP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6978070E" w14:textId="77777777" w:rsidR="00652657" w:rsidRPr="000B454D" w:rsidRDefault="00652657" w:rsidP="000B454D">
            <w:pPr>
              <w:widowControl w:val="0"/>
              <w:tabs>
                <w:tab w:val="center" w:pos="742"/>
              </w:tabs>
              <w:autoSpaceDE w:val="0"/>
              <w:autoSpaceDN w:val="0"/>
              <w:adjustRightInd w:val="0"/>
              <w:ind w:firstLine="42"/>
              <w:jc w:val="both"/>
              <w:rPr>
                <w:rFonts w:eastAsiaTheme="minorEastAsia" w:cs="Times New Roman"/>
                <w:sz w:val="24"/>
                <w:szCs w:val="24"/>
                <w:lang w:eastAsia="ru-RU"/>
              </w:rPr>
            </w:pPr>
            <w:r w:rsidRPr="000B454D">
              <w:rPr>
                <w:rFonts w:cs="Times New Roman"/>
                <w:sz w:val="24"/>
                <w:szCs w:val="24"/>
              </w:rPr>
              <w:t>Средства бюджета Московской области</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3CB380EC" w14:textId="77777777" w:rsidR="00652657" w:rsidRPr="000B454D" w:rsidRDefault="00652657"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767,00</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4D65B999" w14:textId="77777777" w:rsidR="00652657" w:rsidRPr="000B454D" w:rsidRDefault="00652657"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2301,00</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528DF095" w14:textId="77777777" w:rsidR="00652657" w:rsidRPr="000B454D" w:rsidRDefault="00652657"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767,00</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14:paraId="2A536157" w14:textId="77777777" w:rsidR="00652657" w:rsidRPr="000B454D" w:rsidRDefault="00652657"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767,00</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14:paraId="5BCA1EF2" w14:textId="77777777" w:rsidR="00652657" w:rsidRPr="000B454D" w:rsidRDefault="00652657" w:rsidP="000B454D">
            <w:pPr>
              <w:jc w:val="center"/>
              <w:rPr>
                <w:rFonts w:cs="Times New Roman"/>
                <w:sz w:val="24"/>
                <w:szCs w:val="24"/>
              </w:rPr>
            </w:pPr>
            <w:r w:rsidRPr="000B454D">
              <w:rPr>
                <w:rFonts w:eastAsiaTheme="minorEastAsia" w:cs="Times New Roman"/>
                <w:sz w:val="24"/>
                <w:szCs w:val="24"/>
                <w:lang w:eastAsia="ru-RU"/>
              </w:rPr>
              <w:t>767,00</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741209AB"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14:paraId="7309EA91" w14:textId="77777777" w:rsidR="00652657" w:rsidRPr="000B454D" w:rsidRDefault="00652657" w:rsidP="000B454D">
            <w:pPr>
              <w:jc w:val="center"/>
              <w:rPr>
                <w:rFonts w:cs="Times New Roman"/>
                <w:color w:val="000000"/>
                <w:sz w:val="24"/>
                <w:szCs w:val="24"/>
              </w:rPr>
            </w:pPr>
            <w:r w:rsidRPr="000B454D">
              <w:rPr>
                <w:rFonts w:cs="Times New Roman"/>
                <w:color w:val="000000"/>
                <w:sz w:val="24"/>
                <w:szCs w:val="24"/>
              </w:rPr>
              <w:t>0,00</w:t>
            </w:r>
          </w:p>
        </w:tc>
        <w:tc>
          <w:tcPr>
            <w:tcW w:w="522" w:type="pct"/>
            <w:vMerge/>
            <w:tcBorders>
              <w:top w:val="single" w:sz="4" w:space="0" w:color="auto"/>
              <w:left w:val="single" w:sz="4" w:space="0" w:color="auto"/>
              <w:bottom w:val="single" w:sz="4" w:space="0" w:color="auto"/>
              <w:right w:val="single" w:sz="4" w:space="0" w:color="auto"/>
            </w:tcBorders>
          </w:tcPr>
          <w:p w14:paraId="5E78A9D8"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lang w:eastAsia="ru-RU"/>
              </w:rPr>
            </w:pPr>
          </w:p>
        </w:tc>
        <w:tc>
          <w:tcPr>
            <w:tcW w:w="423" w:type="pct"/>
            <w:vMerge/>
            <w:tcBorders>
              <w:top w:val="single" w:sz="4" w:space="0" w:color="auto"/>
              <w:left w:val="single" w:sz="4" w:space="0" w:color="auto"/>
              <w:bottom w:val="single" w:sz="4" w:space="0" w:color="auto"/>
              <w:right w:val="single" w:sz="4" w:space="0" w:color="auto"/>
            </w:tcBorders>
          </w:tcPr>
          <w:p w14:paraId="5618B655"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lang w:eastAsia="ru-RU"/>
              </w:rPr>
            </w:pPr>
          </w:p>
        </w:tc>
      </w:tr>
      <w:tr w:rsidR="00DE51A0" w:rsidRPr="000B454D" w14:paraId="11353059" w14:textId="77777777" w:rsidTr="000B454D">
        <w:trPr>
          <w:trHeight w:val="966"/>
        </w:trPr>
        <w:tc>
          <w:tcPr>
            <w:tcW w:w="185" w:type="pct"/>
            <w:vMerge/>
            <w:tcBorders>
              <w:top w:val="single" w:sz="4" w:space="0" w:color="auto"/>
              <w:left w:val="single" w:sz="4" w:space="0" w:color="auto"/>
              <w:bottom w:val="single" w:sz="4" w:space="0" w:color="auto"/>
              <w:right w:val="single" w:sz="4" w:space="0" w:color="auto"/>
            </w:tcBorders>
          </w:tcPr>
          <w:p w14:paraId="641A8A61" w14:textId="77777777" w:rsidR="00DE51A0" w:rsidRPr="000B454D" w:rsidRDefault="00DE51A0" w:rsidP="000B454D">
            <w:pPr>
              <w:widowControl w:val="0"/>
              <w:autoSpaceDE w:val="0"/>
              <w:autoSpaceDN w:val="0"/>
              <w:adjustRightInd w:val="0"/>
              <w:ind w:firstLine="720"/>
              <w:jc w:val="center"/>
              <w:rPr>
                <w:rFonts w:eastAsiaTheme="minorEastAsia" w:cs="Times New Roman"/>
                <w:sz w:val="24"/>
                <w:szCs w:val="24"/>
                <w:lang w:eastAsia="ru-RU"/>
              </w:rPr>
            </w:pPr>
          </w:p>
        </w:tc>
        <w:tc>
          <w:tcPr>
            <w:tcW w:w="764" w:type="pct"/>
            <w:vMerge/>
            <w:tcBorders>
              <w:top w:val="single" w:sz="4" w:space="0" w:color="auto"/>
              <w:left w:val="single" w:sz="4" w:space="0" w:color="auto"/>
              <w:bottom w:val="single" w:sz="4" w:space="0" w:color="auto"/>
              <w:right w:val="single" w:sz="4" w:space="0" w:color="auto"/>
            </w:tcBorders>
            <w:shd w:val="clear" w:color="auto" w:fill="auto"/>
          </w:tcPr>
          <w:p w14:paraId="693BA9DD" w14:textId="77777777" w:rsidR="00DE51A0" w:rsidRPr="000B454D" w:rsidRDefault="00DE51A0" w:rsidP="000B454D">
            <w:pPr>
              <w:widowControl w:val="0"/>
              <w:autoSpaceDE w:val="0"/>
              <w:autoSpaceDN w:val="0"/>
              <w:adjustRightInd w:val="0"/>
              <w:ind w:firstLine="720"/>
              <w:jc w:val="both"/>
              <w:rPr>
                <w:rFonts w:eastAsiaTheme="minorEastAsia" w:cs="Times New Roman"/>
                <w:sz w:val="24"/>
                <w:szCs w:val="24"/>
                <w:lang w:eastAsia="ru-RU"/>
              </w:rPr>
            </w:pPr>
          </w:p>
        </w:tc>
        <w:tc>
          <w:tcPr>
            <w:tcW w:w="357" w:type="pct"/>
            <w:vMerge/>
            <w:tcBorders>
              <w:top w:val="single" w:sz="4" w:space="0" w:color="auto"/>
              <w:left w:val="single" w:sz="4" w:space="0" w:color="auto"/>
              <w:bottom w:val="single" w:sz="4" w:space="0" w:color="auto"/>
              <w:right w:val="single" w:sz="4" w:space="0" w:color="auto"/>
            </w:tcBorders>
            <w:shd w:val="clear" w:color="auto" w:fill="auto"/>
          </w:tcPr>
          <w:p w14:paraId="30F08271" w14:textId="77777777" w:rsidR="00DE51A0" w:rsidRPr="000B454D" w:rsidRDefault="00DE51A0" w:rsidP="000B454D">
            <w:pPr>
              <w:widowControl w:val="0"/>
              <w:autoSpaceDE w:val="0"/>
              <w:autoSpaceDN w:val="0"/>
              <w:adjustRightInd w:val="0"/>
              <w:ind w:hanging="100"/>
              <w:jc w:val="center"/>
              <w:rPr>
                <w:rFonts w:eastAsiaTheme="minorEastAsia" w:cs="Times New Roman"/>
                <w:sz w:val="24"/>
                <w:szCs w:val="24"/>
                <w:lang w:eastAsia="ru-RU"/>
              </w:rPr>
            </w:pP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15C8E5E5" w14:textId="109BB7DD" w:rsidR="00DE51A0" w:rsidRPr="000B454D" w:rsidRDefault="00DE51A0" w:rsidP="000B454D">
            <w:pPr>
              <w:widowControl w:val="0"/>
              <w:tabs>
                <w:tab w:val="center" w:pos="742"/>
              </w:tabs>
              <w:autoSpaceDE w:val="0"/>
              <w:autoSpaceDN w:val="0"/>
              <w:adjustRightInd w:val="0"/>
              <w:jc w:val="both"/>
              <w:rPr>
                <w:rFonts w:eastAsiaTheme="minorEastAsia" w:cs="Times New Roman"/>
                <w:sz w:val="24"/>
                <w:szCs w:val="24"/>
                <w:lang w:eastAsia="ru-RU"/>
              </w:rPr>
            </w:pPr>
            <w:r w:rsidRPr="000B454D">
              <w:rPr>
                <w:rFonts w:eastAsiaTheme="minorEastAsia" w:cs="Times New Roman"/>
                <w:sz w:val="24"/>
                <w:szCs w:val="24"/>
                <w:lang w:eastAsia="ru-RU"/>
              </w:rPr>
              <w:t>Средства бюджет</w:t>
            </w:r>
            <w:r w:rsidR="00C65A26" w:rsidRPr="000B454D">
              <w:rPr>
                <w:rFonts w:eastAsiaTheme="minorEastAsia" w:cs="Times New Roman"/>
                <w:sz w:val="24"/>
                <w:szCs w:val="24"/>
                <w:lang w:eastAsia="ru-RU"/>
              </w:rPr>
              <w:t>а</w:t>
            </w:r>
            <w:r w:rsidRPr="000B454D">
              <w:rPr>
                <w:rFonts w:eastAsiaTheme="minorEastAsia" w:cs="Times New Roman"/>
                <w:sz w:val="24"/>
                <w:szCs w:val="24"/>
                <w:lang w:eastAsia="ru-RU"/>
              </w:rPr>
              <w:t xml:space="preserve"> городского округа Московской области</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5728488C"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3F741234"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62EB2B95"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14:paraId="72F3D309"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324" w:type="pct"/>
            <w:tcBorders>
              <w:top w:val="single" w:sz="4" w:space="0" w:color="auto"/>
              <w:left w:val="single" w:sz="4" w:space="0" w:color="auto"/>
              <w:bottom w:val="single" w:sz="4" w:space="0" w:color="auto"/>
              <w:right w:val="single" w:sz="4" w:space="0" w:color="auto"/>
            </w:tcBorders>
            <w:shd w:val="clear" w:color="auto" w:fill="auto"/>
            <w:vAlign w:val="center"/>
          </w:tcPr>
          <w:p w14:paraId="0EF3ED4B"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278" w:type="pct"/>
            <w:tcBorders>
              <w:top w:val="single" w:sz="4" w:space="0" w:color="auto"/>
              <w:left w:val="single" w:sz="4" w:space="0" w:color="auto"/>
              <w:bottom w:val="single" w:sz="4" w:space="0" w:color="auto"/>
              <w:right w:val="single" w:sz="4" w:space="0" w:color="auto"/>
            </w:tcBorders>
            <w:shd w:val="clear" w:color="auto" w:fill="auto"/>
            <w:vAlign w:val="center"/>
          </w:tcPr>
          <w:p w14:paraId="3EE314D0" w14:textId="77777777" w:rsidR="00DE51A0" w:rsidRPr="000B454D" w:rsidRDefault="00DE51A0" w:rsidP="000B454D">
            <w:pPr>
              <w:jc w:val="center"/>
              <w:rPr>
                <w:rFonts w:cs="Times New Roman"/>
                <w:color w:val="000000"/>
                <w:sz w:val="24"/>
                <w:szCs w:val="24"/>
              </w:rPr>
            </w:pPr>
            <w:r w:rsidRPr="000B454D">
              <w:rPr>
                <w:rFonts w:cs="Times New Roman"/>
                <w:color w:val="000000"/>
                <w:sz w:val="24"/>
                <w:szCs w:val="24"/>
              </w:rPr>
              <w:t>0,00</w:t>
            </w:r>
          </w:p>
        </w:tc>
        <w:tc>
          <w:tcPr>
            <w:tcW w:w="246" w:type="pct"/>
            <w:tcBorders>
              <w:top w:val="single" w:sz="4" w:space="0" w:color="auto"/>
              <w:left w:val="single" w:sz="4" w:space="0" w:color="auto"/>
              <w:bottom w:val="single" w:sz="4" w:space="0" w:color="auto"/>
              <w:right w:val="single" w:sz="4" w:space="0" w:color="auto"/>
            </w:tcBorders>
            <w:shd w:val="clear" w:color="auto" w:fill="auto"/>
            <w:vAlign w:val="center"/>
          </w:tcPr>
          <w:p w14:paraId="28A23CBE"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522" w:type="pct"/>
            <w:vMerge/>
            <w:tcBorders>
              <w:top w:val="single" w:sz="4" w:space="0" w:color="auto"/>
              <w:left w:val="single" w:sz="4" w:space="0" w:color="auto"/>
              <w:bottom w:val="single" w:sz="4" w:space="0" w:color="auto"/>
              <w:right w:val="single" w:sz="4" w:space="0" w:color="auto"/>
            </w:tcBorders>
          </w:tcPr>
          <w:p w14:paraId="7300FBF1" w14:textId="77777777" w:rsidR="00DE51A0" w:rsidRPr="000B454D" w:rsidRDefault="00DE51A0" w:rsidP="000B454D">
            <w:pPr>
              <w:widowControl w:val="0"/>
              <w:autoSpaceDE w:val="0"/>
              <w:autoSpaceDN w:val="0"/>
              <w:adjustRightInd w:val="0"/>
              <w:ind w:firstLine="720"/>
              <w:jc w:val="center"/>
              <w:rPr>
                <w:rFonts w:eastAsiaTheme="minorEastAsia" w:cs="Times New Roman"/>
                <w:sz w:val="24"/>
                <w:szCs w:val="24"/>
                <w:lang w:eastAsia="ru-RU"/>
              </w:rPr>
            </w:pPr>
          </w:p>
        </w:tc>
        <w:tc>
          <w:tcPr>
            <w:tcW w:w="423" w:type="pct"/>
            <w:vMerge/>
            <w:tcBorders>
              <w:top w:val="single" w:sz="4" w:space="0" w:color="auto"/>
              <w:left w:val="single" w:sz="4" w:space="0" w:color="auto"/>
              <w:bottom w:val="single" w:sz="4" w:space="0" w:color="auto"/>
              <w:right w:val="single" w:sz="4" w:space="0" w:color="auto"/>
            </w:tcBorders>
          </w:tcPr>
          <w:p w14:paraId="07CE523A" w14:textId="77777777" w:rsidR="00DE51A0" w:rsidRPr="000B454D" w:rsidRDefault="00DE51A0" w:rsidP="000B454D">
            <w:pPr>
              <w:widowControl w:val="0"/>
              <w:autoSpaceDE w:val="0"/>
              <w:autoSpaceDN w:val="0"/>
              <w:adjustRightInd w:val="0"/>
              <w:ind w:firstLine="720"/>
              <w:jc w:val="center"/>
              <w:rPr>
                <w:rFonts w:eastAsiaTheme="minorEastAsia" w:cs="Times New Roman"/>
                <w:sz w:val="24"/>
                <w:szCs w:val="24"/>
                <w:lang w:eastAsia="ru-RU"/>
              </w:rPr>
            </w:pPr>
          </w:p>
        </w:tc>
      </w:tr>
      <w:tr w:rsidR="00652657" w:rsidRPr="000B454D" w14:paraId="0986F039" w14:textId="77777777" w:rsidTr="000B454D">
        <w:trPr>
          <w:trHeight w:val="282"/>
        </w:trPr>
        <w:tc>
          <w:tcPr>
            <w:tcW w:w="185" w:type="pct"/>
            <w:vMerge w:val="restart"/>
            <w:tcBorders>
              <w:top w:val="single" w:sz="4" w:space="0" w:color="auto"/>
              <w:left w:val="single" w:sz="4" w:space="0" w:color="auto"/>
              <w:bottom w:val="single" w:sz="4" w:space="0" w:color="auto"/>
              <w:right w:val="single" w:sz="4" w:space="0" w:color="auto"/>
            </w:tcBorders>
          </w:tcPr>
          <w:p w14:paraId="408C7F6D"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lang w:eastAsia="ru-RU"/>
              </w:rPr>
            </w:pPr>
          </w:p>
        </w:tc>
        <w:tc>
          <w:tcPr>
            <w:tcW w:w="764" w:type="pct"/>
            <w:vMerge w:val="restart"/>
            <w:tcBorders>
              <w:top w:val="single" w:sz="4" w:space="0" w:color="auto"/>
              <w:left w:val="single" w:sz="4" w:space="0" w:color="auto"/>
              <w:bottom w:val="single" w:sz="4" w:space="0" w:color="auto"/>
              <w:right w:val="single" w:sz="4" w:space="0" w:color="auto"/>
            </w:tcBorders>
            <w:shd w:val="clear" w:color="auto" w:fill="auto"/>
          </w:tcPr>
          <w:p w14:paraId="6901622B" w14:textId="77777777" w:rsidR="00652657" w:rsidRPr="000B454D" w:rsidRDefault="00652657" w:rsidP="000B454D">
            <w:pPr>
              <w:autoSpaceDE w:val="0"/>
              <w:autoSpaceDN w:val="0"/>
              <w:adjustRightInd w:val="0"/>
              <w:rPr>
                <w:rFonts w:cs="Times New Roman"/>
                <w:sz w:val="24"/>
                <w:szCs w:val="24"/>
              </w:rPr>
            </w:pPr>
            <w:r w:rsidRPr="000B454D">
              <w:rPr>
                <w:rFonts w:cs="Times New Roman"/>
                <w:sz w:val="24"/>
                <w:szCs w:val="24"/>
              </w:rPr>
              <w:t xml:space="preserve">Мероприятие 2.1. Осуществление переданных полномочий по временному хранению, </w:t>
            </w:r>
            <w:r w:rsidRPr="000B454D">
              <w:rPr>
                <w:rFonts w:cs="Times New Roman"/>
                <w:sz w:val="24"/>
                <w:szCs w:val="24"/>
              </w:rPr>
              <w:lastRenderedPageBreak/>
              <w:t>комплектованию, учету и использованию архивных документов, относящихся к собственности Московской области и временно хранящихся в муниципальных архивах</w:t>
            </w:r>
          </w:p>
        </w:tc>
        <w:tc>
          <w:tcPr>
            <w:tcW w:w="357" w:type="pct"/>
            <w:vMerge w:val="restart"/>
            <w:tcBorders>
              <w:top w:val="single" w:sz="4" w:space="0" w:color="auto"/>
              <w:left w:val="single" w:sz="4" w:space="0" w:color="auto"/>
              <w:bottom w:val="single" w:sz="4" w:space="0" w:color="auto"/>
              <w:right w:val="single" w:sz="4" w:space="0" w:color="auto"/>
            </w:tcBorders>
            <w:shd w:val="clear" w:color="auto" w:fill="auto"/>
          </w:tcPr>
          <w:p w14:paraId="75200933" w14:textId="77777777" w:rsidR="00652657" w:rsidRPr="000B454D" w:rsidRDefault="00652657" w:rsidP="000B454D">
            <w:pPr>
              <w:ind w:hanging="100"/>
              <w:jc w:val="center"/>
              <w:rPr>
                <w:rFonts w:cs="Times New Roman"/>
                <w:sz w:val="24"/>
                <w:szCs w:val="24"/>
                <w:lang w:val="en-US"/>
              </w:rPr>
            </w:pPr>
            <w:r w:rsidRPr="000B454D">
              <w:rPr>
                <w:rFonts w:cs="Times New Roman"/>
                <w:sz w:val="24"/>
                <w:szCs w:val="24"/>
                <w:lang w:val="en-US"/>
              </w:rPr>
              <w:lastRenderedPageBreak/>
              <w:t>2020-2024</w:t>
            </w: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690DD3D9" w14:textId="77777777" w:rsidR="00652657" w:rsidRPr="000B454D" w:rsidRDefault="00652657" w:rsidP="000B454D">
            <w:pPr>
              <w:tabs>
                <w:tab w:val="center" w:pos="175"/>
              </w:tabs>
              <w:ind w:hanging="100"/>
              <w:rPr>
                <w:rFonts w:cs="Times New Roman"/>
                <w:sz w:val="24"/>
                <w:szCs w:val="24"/>
              </w:rPr>
            </w:pPr>
            <w:r w:rsidRPr="000B454D">
              <w:rPr>
                <w:rFonts w:cs="Times New Roman"/>
                <w:sz w:val="24"/>
                <w:szCs w:val="24"/>
              </w:rPr>
              <w:tab/>
              <w:t>Итого</w:t>
            </w:r>
          </w:p>
        </w:tc>
        <w:tc>
          <w:tcPr>
            <w:tcW w:w="371" w:type="pct"/>
            <w:tcBorders>
              <w:top w:val="single" w:sz="4" w:space="0" w:color="auto"/>
              <w:left w:val="single" w:sz="4" w:space="0" w:color="auto"/>
              <w:bottom w:val="single" w:sz="4" w:space="0" w:color="auto"/>
              <w:right w:val="single" w:sz="4" w:space="0" w:color="auto"/>
            </w:tcBorders>
            <w:shd w:val="clear" w:color="auto" w:fill="auto"/>
          </w:tcPr>
          <w:p w14:paraId="52852271" w14:textId="77777777" w:rsidR="00652657" w:rsidRPr="000B454D" w:rsidRDefault="00652657"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767,00</w:t>
            </w:r>
          </w:p>
        </w:tc>
        <w:tc>
          <w:tcPr>
            <w:tcW w:w="371" w:type="pct"/>
            <w:tcBorders>
              <w:top w:val="single" w:sz="4" w:space="0" w:color="auto"/>
              <w:left w:val="nil"/>
              <w:bottom w:val="single" w:sz="4" w:space="0" w:color="auto"/>
              <w:right w:val="single" w:sz="4" w:space="0" w:color="auto"/>
            </w:tcBorders>
            <w:shd w:val="clear" w:color="auto" w:fill="auto"/>
          </w:tcPr>
          <w:p w14:paraId="5887377E" w14:textId="77777777" w:rsidR="00652657" w:rsidRPr="000B454D" w:rsidRDefault="00652657"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2301,00</w:t>
            </w:r>
          </w:p>
        </w:tc>
        <w:tc>
          <w:tcPr>
            <w:tcW w:w="371" w:type="pct"/>
            <w:tcBorders>
              <w:top w:val="single" w:sz="4" w:space="0" w:color="auto"/>
              <w:left w:val="nil"/>
              <w:bottom w:val="single" w:sz="4" w:space="0" w:color="auto"/>
              <w:right w:val="single" w:sz="4" w:space="0" w:color="auto"/>
            </w:tcBorders>
            <w:shd w:val="clear" w:color="auto" w:fill="auto"/>
            <w:vAlign w:val="center"/>
          </w:tcPr>
          <w:p w14:paraId="5668D2EF" w14:textId="77777777" w:rsidR="00652657" w:rsidRPr="000B454D" w:rsidRDefault="00652657"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767,00</w:t>
            </w:r>
          </w:p>
        </w:tc>
        <w:tc>
          <w:tcPr>
            <w:tcW w:w="324" w:type="pct"/>
            <w:tcBorders>
              <w:top w:val="single" w:sz="4" w:space="0" w:color="auto"/>
              <w:left w:val="nil"/>
              <w:bottom w:val="single" w:sz="4" w:space="0" w:color="auto"/>
              <w:right w:val="single" w:sz="4" w:space="0" w:color="auto"/>
            </w:tcBorders>
            <w:shd w:val="clear" w:color="auto" w:fill="auto"/>
            <w:vAlign w:val="center"/>
          </w:tcPr>
          <w:p w14:paraId="0E7105D3" w14:textId="77777777" w:rsidR="00652657" w:rsidRPr="000B454D" w:rsidRDefault="00652657"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767,00</w:t>
            </w:r>
          </w:p>
        </w:tc>
        <w:tc>
          <w:tcPr>
            <w:tcW w:w="324" w:type="pct"/>
            <w:tcBorders>
              <w:top w:val="single" w:sz="4" w:space="0" w:color="auto"/>
              <w:left w:val="nil"/>
              <w:bottom w:val="single" w:sz="4" w:space="0" w:color="auto"/>
              <w:right w:val="single" w:sz="4" w:space="0" w:color="auto"/>
            </w:tcBorders>
            <w:shd w:val="clear" w:color="auto" w:fill="auto"/>
            <w:vAlign w:val="center"/>
          </w:tcPr>
          <w:p w14:paraId="20F931D1" w14:textId="77777777" w:rsidR="00652657" w:rsidRPr="000B454D" w:rsidRDefault="00652657" w:rsidP="000B454D">
            <w:pPr>
              <w:jc w:val="center"/>
              <w:rPr>
                <w:rFonts w:cs="Times New Roman"/>
                <w:sz w:val="24"/>
                <w:szCs w:val="24"/>
              </w:rPr>
            </w:pPr>
            <w:r w:rsidRPr="000B454D">
              <w:rPr>
                <w:rFonts w:eastAsiaTheme="minorEastAsia" w:cs="Times New Roman"/>
                <w:sz w:val="24"/>
                <w:szCs w:val="24"/>
                <w:lang w:eastAsia="ru-RU"/>
              </w:rPr>
              <w:t>767,00</w:t>
            </w:r>
          </w:p>
        </w:tc>
        <w:tc>
          <w:tcPr>
            <w:tcW w:w="278" w:type="pct"/>
            <w:tcBorders>
              <w:top w:val="single" w:sz="4" w:space="0" w:color="auto"/>
              <w:left w:val="nil"/>
              <w:bottom w:val="single" w:sz="4" w:space="0" w:color="auto"/>
              <w:right w:val="single" w:sz="4" w:space="0" w:color="auto"/>
            </w:tcBorders>
            <w:shd w:val="clear" w:color="auto" w:fill="auto"/>
            <w:vAlign w:val="center"/>
          </w:tcPr>
          <w:p w14:paraId="12F8E151"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246" w:type="pct"/>
            <w:tcBorders>
              <w:top w:val="single" w:sz="4" w:space="0" w:color="auto"/>
              <w:left w:val="nil"/>
              <w:bottom w:val="single" w:sz="4" w:space="0" w:color="auto"/>
              <w:right w:val="single" w:sz="4" w:space="0" w:color="auto"/>
            </w:tcBorders>
            <w:shd w:val="clear" w:color="auto" w:fill="auto"/>
            <w:vAlign w:val="center"/>
          </w:tcPr>
          <w:p w14:paraId="70E8915A" w14:textId="77777777" w:rsidR="00652657" w:rsidRPr="000B454D" w:rsidRDefault="00652657" w:rsidP="000B454D">
            <w:pPr>
              <w:jc w:val="center"/>
              <w:rPr>
                <w:rFonts w:cs="Times New Roman"/>
                <w:color w:val="000000"/>
                <w:sz w:val="24"/>
                <w:szCs w:val="24"/>
              </w:rPr>
            </w:pPr>
            <w:r w:rsidRPr="000B454D">
              <w:rPr>
                <w:rFonts w:cs="Times New Roman"/>
                <w:color w:val="000000"/>
                <w:sz w:val="24"/>
                <w:szCs w:val="24"/>
              </w:rPr>
              <w:t>0,00</w:t>
            </w:r>
          </w:p>
        </w:tc>
        <w:tc>
          <w:tcPr>
            <w:tcW w:w="522" w:type="pct"/>
            <w:vMerge w:val="restart"/>
            <w:tcBorders>
              <w:top w:val="single" w:sz="4" w:space="0" w:color="auto"/>
              <w:left w:val="single" w:sz="4" w:space="0" w:color="auto"/>
              <w:bottom w:val="single" w:sz="4" w:space="0" w:color="auto"/>
              <w:right w:val="single" w:sz="4" w:space="0" w:color="auto"/>
            </w:tcBorders>
          </w:tcPr>
          <w:p w14:paraId="251D1AFD" w14:textId="77777777" w:rsidR="00652657" w:rsidRPr="000B454D" w:rsidRDefault="00652657" w:rsidP="000B454D">
            <w:pPr>
              <w:widowControl w:val="0"/>
              <w:autoSpaceDE w:val="0"/>
              <w:autoSpaceDN w:val="0"/>
              <w:adjustRightInd w:val="0"/>
              <w:jc w:val="both"/>
              <w:rPr>
                <w:rFonts w:eastAsiaTheme="minorEastAsia" w:cs="Times New Roman"/>
                <w:sz w:val="24"/>
                <w:szCs w:val="24"/>
                <w:lang w:eastAsia="ru-RU"/>
              </w:rPr>
            </w:pPr>
            <w:r w:rsidRPr="000B454D">
              <w:rPr>
                <w:rFonts w:eastAsia="Times New Roman" w:cs="Times New Roman"/>
                <w:sz w:val="24"/>
                <w:szCs w:val="24"/>
                <w:lang w:eastAsia="ru-RU"/>
              </w:rPr>
              <w:t xml:space="preserve">Подразделение организационно-правовой работы и </w:t>
            </w:r>
            <w:r w:rsidRPr="000B454D">
              <w:rPr>
                <w:rFonts w:eastAsia="Times New Roman" w:cs="Times New Roman"/>
                <w:sz w:val="24"/>
                <w:szCs w:val="24"/>
                <w:lang w:eastAsia="ru-RU"/>
              </w:rPr>
              <w:lastRenderedPageBreak/>
              <w:t>муниципального архива городского округа Звёздный городок Московской</w:t>
            </w:r>
          </w:p>
        </w:tc>
        <w:tc>
          <w:tcPr>
            <w:tcW w:w="423" w:type="pct"/>
            <w:vMerge/>
            <w:tcBorders>
              <w:top w:val="single" w:sz="4" w:space="0" w:color="auto"/>
              <w:left w:val="single" w:sz="4" w:space="0" w:color="auto"/>
              <w:bottom w:val="single" w:sz="4" w:space="0" w:color="auto"/>
              <w:right w:val="single" w:sz="4" w:space="0" w:color="auto"/>
            </w:tcBorders>
          </w:tcPr>
          <w:p w14:paraId="68A127F6"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lang w:eastAsia="ru-RU"/>
              </w:rPr>
            </w:pPr>
          </w:p>
        </w:tc>
      </w:tr>
      <w:tr w:rsidR="00652657" w:rsidRPr="000B454D" w14:paraId="14E540DF" w14:textId="77777777" w:rsidTr="000B454D">
        <w:trPr>
          <w:trHeight w:val="736"/>
        </w:trPr>
        <w:tc>
          <w:tcPr>
            <w:tcW w:w="185" w:type="pct"/>
            <w:vMerge/>
            <w:tcBorders>
              <w:top w:val="single" w:sz="4" w:space="0" w:color="auto"/>
              <w:left w:val="single" w:sz="4" w:space="0" w:color="auto"/>
              <w:bottom w:val="single" w:sz="4" w:space="0" w:color="auto"/>
              <w:right w:val="single" w:sz="4" w:space="0" w:color="auto"/>
            </w:tcBorders>
          </w:tcPr>
          <w:p w14:paraId="18BA64BF"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lang w:eastAsia="ru-RU"/>
              </w:rPr>
            </w:pPr>
          </w:p>
        </w:tc>
        <w:tc>
          <w:tcPr>
            <w:tcW w:w="764" w:type="pct"/>
            <w:vMerge/>
            <w:tcBorders>
              <w:top w:val="single" w:sz="4" w:space="0" w:color="auto"/>
              <w:left w:val="single" w:sz="4" w:space="0" w:color="auto"/>
              <w:bottom w:val="single" w:sz="4" w:space="0" w:color="auto"/>
              <w:right w:val="single" w:sz="4" w:space="0" w:color="auto"/>
            </w:tcBorders>
            <w:shd w:val="clear" w:color="auto" w:fill="auto"/>
          </w:tcPr>
          <w:p w14:paraId="41B7A30B" w14:textId="77777777" w:rsidR="00652657" w:rsidRPr="000B454D" w:rsidRDefault="00652657" w:rsidP="000B454D">
            <w:pPr>
              <w:widowControl w:val="0"/>
              <w:autoSpaceDE w:val="0"/>
              <w:autoSpaceDN w:val="0"/>
              <w:adjustRightInd w:val="0"/>
              <w:ind w:firstLine="720"/>
              <w:jc w:val="both"/>
              <w:rPr>
                <w:rFonts w:eastAsiaTheme="minorEastAsia" w:cs="Times New Roman"/>
                <w:i/>
                <w:sz w:val="24"/>
                <w:szCs w:val="24"/>
                <w:lang w:eastAsia="ru-RU"/>
              </w:rPr>
            </w:pPr>
          </w:p>
        </w:tc>
        <w:tc>
          <w:tcPr>
            <w:tcW w:w="357" w:type="pct"/>
            <w:vMerge/>
            <w:tcBorders>
              <w:top w:val="single" w:sz="4" w:space="0" w:color="auto"/>
              <w:left w:val="single" w:sz="4" w:space="0" w:color="auto"/>
              <w:bottom w:val="single" w:sz="4" w:space="0" w:color="auto"/>
              <w:right w:val="single" w:sz="4" w:space="0" w:color="auto"/>
            </w:tcBorders>
            <w:shd w:val="clear" w:color="auto" w:fill="auto"/>
          </w:tcPr>
          <w:p w14:paraId="3CF6A48E" w14:textId="77777777" w:rsidR="00652657" w:rsidRPr="000B454D" w:rsidRDefault="00652657" w:rsidP="000B454D">
            <w:pPr>
              <w:widowControl w:val="0"/>
              <w:autoSpaceDE w:val="0"/>
              <w:autoSpaceDN w:val="0"/>
              <w:adjustRightInd w:val="0"/>
              <w:ind w:hanging="100"/>
              <w:jc w:val="center"/>
              <w:rPr>
                <w:rFonts w:eastAsiaTheme="minorEastAsia" w:cs="Times New Roman"/>
                <w:sz w:val="24"/>
                <w:szCs w:val="24"/>
                <w:lang w:eastAsia="ru-RU"/>
              </w:rPr>
            </w:pP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5D13A0F8" w14:textId="77777777" w:rsidR="00652657" w:rsidRPr="000B454D" w:rsidRDefault="00652657" w:rsidP="000B454D">
            <w:pPr>
              <w:widowControl w:val="0"/>
              <w:tabs>
                <w:tab w:val="center" w:pos="742"/>
              </w:tabs>
              <w:autoSpaceDE w:val="0"/>
              <w:autoSpaceDN w:val="0"/>
              <w:adjustRightInd w:val="0"/>
              <w:ind w:firstLine="42"/>
              <w:jc w:val="both"/>
              <w:rPr>
                <w:rFonts w:eastAsiaTheme="minorEastAsia" w:cs="Times New Roman"/>
                <w:sz w:val="24"/>
                <w:szCs w:val="24"/>
                <w:lang w:eastAsia="ru-RU"/>
              </w:rPr>
            </w:pPr>
            <w:r w:rsidRPr="000B454D">
              <w:rPr>
                <w:rFonts w:cs="Times New Roman"/>
                <w:sz w:val="24"/>
                <w:szCs w:val="24"/>
              </w:rPr>
              <w:t>Средства бюджета Московской области</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55132B93" w14:textId="77777777" w:rsidR="00652657" w:rsidRPr="000B454D" w:rsidRDefault="00652657"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767,00</w:t>
            </w:r>
          </w:p>
        </w:tc>
        <w:tc>
          <w:tcPr>
            <w:tcW w:w="371" w:type="pct"/>
            <w:tcBorders>
              <w:top w:val="single" w:sz="4" w:space="0" w:color="auto"/>
              <w:left w:val="nil"/>
              <w:bottom w:val="single" w:sz="4" w:space="0" w:color="auto"/>
              <w:right w:val="single" w:sz="4" w:space="0" w:color="auto"/>
            </w:tcBorders>
            <w:shd w:val="clear" w:color="auto" w:fill="auto"/>
            <w:vAlign w:val="center"/>
          </w:tcPr>
          <w:p w14:paraId="5B7B8C4E" w14:textId="77777777" w:rsidR="00652657" w:rsidRPr="000B454D" w:rsidRDefault="00652657"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2301,00</w:t>
            </w:r>
          </w:p>
        </w:tc>
        <w:tc>
          <w:tcPr>
            <w:tcW w:w="371" w:type="pct"/>
            <w:tcBorders>
              <w:top w:val="single" w:sz="4" w:space="0" w:color="auto"/>
              <w:left w:val="nil"/>
              <w:bottom w:val="single" w:sz="4" w:space="0" w:color="auto"/>
              <w:right w:val="single" w:sz="4" w:space="0" w:color="auto"/>
            </w:tcBorders>
            <w:shd w:val="clear" w:color="auto" w:fill="auto"/>
            <w:vAlign w:val="center"/>
          </w:tcPr>
          <w:p w14:paraId="2DC26760" w14:textId="77777777" w:rsidR="00652657" w:rsidRPr="000B454D" w:rsidRDefault="00652657"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767,00</w:t>
            </w:r>
          </w:p>
        </w:tc>
        <w:tc>
          <w:tcPr>
            <w:tcW w:w="324" w:type="pct"/>
            <w:tcBorders>
              <w:top w:val="single" w:sz="4" w:space="0" w:color="auto"/>
              <w:left w:val="nil"/>
              <w:bottom w:val="single" w:sz="4" w:space="0" w:color="auto"/>
              <w:right w:val="single" w:sz="4" w:space="0" w:color="auto"/>
            </w:tcBorders>
            <w:shd w:val="clear" w:color="auto" w:fill="auto"/>
            <w:vAlign w:val="center"/>
          </w:tcPr>
          <w:p w14:paraId="16049BF4" w14:textId="77777777" w:rsidR="00652657" w:rsidRPr="000B454D" w:rsidRDefault="00652657"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767,00</w:t>
            </w:r>
          </w:p>
        </w:tc>
        <w:tc>
          <w:tcPr>
            <w:tcW w:w="324" w:type="pct"/>
            <w:tcBorders>
              <w:top w:val="single" w:sz="4" w:space="0" w:color="auto"/>
              <w:left w:val="nil"/>
              <w:bottom w:val="single" w:sz="4" w:space="0" w:color="auto"/>
              <w:right w:val="single" w:sz="4" w:space="0" w:color="auto"/>
            </w:tcBorders>
            <w:shd w:val="clear" w:color="auto" w:fill="auto"/>
            <w:vAlign w:val="center"/>
          </w:tcPr>
          <w:p w14:paraId="49DF9D75" w14:textId="77777777" w:rsidR="00652657" w:rsidRPr="000B454D" w:rsidRDefault="00652657" w:rsidP="000B454D">
            <w:pPr>
              <w:jc w:val="center"/>
              <w:rPr>
                <w:rFonts w:cs="Times New Roman"/>
                <w:sz w:val="24"/>
                <w:szCs w:val="24"/>
              </w:rPr>
            </w:pPr>
            <w:r w:rsidRPr="000B454D">
              <w:rPr>
                <w:rFonts w:eastAsiaTheme="minorEastAsia" w:cs="Times New Roman"/>
                <w:sz w:val="24"/>
                <w:szCs w:val="24"/>
                <w:lang w:eastAsia="ru-RU"/>
              </w:rPr>
              <w:t>767,00</w:t>
            </w:r>
          </w:p>
        </w:tc>
        <w:tc>
          <w:tcPr>
            <w:tcW w:w="278" w:type="pct"/>
            <w:tcBorders>
              <w:top w:val="single" w:sz="4" w:space="0" w:color="auto"/>
              <w:left w:val="nil"/>
              <w:bottom w:val="single" w:sz="4" w:space="0" w:color="auto"/>
              <w:right w:val="single" w:sz="4" w:space="0" w:color="auto"/>
            </w:tcBorders>
            <w:shd w:val="clear" w:color="auto" w:fill="auto"/>
            <w:vAlign w:val="center"/>
          </w:tcPr>
          <w:p w14:paraId="22A865BA" w14:textId="77777777" w:rsidR="00652657" w:rsidRPr="000B454D" w:rsidRDefault="00652657" w:rsidP="000B454D">
            <w:pPr>
              <w:jc w:val="center"/>
              <w:rPr>
                <w:rFonts w:cs="Times New Roman"/>
                <w:sz w:val="24"/>
                <w:szCs w:val="24"/>
              </w:rPr>
            </w:pPr>
            <w:r w:rsidRPr="000B454D">
              <w:rPr>
                <w:rFonts w:cs="Times New Roman"/>
                <w:sz w:val="24"/>
                <w:szCs w:val="24"/>
              </w:rPr>
              <w:t>0,00</w:t>
            </w:r>
          </w:p>
        </w:tc>
        <w:tc>
          <w:tcPr>
            <w:tcW w:w="246" w:type="pct"/>
            <w:tcBorders>
              <w:top w:val="single" w:sz="4" w:space="0" w:color="auto"/>
              <w:left w:val="nil"/>
              <w:bottom w:val="single" w:sz="4" w:space="0" w:color="auto"/>
              <w:right w:val="single" w:sz="4" w:space="0" w:color="auto"/>
            </w:tcBorders>
            <w:shd w:val="clear" w:color="auto" w:fill="auto"/>
            <w:vAlign w:val="center"/>
          </w:tcPr>
          <w:p w14:paraId="31534A57" w14:textId="77777777" w:rsidR="00652657" w:rsidRPr="000B454D" w:rsidRDefault="00652657" w:rsidP="000B454D">
            <w:pPr>
              <w:jc w:val="center"/>
              <w:rPr>
                <w:rFonts w:cs="Times New Roman"/>
                <w:color w:val="000000"/>
                <w:sz w:val="24"/>
                <w:szCs w:val="24"/>
              </w:rPr>
            </w:pPr>
            <w:r w:rsidRPr="000B454D">
              <w:rPr>
                <w:rFonts w:cs="Times New Roman"/>
                <w:color w:val="000000"/>
                <w:sz w:val="24"/>
                <w:szCs w:val="24"/>
              </w:rPr>
              <w:t>0,00</w:t>
            </w:r>
          </w:p>
        </w:tc>
        <w:tc>
          <w:tcPr>
            <w:tcW w:w="522" w:type="pct"/>
            <w:vMerge/>
            <w:tcBorders>
              <w:top w:val="single" w:sz="4" w:space="0" w:color="auto"/>
              <w:left w:val="single" w:sz="4" w:space="0" w:color="auto"/>
              <w:bottom w:val="single" w:sz="4" w:space="0" w:color="auto"/>
              <w:right w:val="single" w:sz="4" w:space="0" w:color="auto"/>
            </w:tcBorders>
          </w:tcPr>
          <w:p w14:paraId="6357C72A"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lang w:eastAsia="ru-RU"/>
              </w:rPr>
            </w:pPr>
          </w:p>
        </w:tc>
        <w:tc>
          <w:tcPr>
            <w:tcW w:w="423" w:type="pct"/>
            <w:vMerge/>
            <w:tcBorders>
              <w:top w:val="single" w:sz="4" w:space="0" w:color="auto"/>
              <w:left w:val="single" w:sz="4" w:space="0" w:color="auto"/>
              <w:bottom w:val="single" w:sz="4" w:space="0" w:color="auto"/>
              <w:right w:val="single" w:sz="4" w:space="0" w:color="auto"/>
            </w:tcBorders>
          </w:tcPr>
          <w:p w14:paraId="3980951D" w14:textId="77777777" w:rsidR="00652657" w:rsidRPr="000B454D" w:rsidRDefault="00652657" w:rsidP="000B454D">
            <w:pPr>
              <w:widowControl w:val="0"/>
              <w:autoSpaceDE w:val="0"/>
              <w:autoSpaceDN w:val="0"/>
              <w:adjustRightInd w:val="0"/>
              <w:ind w:firstLine="720"/>
              <w:jc w:val="center"/>
              <w:rPr>
                <w:rFonts w:eastAsiaTheme="minorEastAsia" w:cs="Times New Roman"/>
                <w:sz w:val="24"/>
                <w:szCs w:val="24"/>
                <w:lang w:eastAsia="ru-RU"/>
              </w:rPr>
            </w:pPr>
          </w:p>
        </w:tc>
      </w:tr>
      <w:tr w:rsidR="00DE51A0" w:rsidRPr="000B454D" w14:paraId="5D4A35BB" w14:textId="77777777" w:rsidTr="000B454D">
        <w:trPr>
          <w:trHeight w:val="1252"/>
        </w:trPr>
        <w:tc>
          <w:tcPr>
            <w:tcW w:w="185" w:type="pct"/>
            <w:vMerge/>
            <w:tcBorders>
              <w:top w:val="single" w:sz="4" w:space="0" w:color="auto"/>
              <w:left w:val="single" w:sz="4" w:space="0" w:color="auto"/>
              <w:bottom w:val="single" w:sz="4" w:space="0" w:color="auto"/>
              <w:right w:val="single" w:sz="4" w:space="0" w:color="auto"/>
            </w:tcBorders>
          </w:tcPr>
          <w:p w14:paraId="39F65B7E" w14:textId="77777777" w:rsidR="00DE51A0" w:rsidRPr="000B454D" w:rsidRDefault="00DE51A0" w:rsidP="000B454D">
            <w:pPr>
              <w:widowControl w:val="0"/>
              <w:autoSpaceDE w:val="0"/>
              <w:autoSpaceDN w:val="0"/>
              <w:adjustRightInd w:val="0"/>
              <w:ind w:firstLine="720"/>
              <w:jc w:val="center"/>
              <w:rPr>
                <w:rFonts w:eastAsiaTheme="minorEastAsia" w:cs="Times New Roman"/>
                <w:sz w:val="24"/>
                <w:szCs w:val="24"/>
                <w:lang w:eastAsia="ru-RU"/>
              </w:rPr>
            </w:pPr>
          </w:p>
        </w:tc>
        <w:tc>
          <w:tcPr>
            <w:tcW w:w="764" w:type="pct"/>
            <w:vMerge/>
            <w:tcBorders>
              <w:top w:val="single" w:sz="4" w:space="0" w:color="auto"/>
              <w:left w:val="single" w:sz="4" w:space="0" w:color="auto"/>
              <w:bottom w:val="single" w:sz="4" w:space="0" w:color="auto"/>
              <w:right w:val="single" w:sz="4" w:space="0" w:color="auto"/>
            </w:tcBorders>
            <w:shd w:val="clear" w:color="auto" w:fill="auto"/>
          </w:tcPr>
          <w:p w14:paraId="3B20B841" w14:textId="77777777" w:rsidR="00DE51A0" w:rsidRPr="000B454D" w:rsidRDefault="00DE51A0" w:rsidP="000B454D">
            <w:pPr>
              <w:widowControl w:val="0"/>
              <w:autoSpaceDE w:val="0"/>
              <w:autoSpaceDN w:val="0"/>
              <w:adjustRightInd w:val="0"/>
              <w:ind w:firstLine="720"/>
              <w:jc w:val="both"/>
              <w:rPr>
                <w:rFonts w:eastAsiaTheme="minorEastAsia" w:cs="Times New Roman"/>
                <w:i/>
                <w:sz w:val="24"/>
                <w:szCs w:val="24"/>
                <w:lang w:eastAsia="ru-RU"/>
              </w:rPr>
            </w:pPr>
          </w:p>
        </w:tc>
        <w:tc>
          <w:tcPr>
            <w:tcW w:w="357" w:type="pct"/>
            <w:vMerge/>
            <w:tcBorders>
              <w:top w:val="single" w:sz="4" w:space="0" w:color="auto"/>
              <w:left w:val="single" w:sz="4" w:space="0" w:color="auto"/>
              <w:bottom w:val="single" w:sz="4" w:space="0" w:color="auto"/>
              <w:right w:val="single" w:sz="4" w:space="0" w:color="auto"/>
            </w:tcBorders>
            <w:shd w:val="clear" w:color="auto" w:fill="auto"/>
          </w:tcPr>
          <w:p w14:paraId="71497A64" w14:textId="77777777" w:rsidR="00DE51A0" w:rsidRPr="000B454D" w:rsidRDefault="00DE51A0" w:rsidP="000B454D">
            <w:pPr>
              <w:widowControl w:val="0"/>
              <w:autoSpaceDE w:val="0"/>
              <w:autoSpaceDN w:val="0"/>
              <w:adjustRightInd w:val="0"/>
              <w:ind w:hanging="100"/>
              <w:jc w:val="center"/>
              <w:rPr>
                <w:rFonts w:eastAsiaTheme="minorEastAsia" w:cs="Times New Roman"/>
                <w:sz w:val="24"/>
                <w:szCs w:val="24"/>
                <w:lang w:eastAsia="ru-RU"/>
              </w:rPr>
            </w:pP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2AE933EF" w14:textId="11C7C3E8" w:rsidR="00DE51A0" w:rsidRPr="000B454D" w:rsidRDefault="00DE51A0" w:rsidP="000B454D">
            <w:pPr>
              <w:widowControl w:val="0"/>
              <w:tabs>
                <w:tab w:val="center" w:pos="742"/>
              </w:tabs>
              <w:autoSpaceDE w:val="0"/>
              <w:autoSpaceDN w:val="0"/>
              <w:adjustRightInd w:val="0"/>
              <w:jc w:val="both"/>
              <w:rPr>
                <w:rFonts w:eastAsiaTheme="minorEastAsia" w:cs="Times New Roman"/>
                <w:sz w:val="24"/>
                <w:szCs w:val="24"/>
                <w:lang w:eastAsia="ru-RU"/>
              </w:rPr>
            </w:pPr>
            <w:r w:rsidRPr="000B454D">
              <w:rPr>
                <w:rFonts w:eastAsiaTheme="minorEastAsia" w:cs="Times New Roman"/>
                <w:sz w:val="24"/>
                <w:szCs w:val="24"/>
                <w:lang w:eastAsia="ru-RU"/>
              </w:rPr>
              <w:t>Средства бюджет</w:t>
            </w:r>
            <w:r w:rsidR="00C65A26" w:rsidRPr="000B454D">
              <w:rPr>
                <w:rFonts w:eastAsiaTheme="minorEastAsia" w:cs="Times New Roman"/>
                <w:sz w:val="24"/>
                <w:szCs w:val="24"/>
                <w:lang w:eastAsia="ru-RU"/>
              </w:rPr>
              <w:t xml:space="preserve">а </w:t>
            </w:r>
            <w:r w:rsidRPr="000B454D">
              <w:rPr>
                <w:rFonts w:eastAsiaTheme="minorEastAsia" w:cs="Times New Roman"/>
                <w:sz w:val="24"/>
                <w:szCs w:val="24"/>
                <w:lang w:eastAsia="ru-RU"/>
              </w:rPr>
              <w:t>городского округа Московской области</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4F7A16FD"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19D0C679"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795ACC45"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324" w:type="pct"/>
            <w:tcBorders>
              <w:top w:val="single" w:sz="4" w:space="0" w:color="auto"/>
              <w:left w:val="nil"/>
              <w:bottom w:val="single" w:sz="4" w:space="0" w:color="auto"/>
              <w:right w:val="single" w:sz="4" w:space="0" w:color="auto"/>
            </w:tcBorders>
            <w:shd w:val="clear" w:color="auto" w:fill="auto"/>
            <w:vAlign w:val="center"/>
          </w:tcPr>
          <w:p w14:paraId="2B5B7BBD"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324" w:type="pct"/>
            <w:tcBorders>
              <w:top w:val="single" w:sz="4" w:space="0" w:color="auto"/>
              <w:left w:val="nil"/>
              <w:bottom w:val="single" w:sz="4" w:space="0" w:color="auto"/>
              <w:right w:val="single" w:sz="4" w:space="0" w:color="auto"/>
            </w:tcBorders>
            <w:shd w:val="clear" w:color="auto" w:fill="auto"/>
            <w:vAlign w:val="center"/>
          </w:tcPr>
          <w:p w14:paraId="6FA6C11F"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278" w:type="pct"/>
            <w:tcBorders>
              <w:top w:val="single" w:sz="4" w:space="0" w:color="auto"/>
              <w:left w:val="nil"/>
              <w:bottom w:val="single" w:sz="4" w:space="0" w:color="auto"/>
              <w:right w:val="single" w:sz="4" w:space="0" w:color="auto"/>
            </w:tcBorders>
            <w:shd w:val="clear" w:color="auto" w:fill="auto"/>
            <w:vAlign w:val="center"/>
          </w:tcPr>
          <w:p w14:paraId="6B4BBCB1" w14:textId="77777777" w:rsidR="00DE51A0" w:rsidRPr="000B454D" w:rsidRDefault="00DE51A0" w:rsidP="000B454D">
            <w:pPr>
              <w:jc w:val="center"/>
              <w:rPr>
                <w:rFonts w:cs="Times New Roman"/>
                <w:color w:val="000000"/>
                <w:sz w:val="24"/>
                <w:szCs w:val="24"/>
              </w:rPr>
            </w:pPr>
            <w:r w:rsidRPr="000B454D">
              <w:rPr>
                <w:rFonts w:cs="Times New Roman"/>
                <w:color w:val="000000"/>
                <w:sz w:val="24"/>
                <w:szCs w:val="24"/>
              </w:rPr>
              <w:t>0,00</w:t>
            </w:r>
          </w:p>
        </w:tc>
        <w:tc>
          <w:tcPr>
            <w:tcW w:w="246" w:type="pct"/>
            <w:tcBorders>
              <w:top w:val="single" w:sz="4" w:space="0" w:color="auto"/>
              <w:left w:val="nil"/>
              <w:bottom w:val="single" w:sz="4" w:space="0" w:color="auto"/>
              <w:right w:val="single" w:sz="4" w:space="0" w:color="auto"/>
            </w:tcBorders>
            <w:shd w:val="clear" w:color="auto" w:fill="auto"/>
            <w:vAlign w:val="center"/>
          </w:tcPr>
          <w:p w14:paraId="5392CB02"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522" w:type="pct"/>
            <w:vMerge/>
            <w:tcBorders>
              <w:top w:val="single" w:sz="4" w:space="0" w:color="auto"/>
              <w:left w:val="single" w:sz="4" w:space="0" w:color="auto"/>
              <w:bottom w:val="single" w:sz="4" w:space="0" w:color="auto"/>
              <w:right w:val="single" w:sz="4" w:space="0" w:color="auto"/>
            </w:tcBorders>
          </w:tcPr>
          <w:p w14:paraId="4182FD8B" w14:textId="77777777" w:rsidR="00DE51A0" w:rsidRPr="000B454D" w:rsidRDefault="00DE51A0" w:rsidP="000B454D">
            <w:pPr>
              <w:widowControl w:val="0"/>
              <w:autoSpaceDE w:val="0"/>
              <w:autoSpaceDN w:val="0"/>
              <w:adjustRightInd w:val="0"/>
              <w:ind w:firstLine="720"/>
              <w:jc w:val="center"/>
              <w:rPr>
                <w:rFonts w:eastAsiaTheme="minorEastAsia" w:cs="Times New Roman"/>
                <w:sz w:val="24"/>
                <w:szCs w:val="24"/>
                <w:lang w:eastAsia="ru-RU"/>
              </w:rPr>
            </w:pPr>
          </w:p>
        </w:tc>
        <w:tc>
          <w:tcPr>
            <w:tcW w:w="423" w:type="pct"/>
            <w:vMerge/>
            <w:tcBorders>
              <w:top w:val="single" w:sz="4" w:space="0" w:color="auto"/>
              <w:left w:val="single" w:sz="4" w:space="0" w:color="auto"/>
              <w:bottom w:val="single" w:sz="4" w:space="0" w:color="auto"/>
              <w:right w:val="single" w:sz="4" w:space="0" w:color="auto"/>
            </w:tcBorders>
          </w:tcPr>
          <w:p w14:paraId="594593F6" w14:textId="77777777" w:rsidR="00DE51A0" w:rsidRPr="000B454D" w:rsidRDefault="00DE51A0" w:rsidP="000B454D">
            <w:pPr>
              <w:widowControl w:val="0"/>
              <w:autoSpaceDE w:val="0"/>
              <w:autoSpaceDN w:val="0"/>
              <w:adjustRightInd w:val="0"/>
              <w:ind w:firstLine="720"/>
              <w:jc w:val="center"/>
              <w:rPr>
                <w:rFonts w:eastAsiaTheme="minorEastAsia" w:cs="Times New Roman"/>
                <w:sz w:val="24"/>
                <w:szCs w:val="24"/>
                <w:lang w:eastAsia="ru-RU"/>
              </w:rPr>
            </w:pPr>
          </w:p>
        </w:tc>
      </w:tr>
      <w:tr w:rsidR="00DE51A0" w:rsidRPr="000B454D" w14:paraId="658CF288" w14:textId="77777777" w:rsidTr="000B454D">
        <w:trPr>
          <w:trHeight w:val="418"/>
        </w:trPr>
        <w:tc>
          <w:tcPr>
            <w:tcW w:w="185" w:type="pct"/>
            <w:vMerge w:val="restart"/>
            <w:tcBorders>
              <w:top w:val="single" w:sz="4" w:space="0" w:color="auto"/>
              <w:left w:val="single" w:sz="4" w:space="0" w:color="auto"/>
              <w:bottom w:val="single" w:sz="4" w:space="0" w:color="auto"/>
              <w:right w:val="single" w:sz="4" w:space="0" w:color="auto"/>
            </w:tcBorders>
          </w:tcPr>
          <w:p w14:paraId="02FC4052" w14:textId="77777777" w:rsidR="00DE51A0" w:rsidRPr="000B454D" w:rsidRDefault="00DE51A0" w:rsidP="000B454D">
            <w:pPr>
              <w:widowControl w:val="0"/>
              <w:autoSpaceDE w:val="0"/>
              <w:autoSpaceDN w:val="0"/>
              <w:adjustRightInd w:val="0"/>
              <w:ind w:firstLine="720"/>
              <w:jc w:val="center"/>
              <w:rPr>
                <w:rFonts w:eastAsiaTheme="minorEastAsia" w:cs="Times New Roman"/>
                <w:sz w:val="24"/>
                <w:szCs w:val="24"/>
                <w:lang w:eastAsia="ru-RU"/>
              </w:rPr>
            </w:pPr>
          </w:p>
        </w:tc>
        <w:tc>
          <w:tcPr>
            <w:tcW w:w="764" w:type="pct"/>
            <w:vMerge w:val="restart"/>
            <w:tcBorders>
              <w:top w:val="single" w:sz="4" w:space="0" w:color="auto"/>
              <w:left w:val="single" w:sz="4" w:space="0" w:color="auto"/>
              <w:bottom w:val="single" w:sz="4" w:space="0" w:color="auto"/>
              <w:right w:val="single" w:sz="4" w:space="0" w:color="auto"/>
            </w:tcBorders>
            <w:shd w:val="clear" w:color="auto" w:fill="auto"/>
          </w:tcPr>
          <w:p w14:paraId="223C4728" w14:textId="77777777" w:rsidR="00DE51A0" w:rsidRPr="000B454D" w:rsidRDefault="00DE51A0" w:rsidP="000B454D">
            <w:pPr>
              <w:rPr>
                <w:rFonts w:cs="Times New Roman"/>
                <w:sz w:val="24"/>
                <w:szCs w:val="24"/>
              </w:rPr>
            </w:pPr>
            <w:r w:rsidRPr="000B454D">
              <w:rPr>
                <w:rFonts w:cs="Times New Roman"/>
                <w:sz w:val="24"/>
                <w:szCs w:val="24"/>
              </w:rPr>
              <w:t>Мероприятие 2.2.Софинансирование расходов на повышение заработной платы работникам муниципальных архивных учреждений, находящихся на территории Московской области</w:t>
            </w:r>
          </w:p>
        </w:tc>
        <w:tc>
          <w:tcPr>
            <w:tcW w:w="357" w:type="pct"/>
            <w:vMerge w:val="restart"/>
            <w:tcBorders>
              <w:top w:val="single" w:sz="4" w:space="0" w:color="auto"/>
              <w:left w:val="single" w:sz="4" w:space="0" w:color="auto"/>
              <w:bottom w:val="single" w:sz="4" w:space="0" w:color="auto"/>
              <w:right w:val="single" w:sz="4" w:space="0" w:color="auto"/>
            </w:tcBorders>
            <w:shd w:val="clear" w:color="auto" w:fill="auto"/>
          </w:tcPr>
          <w:p w14:paraId="7D829A4E" w14:textId="77777777" w:rsidR="00DE51A0" w:rsidRPr="000B454D" w:rsidRDefault="00DE51A0" w:rsidP="000B454D">
            <w:pPr>
              <w:ind w:hanging="100"/>
              <w:jc w:val="center"/>
              <w:rPr>
                <w:rFonts w:cs="Times New Roman"/>
                <w:sz w:val="24"/>
                <w:szCs w:val="24"/>
                <w:lang w:val="en-US"/>
              </w:rPr>
            </w:pPr>
            <w:r w:rsidRPr="000B454D">
              <w:rPr>
                <w:rFonts w:cs="Times New Roman"/>
                <w:sz w:val="24"/>
                <w:szCs w:val="24"/>
                <w:lang w:val="en-US"/>
              </w:rPr>
              <w:t>2020-2024</w:t>
            </w: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16668BD6" w14:textId="77777777" w:rsidR="00DE51A0" w:rsidRPr="000B454D" w:rsidRDefault="00DE51A0" w:rsidP="000B454D">
            <w:pPr>
              <w:tabs>
                <w:tab w:val="center" w:pos="175"/>
              </w:tabs>
              <w:ind w:hanging="100"/>
              <w:rPr>
                <w:rFonts w:cs="Times New Roman"/>
                <w:sz w:val="24"/>
                <w:szCs w:val="24"/>
              </w:rPr>
            </w:pPr>
            <w:r w:rsidRPr="000B454D">
              <w:rPr>
                <w:rFonts w:cs="Times New Roman"/>
                <w:sz w:val="24"/>
                <w:szCs w:val="24"/>
              </w:rPr>
              <w:tab/>
              <w:t>Итого</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770F60FD"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2408B85B"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7D954B01"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324" w:type="pct"/>
            <w:tcBorders>
              <w:top w:val="single" w:sz="4" w:space="0" w:color="auto"/>
              <w:left w:val="nil"/>
              <w:bottom w:val="single" w:sz="4" w:space="0" w:color="auto"/>
              <w:right w:val="single" w:sz="4" w:space="0" w:color="auto"/>
            </w:tcBorders>
            <w:shd w:val="clear" w:color="auto" w:fill="auto"/>
            <w:vAlign w:val="center"/>
          </w:tcPr>
          <w:p w14:paraId="636B5E4C"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324" w:type="pct"/>
            <w:tcBorders>
              <w:top w:val="single" w:sz="4" w:space="0" w:color="auto"/>
              <w:left w:val="nil"/>
              <w:bottom w:val="single" w:sz="4" w:space="0" w:color="auto"/>
              <w:right w:val="single" w:sz="4" w:space="0" w:color="auto"/>
            </w:tcBorders>
            <w:shd w:val="clear" w:color="auto" w:fill="auto"/>
            <w:vAlign w:val="center"/>
          </w:tcPr>
          <w:p w14:paraId="290D6A0B"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278" w:type="pct"/>
            <w:tcBorders>
              <w:top w:val="single" w:sz="4" w:space="0" w:color="auto"/>
              <w:left w:val="nil"/>
              <w:bottom w:val="single" w:sz="4" w:space="0" w:color="auto"/>
              <w:right w:val="single" w:sz="4" w:space="0" w:color="auto"/>
            </w:tcBorders>
            <w:shd w:val="clear" w:color="auto" w:fill="auto"/>
            <w:vAlign w:val="center"/>
          </w:tcPr>
          <w:p w14:paraId="02A9F913" w14:textId="77777777" w:rsidR="00DE51A0" w:rsidRPr="000B454D" w:rsidRDefault="00DE51A0" w:rsidP="000B454D">
            <w:pPr>
              <w:jc w:val="center"/>
              <w:rPr>
                <w:rFonts w:cs="Times New Roman"/>
                <w:color w:val="000000"/>
                <w:sz w:val="24"/>
                <w:szCs w:val="24"/>
              </w:rPr>
            </w:pPr>
            <w:r w:rsidRPr="000B454D">
              <w:rPr>
                <w:rFonts w:cs="Times New Roman"/>
                <w:color w:val="000000"/>
                <w:sz w:val="24"/>
                <w:szCs w:val="24"/>
              </w:rPr>
              <w:t>0,00</w:t>
            </w:r>
          </w:p>
        </w:tc>
        <w:tc>
          <w:tcPr>
            <w:tcW w:w="246" w:type="pct"/>
            <w:tcBorders>
              <w:top w:val="single" w:sz="4" w:space="0" w:color="auto"/>
              <w:left w:val="nil"/>
              <w:bottom w:val="single" w:sz="4" w:space="0" w:color="auto"/>
              <w:right w:val="single" w:sz="4" w:space="0" w:color="auto"/>
            </w:tcBorders>
            <w:shd w:val="clear" w:color="auto" w:fill="auto"/>
            <w:vAlign w:val="center"/>
          </w:tcPr>
          <w:p w14:paraId="4DC4EF8B"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522" w:type="pct"/>
            <w:vMerge w:val="restart"/>
            <w:tcBorders>
              <w:top w:val="single" w:sz="4" w:space="0" w:color="auto"/>
              <w:left w:val="single" w:sz="4" w:space="0" w:color="auto"/>
              <w:bottom w:val="single" w:sz="4" w:space="0" w:color="auto"/>
              <w:right w:val="single" w:sz="4" w:space="0" w:color="auto"/>
            </w:tcBorders>
          </w:tcPr>
          <w:p w14:paraId="172696B2" w14:textId="77777777" w:rsidR="00DE51A0" w:rsidRPr="000B454D" w:rsidRDefault="00DE51A0" w:rsidP="000B454D">
            <w:pPr>
              <w:widowControl w:val="0"/>
              <w:autoSpaceDE w:val="0"/>
              <w:autoSpaceDN w:val="0"/>
              <w:adjustRightInd w:val="0"/>
              <w:jc w:val="both"/>
              <w:rPr>
                <w:rFonts w:eastAsiaTheme="minorEastAsia" w:cs="Times New Roman"/>
                <w:sz w:val="24"/>
                <w:szCs w:val="24"/>
                <w:lang w:eastAsia="ru-RU"/>
              </w:rPr>
            </w:pPr>
          </w:p>
        </w:tc>
        <w:tc>
          <w:tcPr>
            <w:tcW w:w="423" w:type="pct"/>
            <w:vMerge/>
            <w:tcBorders>
              <w:top w:val="single" w:sz="4" w:space="0" w:color="auto"/>
              <w:left w:val="single" w:sz="4" w:space="0" w:color="auto"/>
              <w:bottom w:val="single" w:sz="4" w:space="0" w:color="auto"/>
              <w:right w:val="single" w:sz="4" w:space="0" w:color="auto"/>
            </w:tcBorders>
          </w:tcPr>
          <w:p w14:paraId="3E6FE40F" w14:textId="77777777" w:rsidR="00DE51A0" w:rsidRPr="000B454D" w:rsidRDefault="00DE51A0" w:rsidP="000B454D">
            <w:pPr>
              <w:widowControl w:val="0"/>
              <w:autoSpaceDE w:val="0"/>
              <w:autoSpaceDN w:val="0"/>
              <w:adjustRightInd w:val="0"/>
              <w:ind w:firstLine="720"/>
              <w:jc w:val="center"/>
              <w:rPr>
                <w:rFonts w:eastAsiaTheme="minorEastAsia" w:cs="Times New Roman"/>
                <w:sz w:val="24"/>
                <w:szCs w:val="24"/>
                <w:lang w:eastAsia="ru-RU"/>
              </w:rPr>
            </w:pPr>
          </w:p>
        </w:tc>
      </w:tr>
      <w:tr w:rsidR="00DE51A0" w:rsidRPr="000B454D" w14:paraId="2AA6AD15" w14:textId="77777777" w:rsidTr="000B454D">
        <w:trPr>
          <w:trHeight w:val="736"/>
        </w:trPr>
        <w:tc>
          <w:tcPr>
            <w:tcW w:w="185" w:type="pct"/>
            <w:vMerge/>
            <w:tcBorders>
              <w:top w:val="single" w:sz="4" w:space="0" w:color="auto"/>
              <w:left w:val="single" w:sz="4" w:space="0" w:color="auto"/>
              <w:bottom w:val="single" w:sz="4" w:space="0" w:color="auto"/>
              <w:right w:val="single" w:sz="4" w:space="0" w:color="auto"/>
            </w:tcBorders>
          </w:tcPr>
          <w:p w14:paraId="6B413880" w14:textId="77777777" w:rsidR="00DE51A0" w:rsidRPr="000B454D" w:rsidRDefault="00DE51A0" w:rsidP="000B454D">
            <w:pPr>
              <w:widowControl w:val="0"/>
              <w:autoSpaceDE w:val="0"/>
              <w:autoSpaceDN w:val="0"/>
              <w:adjustRightInd w:val="0"/>
              <w:ind w:firstLine="720"/>
              <w:jc w:val="center"/>
              <w:rPr>
                <w:rFonts w:eastAsiaTheme="minorEastAsia" w:cs="Times New Roman"/>
                <w:sz w:val="24"/>
                <w:szCs w:val="24"/>
                <w:lang w:eastAsia="ru-RU"/>
              </w:rPr>
            </w:pPr>
          </w:p>
        </w:tc>
        <w:tc>
          <w:tcPr>
            <w:tcW w:w="764" w:type="pct"/>
            <w:vMerge/>
            <w:tcBorders>
              <w:top w:val="single" w:sz="4" w:space="0" w:color="auto"/>
              <w:left w:val="single" w:sz="4" w:space="0" w:color="auto"/>
              <w:bottom w:val="single" w:sz="4" w:space="0" w:color="auto"/>
              <w:right w:val="single" w:sz="4" w:space="0" w:color="auto"/>
            </w:tcBorders>
            <w:shd w:val="clear" w:color="auto" w:fill="auto"/>
          </w:tcPr>
          <w:p w14:paraId="40217252" w14:textId="77777777" w:rsidR="00DE51A0" w:rsidRPr="000B454D" w:rsidRDefault="00DE51A0" w:rsidP="000B454D">
            <w:pPr>
              <w:widowControl w:val="0"/>
              <w:autoSpaceDE w:val="0"/>
              <w:autoSpaceDN w:val="0"/>
              <w:adjustRightInd w:val="0"/>
              <w:ind w:firstLine="720"/>
              <w:jc w:val="both"/>
              <w:rPr>
                <w:rFonts w:eastAsiaTheme="minorEastAsia" w:cs="Times New Roman"/>
                <w:sz w:val="24"/>
                <w:szCs w:val="24"/>
                <w:lang w:eastAsia="ru-RU"/>
              </w:rPr>
            </w:pPr>
          </w:p>
        </w:tc>
        <w:tc>
          <w:tcPr>
            <w:tcW w:w="357" w:type="pct"/>
            <w:vMerge/>
            <w:tcBorders>
              <w:top w:val="single" w:sz="4" w:space="0" w:color="auto"/>
              <w:left w:val="single" w:sz="4" w:space="0" w:color="auto"/>
              <w:bottom w:val="single" w:sz="4" w:space="0" w:color="auto"/>
              <w:right w:val="single" w:sz="4" w:space="0" w:color="auto"/>
            </w:tcBorders>
            <w:shd w:val="clear" w:color="auto" w:fill="auto"/>
          </w:tcPr>
          <w:p w14:paraId="5E2B9C50" w14:textId="77777777" w:rsidR="00DE51A0" w:rsidRPr="000B454D" w:rsidRDefault="00DE51A0" w:rsidP="000B454D">
            <w:pPr>
              <w:widowControl w:val="0"/>
              <w:autoSpaceDE w:val="0"/>
              <w:autoSpaceDN w:val="0"/>
              <w:adjustRightInd w:val="0"/>
              <w:ind w:hanging="100"/>
              <w:jc w:val="center"/>
              <w:rPr>
                <w:rFonts w:eastAsiaTheme="minorEastAsia" w:cs="Times New Roman"/>
                <w:sz w:val="24"/>
                <w:szCs w:val="24"/>
                <w:lang w:eastAsia="ru-RU"/>
              </w:rPr>
            </w:pP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4A1891D0" w14:textId="77777777" w:rsidR="00DE51A0" w:rsidRPr="000B454D" w:rsidRDefault="00DE51A0" w:rsidP="000B454D">
            <w:pPr>
              <w:widowControl w:val="0"/>
              <w:tabs>
                <w:tab w:val="center" w:pos="742"/>
              </w:tabs>
              <w:autoSpaceDE w:val="0"/>
              <w:autoSpaceDN w:val="0"/>
              <w:adjustRightInd w:val="0"/>
              <w:ind w:firstLine="42"/>
              <w:jc w:val="both"/>
              <w:rPr>
                <w:rFonts w:eastAsiaTheme="minorEastAsia" w:cs="Times New Roman"/>
                <w:sz w:val="24"/>
                <w:szCs w:val="24"/>
                <w:lang w:eastAsia="ru-RU"/>
              </w:rPr>
            </w:pPr>
            <w:r w:rsidRPr="000B454D">
              <w:rPr>
                <w:rFonts w:cs="Times New Roman"/>
                <w:sz w:val="24"/>
                <w:szCs w:val="24"/>
              </w:rPr>
              <w:t>Средства бюджета Московской области</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2B9EAFDB"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01CD2F7E"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37A39A77"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324" w:type="pct"/>
            <w:tcBorders>
              <w:top w:val="single" w:sz="4" w:space="0" w:color="auto"/>
              <w:left w:val="nil"/>
              <w:bottom w:val="single" w:sz="4" w:space="0" w:color="auto"/>
              <w:right w:val="single" w:sz="4" w:space="0" w:color="auto"/>
            </w:tcBorders>
            <w:shd w:val="clear" w:color="auto" w:fill="auto"/>
            <w:vAlign w:val="center"/>
          </w:tcPr>
          <w:p w14:paraId="1A6988B9"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324" w:type="pct"/>
            <w:tcBorders>
              <w:top w:val="single" w:sz="4" w:space="0" w:color="auto"/>
              <w:left w:val="nil"/>
              <w:bottom w:val="single" w:sz="4" w:space="0" w:color="auto"/>
              <w:right w:val="single" w:sz="4" w:space="0" w:color="auto"/>
            </w:tcBorders>
            <w:shd w:val="clear" w:color="auto" w:fill="auto"/>
            <w:vAlign w:val="center"/>
          </w:tcPr>
          <w:p w14:paraId="5DAEE23E"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278" w:type="pct"/>
            <w:tcBorders>
              <w:top w:val="single" w:sz="4" w:space="0" w:color="auto"/>
              <w:left w:val="nil"/>
              <w:bottom w:val="single" w:sz="4" w:space="0" w:color="auto"/>
              <w:right w:val="single" w:sz="4" w:space="0" w:color="auto"/>
            </w:tcBorders>
            <w:shd w:val="clear" w:color="auto" w:fill="auto"/>
            <w:vAlign w:val="center"/>
          </w:tcPr>
          <w:p w14:paraId="192A57D7" w14:textId="77777777" w:rsidR="00DE51A0" w:rsidRPr="000B454D" w:rsidRDefault="00DE51A0" w:rsidP="000B454D">
            <w:pPr>
              <w:jc w:val="center"/>
              <w:rPr>
                <w:rFonts w:cs="Times New Roman"/>
                <w:color w:val="000000"/>
                <w:sz w:val="24"/>
                <w:szCs w:val="24"/>
              </w:rPr>
            </w:pPr>
            <w:r w:rsidRPr="000B454D">
              <w:rPr>
                <w:rFonts w:cs="Times New Roman"/>
                <w:color w:val="000000"/>
                <w:sz w:val="24"/>
                <w:szCs w:val="24"/>
              </w:rPr>
              <w:t>0,00</w:t>
            </w:r>
          </w:p>
        </w:tc>
        <w:tc>
          <w:tcPr>
            <w:tcW w:w="246" w:type="pct"/>
            <w:tcBorders>
              <w:top w:val="single" w:sz="4" w:space="0" w:color="auto"/>
              <w:left w:val="nil"/>
              <w:bottom w:val="single" w:sz="4" w:space="0" w:color="auto"/>
              <w:right w:val="single" w:sz="4" w:space="0" w:color="auto"/>
            </w:tcBorders>
            <w:shd w:val="clear" w:color="auto" w:fill="auto"/>
            <w:vAlign w:val="center"/>
          </w:tcPr>
          <w:p w14:paraId="08789B7D"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522" w:type="pct"/>
            <w:vMerge/>
            <w:tcBorders>
              <w:top w:val="single" w:sz="4" w:space="0" w:color="auto"/>
              <w:left w:val="single" w:sz="4" w:space="0" w:color="auto"/>
              <w:bottom w:val="single" w:sz="4" w:space="0" w:color="auto"/>
              <w:right w:val="single" w:sz="4" w:space="0" w:color="auto"/>
            </w:tcBorders>
          </w:tcPr>
          <w:p w14:paraId="15F1CFB9" w14:textId="77777777" w:rsidR="00DE51A0" w:rsidRPr="000B454D" w:rsidRDefault="00DE51A0" w:rsidP="000B454D">
            <w:pPr>
              <w:widowControl w:val="0"/>
              <w:autoSpaceDE w:val="0"/>
              <w:autoSpaceDN w:val="0"/>
              <w:adjustRightInd w:val="0"/>
              <w:ind w:firstLine="720"/>
              <w:jc w:val="center"/>
              <w:rPr>
                <w:rFonts w:eastAsiaTheme="minorEastAsia" w:cs="Times New Roman"/>
                <w:sz w:val="24"/>
                <w:szCs w:val="24"/>
                <w:lang w:eastAsia="ru-RU"/>
              </w:rPr>
            </w:pPr>
          </w:p>
        </w:tc>
        <w:tc>
          <w:tcPr>
            <w:tcW w:w="423" w:type="pct"/>
            <w:vMerge/>
            <w:tcBorders>
              <w:top w:val="single" w:sz="4" w:space="0" w:color="auto"/>
              <w:left w:val="single" w:sz="4" w:space="0" w:color="auto"/>
              <w:bottom w:val="single" w:sz="4" w:space="0" w:color="auto"/>
              <w:right w:val="single" w:sz="4" w:space="0" w:color="auto"/>
            </w:tcBorders>
          </w:tcPr>
          <w:p w14:paraId="78BAA05B" w14:textId="77777777" w:rsidR="00DE51A0" w:rsidRPr="000B454D" w:rsidRDefault="00DE51A0" w:rsidP="000B454D">
            <w:pPr>
              <w:widowControl w:val="0"/>
              <w:autoSpaceDE w:val="0"/>
              <w:autoSpaceDN w:val="0"/>
              <w:adjustRightInd w:val="0"/>
              <w:ind w:firstLine="720"/>
              <w:jc w:val="center"/>
              <w:rPr>
                <w:rFonts w:eastAsiaTheme="minorEastAsia" w:cs="Times New Roman"/>
                <w:sz w:val="24"/>
                <w:szCs w:val="24"/>
                <w:lang w:eastAsia="ru-RU"/>
              </w:rPr>
            </w:pPr>
          </w:p>
        </w:tc>
      </w:tr>
      <w:tr w:rsidR="00DE51A0" w:rsidRPr="000B454D" w14:paraId="19BAF45A" w14:textId="77777777" w:rsidTr="000B454D">
        <w:trPr>
          <w:trHeight w:val="1160"/>
        </w:trPr>
        <w:tc>
          <w:tcPr>
            <w:tcW w:w="185" w:type="pct"/>
            <w:vMerge/>
            <w:tcBorders>
              <w:top w:val="single" w:sz="4" w:space="0" w:color="auto"/>
              <w:left w:val="single" w:sz="4" w:space="0" w:color="auto"/>
              <w:bottom w:val="single" w:sz="4" w:space="0" w:color="auto"/>
              <w:right w:val="single" w:sz="4" w:space="0" w:color="auto"/>
            </w:tcBorders>
          </w:tcPr>
          <w:p w14:paraId="574AD95E" w14:textId="77777777" w:rsidR="00DE51A0" w:rsidRPr="000B454D" w:rsidRDefault="00DE51A0" w:rsidP="000B454D">
            <w:pPr>
              <w:widowControl w:val="0"/>
              <w:autoSpaceDE w:val="0"/>
              <w:autoSpaceDN w:val="0"/>
              <w:adjustRightInd w:val="0"/>
              <w:ind w:firstLine="720"/>
              <w:jc w:val="center"/>
              <w:rPr>
                <w:rFonts w:eastAsiaTheme="minorEastAsia" w:cs="Times New Roman"/>
                <w:sz w:val="24"/>
                <w:szCs w:val="24"/>
                <w:lang w:eastAsia="ru-RU"/>
              </w:rPr>
            </w:pPr>
          </w:p>
        </w:tc>
        <w:tc>
          <w:tcPr>
            <w:tcW w:w="764" w:type="pct"/>
            <w:vMerge/>
            <w:tcBorders>
              <w:top w:val="single" w:sz="4" w:space="0" w:color="auto"/>
              <w:left w:val="single" w:sz="4" w:space="0" w:color="auto"/>
              <w:bottom w:val="single" w:sz="4" w:space="0" w:color="auto"/>
              <w:right w:val="single" w:sz="4" w:space="0" w:color="auto"/>
            </w:tcBorders>
            <w:shd w:val="clear" w:color="auto" w:fill="auto"/>
          </w:tcPr>
          <w:p w14:paraId="6D81C3B6" w14:textId="77777777" w:rsidR="00DE51A0" w:rsidRPr="000B454D" w:rsidRDefault="00DE51A0" w:rsidP="000B454D">
            <w:pPr>
              <w:widowControl w:val="0"/>
              <w:autoSpaceDE w:val="0"/>
              <w:autoSpaceDN w:val="0"/>
              <w:adjustRightInd w:val="0"/>
              <w:ind w:firstLine="720"/>
              <w:jc w:val="both"/>
              <w:rPr>
                <w:rFonts w:eastAsiaTheme="minorEastAsia" w:cs="Times New Roman"/>
                <w:sz w:val="24"/>
                <w:szCs w:val="24"/>
                <w:lang w:eastAsia="ru-RU"/>
              </w:rPr>
            </w:pPr>
          </w:p>
        </w:tc>
        <w:tc>
          <w:tcPr>
            <w:tcW w:w="357" w:type="pct"/>
            <w:vMerge/>
            <w:tcBorders>
              <w:top w:val="single" w:sz="4" w:space="0" w:color="auto"/>
              <w:left w:val="single" w:sz="4" w:space="0" w:color="auto"/>
              <w:bottom w:val="single" w:sz="4" w:space="0" w:color="auto"/>
              <w:right w:val="single" w:sz="4" w:space="0" w:color="auto"/>
            </w:tcBorders>
            <w:shd w:val="clear" w:color="auto" w:fill="auto"/>
          </w:tcPr>
          <w:p w14:paraId="263E11C8" w14:textId="77777777" w:rsidR="00DE51A0" w:rsidRPr="000B454D" w:rsidRDefault="00DE51A0" w:rsidP="000B454D">
            <w:pPr>
              <w:widowControl w:val="0"/>
              <w:autoSpaceDE w:val="0"/>
              <w:autoSpaceDN w:val="0"/>
              <w:adjustRightInd w:val="0"/>
              <w:ind w:hanging="100"/>
              <w:jc w:val="center"/>
              <w:rPr>
                <w:rFonts w:eastAsiaTheme="minorEastAsia" w:cs="Times New Roman"/>
                <w:sz w:val="24"/>
                <w:szCs w:val="24"/>
                <w:lang w:eastAsia="ru-RU"/>
              </w:rPr>
            </w:pP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363CF874" w14:textId="271EE8DD" w:rsidR="00DE51A0" w:rsidRPr="000B454D" w:rsidRDefault="00DE51A0" w:rsidP="000B454D">
            <w:pPr>
              <w:widowControl w:val="0"/>
              <w:tabs>
                <w:tab w:val="center" w:pos="742"/>
              </w:tabs>
              <w:autoSpaceDE w:val="0"/>
              <w:autoSpaceDN w:val="0"/>
              <w:adjustRightInd w:val="0"/>
              <w:jc w:val="both"/>
              <w:rPr>
                <w:rFonts w:eastAsiaTheme="minorEastAsia" w:cs="Times New Roman"/>
                <w:sz w:val="24"/>
                <w:szCs w:val="24"/>
                <w:lang w:eastAsia="ru-RU"/>
              </w:rPr>
            </w:pPr>
            <w:r w:rsidRPr="000B454D">
              <w:rPr>
                <w:rFonts w:eastAsiaTheme="minorEastAsia" w:cs="Times New Roman"/>
                <w:sz w:val="24"/>
                <w:szCs w:val="24"/>
                <w:lang w:eastAsia="ru-RU"/>
              </w:rPr>
              <w:t>Средства бюджет</w:t>
            </w:r>
            <w:r w:rsidR="00C65A26" w:rsidRPr="000B454D">
              <w:rPr>
                <w:rFonts w:eastAsiaTheme="minorEastAsia" w:cs="Times New Roman"/>
                <w:sz w:val="24"/>
                <w:szCs w:val="24"/>
                <w:lang w:eastAsia="ru-RU"/>
              </w:rPr>
              <w:t>а</w:t>
            </w:r>
            <w:r w:rsidRPr="000B454D">
              <w:rPr>
                <w:rFonts w:eastAsiaTheme="minorEastAsia" w:cs="Times New Roman"/>
                <w:sz w:val="24"/>
                <w:szCs w:val="24"/>
                <w:lang w:eastAsia="ru-RU"/>
              </w:rPr>
              <w:t xml:space="preserve"> городского округа Московской области</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5C1448F7"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114008DF"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60A0FE05"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324" w:type="pct"/>
            <w:tcBorders>
              <w:top w:val="single" w:sz="4" w:space="0" w:color="auto"/>
              <w:left w:val="nil"/>
              <w:bottom w:val="single" w:sz="4" w:space="0" w:color="auto"/>
              <w:right w:val="single" w:sz="4" w:space="0" w:color="auto"/>
            </w:tcBorders>
            <w:shd w:val="clear" w:color="auto" w:fill="auto"/>
            <w:vAlign w:val="center"/>
          </w:tcPr>
          <w:p w14:paraId="1B3DE9B3"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324" w:type="pct"/>
            <w:tcBorders>
              <w:top w:val="single" w:sz="4" w:space="0" w:color="auto"/>
              <w:left w:val="nil"/>
              <w:bottom w:val="single" w:sz="4" w:space="0" w:color="auto"/>
              <w:right w:val="single" w:sz="4" w:space="0" w:color="auto"/>
            </w:tcBorders>
            <w:shd w:val="clear" w:color="auto" w:fill="auto"/>
            <w:vAlign w:val="center"/>
          </w:tcPr>
          <w:p w14:paraId="313B3060"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278" w:type="pct"/>
            <w:tcBorders>
              <w:top w:val="single" w:sz="4" w:space="0" w:color="auto"/>
              <w:left w:val="nil"/>
              <w:bottom w:val="single" w:sz="4" w:space="0" w:color="auto"/>
              <w:right w:val="single" w:sz="4" w:space="0" w:color="auto"/>
            </w:tcBorders>
            <w:shd w:val="clear" w:color="auto" w:fill="auto"/>
            <w:vAlign w:val="center"/>
          </w:tcPr>
          <w:p w14:paraId="46BB9D21" w14:textId="77777777" w:rsidR="00DE51A0" w:rsidRPr="000B454D" w:rsidRDefault="00DE51A0" w:rsidP="000B454D">
            <w:pPr>
              <w:jc w:val="center"/>
              <w:rPr>
                <w:rFonts w:cs="Times New Roman"/>
                <w:color w:val="000000"/>
                <w:sz w:val="24"/>
                <w:szCs w:val="24"/>
              </w:rPr>
            </w:pPr>
            <w:r w:rsidRPr="000B454D">
              <w:rPr>
                <w:rFonts w:cs="Times New Roman"/>
                <w:color w:val="000000"/>
                <w:sz w:val="24"/>
                <w:szCs w:val="24"/>
              </w:rPr>
              <w:t>0,00</w:t>
            </w:r>
          </w:p>
        </w:tc>
        <w:tc>
          <w:tcPr>
            <w:tcW w:w="246" w:type="pct"/>
            <w:tcBorders>
              <w:top w:val="single" w:sz="4" w:space="0" w:color="auto"/>
              <w:left w:val="nil"/>
              <w:bottom w:val="single" w:sz="4" w:space="0" w:color="auto"/>
              <w:right w:val="single" w:sz="4" w:space="0" w:color="auto"/>
            </w:tcBorders>
            <w:shd w:val="clear" w:color="auto" w:fill="auto"/>
            <w:vAlign w:val="center"/>
          </w:tcPr>
          <w:p w14:paraId="2687D50E"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522" w:type="pct"/>
            <w:vMerge/>
            <w:tcBorders>
              <w:top w:val="single" w:sz="4" w:space="0" w:color="auto"/>
              <w:left w:val="single" w:sz="4" w:space="0" w:color="auto"/>
              <w:bottom w:val="single" w:sz="4" w:space="0" w:color="auto"/>
              <w:right w:val="single" w:sz="4" w:space="0" w:color="auto"/>
            </w:tcBorders>
          </w:tcPr>
          <w:p w14:paraId="44053A4D" w14:textId="77777777" w:rsidR="00DE51A0" w:rsidRPr="000B454D" w:rsidRDefault="00DE51A0" w:rsidP="000B454D">
            <w:pPr>
              <w:widowControl w:val="0"/>
              <w:autoSpaceDE w:val="0"/>
              <w:autoSpaceDN w:val="0"/>
              <w:adjustRightInd w:val="0"/>
              <w:ind w:firstLine="720"/>
              <w:jc w:val="center"/>
              <w:rPr>
                <w:rFonts w:eastAsiaTheme="minorEastAsia" w:cs="Times New Roman"/>
                <w:sz w:val="24"/>
                <w:szCs w:val="24"/>
                <w:lang w:eastAsia="ru-RU"/>
              </w:rPr>
            </w:pPr>
          </w:p>
        </w:tc>
        <w:tc>
          <w:tcPr>
            <w:tcW w:w="423" w:type="pct"/>
            <w:vMerge/>
            <w:tcBorders>
              <w:top w:val="single" w:sz="4" w:space="0" w:color="auto"/>
              <w:left w:val="single" w:sz="4" w:space="0" w:color="auto"/>
              <w:bottom w:val="single" w:sz="4" w:space="0" w:color="auto"/>
              <w:right w:val="single" w:sz="4" w:space="0" w:color="auto"/>
            </w:tcBorders>
          </w:tcPr>
          <w:p w14:paraId="179A6900" w14:textId="77777777" w:rsidR="00DE51A0" w:rsidRPr="000B454D" w:rsidRDefault="00DE51A0" w:rsidP="000B454D">
            <w:pPr>
              <w:widowControl w:val="0"/>
              <w:autoSpaceDE w:val="0"/>
              <w:autoSpaceDN w:val="0"/>
              <w:adjustRightInd w:val="0"/>
              <w:ind w:firstLine="720"/>
              <w:jc w:val="center"/>
              <w:rPr>
                <w:rFonts w:eastAsiaTheme="minorEastAsia" w:cs="Times New Roman"/>
                <w:sz w:val="24"/>
                <w:szCs w:val="24"/>
                <w:lang w:eastAsia="ru-RU"/>
              </w:rPr>
            </w:pPr>
          </w:p>
        </w:tc>
      </w:tr>
      <w:tr w:rsidR="00DE51A0" w:rsidRPr="000B454D" w14:paraId="2B5D9E85" w14:textId="77777777" w:rsidTr="000B454D">
        <w:trPr>
          <w:trHeight w:val="236"/>
        </w:trPr>
        <w:tc>
          <w:tcPr>
            <w:tcW w:w="185" w:type="pct"/>
            <w:vMerge w:val="restart"/>
            <w:tcBorders>
              <w:top w:val="single" w:sz="4" w:space="0" w:color="auto"/>
              <w:left w:val="single" w:sz="4" w:space="0" w:color="auto"/>
              <w:bottom w:val="single" w:sz="4" w:space="0" w:color="auto"/>
              <w:right w:val="single" w:sz="4" w:space="0" w:color="auto"/>
            </w:tcBorders>
          </w:tcPr>
          <w:p w14:paraId="343CE1E2" w14:textId="77777777" w:rsidR="00DE51A0" w:rsidRPr="000B454D" w:rsidRDefault="00DE51A0" w:rsidP="000B454D">
            <w:pPr>
              <w:widowControl w:val="0"/>
              <w:autoSpaceDE w:val="0"/>
              <w:autoSpaceDN w:val="0"/>
              <w:adjustRightInd w:val="0"/>
              <w:ind w:firstLine="720"/>
              <w:jc w:val="center"/>
              <w:rPr>
                <w:rFonts w:eastAsiaTheme="minorEastAsia" w:cs="Times New Roman"/>
                <w:sz w:val="24"/>
                <w:szCs w:val="24"/>
                <w:lang w:eastAsia="ru-RU"/>
              </w:rPr>
            </w:pPr>
          </w:p>
        </w:tc>
        <w:tc>
          <w:tcPr>
            <w:tcW w:w="764" w:type="pct"/>
            <w:vMerge w:val="restart"/>
            <w:tcBorders>
              <w:top w:val="single" w:sz="4" w:space="0" w:color="auto"/>
              <w:left w:val="single" w:sz="4" w:space="0" w:color="auto"/>
              <w:bottom w:val="single" w:sz="4" w:space="0" w:color="auto"/>
              <w:right w:val="single" w:sz="4" w:space="0" w:color="auto"/>
            </w:tcBorders>
            <w:shd w:val="clear" w:color="auto" w:fill="auto"/>
          </w:tcPr>
          <w:p w14:paraId="1EB275FE" w14:textId="77777777" w:rsidR="00DE51A0" w:rsidRPr="000B454D" w:rsidRDefault="00DE51A0" w:rsidP="000B454D">
            <w:pPr>
              <w:widowControl w:val="0"/>
              <w:autoSpaceDE w:val="0"/>
              <w:autoSpaceDN w:val="0"/>
              <w:adjustRightInd w:val="0"/>
              <w:ind w:firstLine="34"/>
              <w:rPr>
                <w:rFonts w:eastAsiaTheme="minorEastAsia" w:cs="Times New Roman"/>
                <w:sz w:val="24"/>
                <w:szCs w:val="24"/>
                <w:lang w:eastAsia="ru-RU"/>
              </w:rPr>
            </w:pPr>
            <w:r w:rsidRPr="000B454D">
              <w:rPr>
                <w:rFonts w:eastAsiaTheme="minorEastAsia" w:cs="Times New Roman"/>
                <w:sz w:val="24"/>
                <w:szCs w:val="24"/>
                <w:lang w:eastAsia="ru-RU"/>
              </w:rPr>
              <w:t xml:space="preserve">Мероприятие 2.3. Проведение капитального (текущего) ремонта и технического </w:t>
            </w:r>
            <w:r w:rsidRPr="000B454D">
              <w:rPr>
                <w:rFonts w:eastAsiaTheme="minorEastAsia" w:cs="Times New Roman"/>
                <w:sz w:val="24"/>
                <w:szCs w:val="24"/>
                <w:lang w:eastAsia="ru-RU"/>
              </w:rPr>
              <w:lastRenderedPageBreak/>
              <w:t>переоснащения помещений, выделенных для хранения архивных документов, относящихся к собственности Московской области</w:t>
            </w:r>
          </w:p>
        </w:tc>
        <w:tc>
          <w:tcPr>
            <w:tcW w:w="357" w:type="pct"/>
            <w:vMerge w:val="restart"/>
            <w:tcBorders>
              <w:top w:val="single" w:sz="4" w:space="0" w:color="auto"/>
              <w:left w:val="single" w:sz="4" w:space="0" w:color="auto"/>
              <w:bottom w:val="single" w:sz="4" w:space="0" w:color="auto"/>
              <w:right w:val="single" w:sz="4" w:space="0" w:color="auto"/>
            </w:tcBorders>
            <w:shd w:val="clear" w:color="auto" w:fill="auto"/>
          </w:tcPr>
          <w:p w14:paraId="3F65516A" w14:textId="77777777" w:rsidR="00DE51A0" w:rsidRPr="000B454D" w:rsidRDefault="00DE51A0" w:rsidP="000B454D">
            <w:pPr>
              <w:widowControl w:val="0"/>
              <w:autoSpaceDE w:val="0"/>
              <w:autoSpaceDN w:val="0"/>
              <w:adjustRightInd w:val="0"/>
              <w:ind w:hanging="100"/>
              <w:jc w:val="center"/>
              <w:rPr>
                <w:rFonts w:eastAsiaTheme="minorEastAsia" w:cs="Times New Roman"/>
                <w:sz w:val="24"/>
                <w:szCs w:val="24"/>
                <w:lang w:val="en-US" w:eastAsia="ru-RU"/>
              </w:rPr>
            </w:pPr>
            <w:r w:rsidRPr="000B454D">
              <w:rPr>
                <w:rFonts w:eastAsiaTheme="minorEastAsia" w:cs="Times New Roman"/>
                <w:sz w:val="24"/>
                <w:szCs w:val="24"/>
                <w:lang w:val="en-US" w:eastAsia="ru-RU"/>
              </w:rPr>
              <w:lastRenderedPageBreak/>
              <w:t>2020-2024</w:t>
            </w: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2CF11591" w14:textId="77777777" w:rsidR="00DE51A0" w:rsidRPr="000B454D" w:rsidRDefault="00DE51A0" w:rsidP="000B454D">
            <w:pPr>
              <w:tabs>
                <w:tab w:val="center" w:pos="175"/>
              </w:tabs>
              <w:ind w:hanging="100"/>
              <w:rPr>
                <w:rFonts w:cs="Times New Roman"/>
                <w:sz w:val="24"/>
                <w:szCs w:val="24"/>
              </w:rPr>
            </w:pPr>
            <w:r w:rsidRPr="000B454D">
              <w:rPr>
                <w:rFonts w:cs="Times New Roman"/>
                <w:sz w:val="24"/>
                <w:szCs w:val="24"/>
              </w:rPr>
              <w:tab/>
              <w:t>Итого</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37D52F26"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087E859F"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78D8DCCE"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324" w:type="pct"/>
            <w:tcBorders>
              <w:top w:val="single" w:sz="4" w:space="0" w:color="auto"/>
              <w:left w:val="nil"/>
              <w:bottom w:val="single" w:sz="4" w:space="0" w:color="auto"/>
              <w:right w:val="single" w:sz="4" w:space="0" w:color="auto"/>
            </w:tcBorders>
            <w:shd w:val="clear" w:color="auto" w:fill="auto"/>
            <w:vAlign w:val="center"/>
          </w:tcPr>
          <w:p w14:paraId="329BC5F2"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324" w:type="pct"/>
            <w:tcBorders>
              <w:top w:val="single" w:sz="4" w:space="0" w:color="auto"/>
              <w:left w:val="nil"/>
              <w:bottom w:val="single" w:sz="4" w:space="0" w:color="auto"/>
              <w:right w:val="single" w:sz="4" w:space="0" w:color="auto"/>
            </w:tcBorders>
            <w:shd w:val="clear" w:color="auto" w:fill="auto"/>
            <w:vAlign w:val="center"/>
          </w:tcPr>
          <w:p w14:paraId="1D05992D"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278" w:type="pct"/>
            <w:tcBorders>
              <w:top w:val="single" w:sz="4" w:space="0" w:color="auto"/>
              <w:left w:val="nil"/>
              <w:bottom w:val="single" w:sz="4" w:space="0" w:color="auto"/>
              <w:right w:val="single" w:sz="4" w:space="0" w:color="auto"/>
            </w:tcBorders>
            <w:shd w:val="clear" w:color="auto" w:fill="auto"/>
            <w:vAlign w:val="center"/>
          </w:tcPr>
          <w:p w14:paraId="7AD21907" w14:textId="77777777" w:rsidR="00DE51A0" w:rsidRPr="000B454D" w:rsidRDefault="00DE51A0" w:rsidP="000B454D">
            <w:pPr>
              <w:jc w:val="center"/>
              <w:rPr>
                <w:rFonts w:cs="Times New Roman"/>
                <w:color w:val="000000"/>
                <w:sz w:val="24"/>
                <w:szCs w:val="24"/>
              </w:rPr>
            </w:pPr>
            <w:r w:rsidRPr="000B454D">
              <w:rPr>
                <w:rFonts w:cs="Times New Roman"/>
                <w:color w:val="000000"/>
                <w:sz w:val="24"/>
                <w:szCs w:val="24"/>
              </w:rPr>
              <w:t>0,00</w:t>
            </w:r>
          </w:p>
        </w:tc>
        <w:tc>
          <w:tcPr>
            <w:tcW w:w="246" w:type="pct"/>
            <w:tcBorders>
              <w:top w:val="single" w:sz="4" w:space="0" w:color="auto"/>
              <w:left w:val="nil"/>
              <w:bottom w:val="single" w:sz="4" w:space="0" w:color="auto"/>
              <w:right w:val="single" w:sz="4" w:space="0" w:color="auto"/>
            </w:tcBorders>
            <w:shd w:val="clear" w:color="auto" w:fill="auto"/>
            <w:vAlign w:val="center"/>
          </w:tcPr>
          <w:p w14:paraId="69171EE5"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522" w:type="pct"/>
            <w:vMerge w:val="restart"/>
            <w:tcBorders>
              <w:top w:val="single" w:sz="4" w:space="0" w:color="auto"/>
              <w:left w:val="single" w:sz="4" w:space="0" w:color="auto"/>
              <w:bottom w:val="single" w:sz="4" w:space="0" w:color="auto"/>
              <w:right w:val="single" w:sz="4" w:space="0" w:color="auto"/>
            </w:tcBorders>
          </w:tcPr>
          <w:p w14:paraId="3709330C" w14:textId="77777777" w:rsidR="00DE51A0" w:rsidRPr="000B454D" w:rsidRDefault="00DE51A0" w:rsidP="000B454D">
            <w:pPr>
              <w:widowControl w:val="0"/>
              <w:autoSpaceDE w:val="0"/>
              <w:autoSpaceDN w:val="0"/>
              <w:adjustRightInd w:val="0"/>
              <w:rPr>
                <w:rFonts w:eastAsiaTheme="minorEastAsia" w:cs="Times New Roman"/>
                <w:sz w:val="24"/>
                <w:szCs w:val="24"/>
                <w:lang w:eastAsia="ru-RU"/>
              </w:rPr>
            </w:pPr>
            <w:r w:rsidRPr="000B454D">
              <w:rPr>
                <w:rFonts w:eastAsia="Times New Roman" w:cs="Times New Roman"/>
                <w:sz w:val="24"/>
                <w:szCs w:val="24"/>
                <w:lang w:eastAsia="ru-RU"/>
              </w:rPr>
              <w:t xml:space="preserve">Подразделение организационно-правовой работы и </w:t>
            </w:r>
            <w:r w:rsidRPr="000B454D">
              <w:rPr>
                <w:rFonts w:eastAsia="Times New Roman" w:cs="Times New Roman"/>
                <w:sz w:val="24"/>
                <w:szCs w:val="24"/>
                <w:lang w:eastAsia="ru-RU"/>
              </w:rPr>
              <w:lastRenderedPageBreak/>
              <w:t>муниципального архива городского округа Звёздный городок Московской</w:t>
            </w:r>
          </w:p>
        </w:tc>
        <w:tc>
          <w:tcPr>
            <w:tcW w:w="423" w:type="pct"/>
            <w:vMerge/>
            <w:tcBorders>
              <w:top w:val="single" w:sz="4" w:space="0" w:color="auto"/>
              <w:left w:val="single" w:sz="4" w:space="0" w:color="auto"/>
              <w:bottom w:val="single" w:sz="4" w:space="0" w:color="auto"/>
              <w:right w:val="single" w:sz="4" w:space="0" w:color="auto"/>
            </w:tcBorders>
          </w:tcPr>
          <w:p w14:paraId="76F836DC" w14:textId="77777777" w:rsidR="00DE51A0" w:rsidRPr="000B454D" w:rsidRDefault="00DE51A0" w:rsidP="000B454D">
            <w:pPr>
              <w:widowControl w:val="0"/>
              <w:autoSpaceDE w:val="0"/>
              <w:autoSpaceDN w:val="0"/>
              <w:adjustRightInd w:val="0"/>
              <w:ind w:firstLine="720"/>
              <w:jc w:val="center"/>
              <w:rPr>
                <w:rFonts w:eastAsiaTheme="minorEastAsia" w:cs="Times New Roman"/>
                <w:sz w:val="24"/>
                <w:szCs w:val="24"/>
                <w:lang w:eastAsia="ru-RU"/>
              </w:rPr>
            </w:pPr>
          </w:p>
        </w:tc>
      </w:tr>
      <w:tr w:rsidR="00DE51A0" w:rsidRPr="000B454D" w14:paraId="049E1A74" w14:textId="77777777" w:rsidTr="000B454D">
        <w:trPr>
          <w:trHeight w:val="860"/>
        </w:trPr>
        <w:tc>
          <w:tcPr>
            <w:tcW w:w="185" w:type="pct"/>
            <w:vMerge/>
            <w:tcBorders>
              <w:top w:val="single" w:sz="4" w:space="0" w:color="auto"/>
              <w:left w:val="single" w:sz="4" w:space="0" w:color="auto"/>
              <w:bottom w:val="single" w:sz="4" w:space="0" w:color="auto"/>
              <w:right w:val="single" w:sz="4" w:space="0" w:color="auto"/>
            </w:tcBorders>
          </w:tcPr>
          <w:p w14:paraId="41970CE3" w14:textId="77777777" w:rsidR="00DE51A0" w:rsidRPr="000B454D" w:rsidRDefault="00DE51A0" w:rsidP="000B454D">
            <w:pPr>
              <w:widowControl w:val="0"/>
              <w:autoSpaceDE w:val="0"/>
              <w:autoSpaceDN w:val="0"/>
              <w:adjustRightInd w:val="0"/>
              <w:ind w:firstLine="720"/>
              <w:jc w:val="center"/>
              <w:rPr>
                <w:rFonts w:eastAsiaTheme="minorEastAsia" w:cs="Times New Roman"/>
                <w:sz w:val="24"/>
                <w:szCs w:val="24"/>
                <w:lang w:eastAsia="ru-RU"/>
              </w:rPr>
            </w:pPr>
          </w:p>
        </w:tc>
        <w:tc>
          <w:tcPr>
            <w:tcW w:w="764" w:type="pct"/>
            <w:vMerge/>
            <w:tcBorders>
              <w:top w:val="single" w:sz="4" w:space="0" w:color="auto"/>
              <w:left w:val="single" w:sz="4" w:space="0" w:color="auto"/>
              <w:bottom w:val="single" w:sz="4" w:space="0" w:color="auto"/>
              <w:right w:val="single" w:sz="4" w:space="0" w:color="auto"/>
            </w:tcBorders>
            <w:shd w:val="clear" w:color="auto" w:fill="auto"/>
          </w:tcPr>
          <w:p w14:paraId="5AD63F9F" w14:textId="77777777" w:rsidR="00DE51A0" w:rsidRPr="000B454D" w:rsidRDefault="00DE51A0" w:rsidP="000B454D">
            <w:pPr>
              <w:widowControl w:val="0"/>
              <w:autoSpaceDE w:val="0"/>
              <w:autoSpaceDN w:val="0"/>
              <w:adjustRightInd w:val="0"/>
              <w:ind w:firstLine="720"/>
              <w:jc w:val="both"/>
              <w:rPr>
                <w:rFonts w:eastAsiaTheme="minorEastAsia" w:cs="Times New Roman"/>
                <w:sz w:val="24"/>
                <w:szCs w:val="24"/>
                <w:lang w:eastAsia="ru-RU"/>
              </w:rPr>
            </w:pPr>
          </w:p>
        </w:tc>
        <w:tc>
          <w:tcPr>
            <w:tcW w:w="357" w:type="pct"/>
            <w:vMerge/>
            <w:tcBorders>
              <w:top w:val="single" w:sz="4" w:space="0" w:color="auto"/>
              <w:left w:val="single" w:sz="4" w:space="0" w:color="auto"/>
              <w:bottom w:val="single" w:sz="4" w:space="0" w:color="auto"/>
              <w:right w:val="single" w:sz="4" w:space="0" w:color="auto"/>
            </w:tcBorders>
            <w:shd w:val="clear" w:color="auto" w:fill="auto"/>
          </w:tcPr>
          <w:p w14:paraId="6853AAD3" w14:textId="77777777" w:rsidR="00DE51A0" w:rsidRPr="000B454D" w:rsidRDefault="00DE51A0" w:rsidP="000B454D">
            <w:pPr>
              <w:widowControl w:val="0"/>
              <w:autoSpaceDE w:val="0"/>
              <w:autoSpaceDN w:val="0"/>
              <w:adjustRightInd w:val="0"/>
              <w:ind w:hanging="100"/>
              <w:jc w:val="center"/>
              <w:rPr>
                <w:rFonts w:eastAsiaTheme="minorEastAsia" w:cs="Times New Roman"/>
                <w:sz w:val="24"/>
                <w:szCs w:val="24"/>
                <w:lang w:eastAsia="ru-RU"/>
              </w:rPr>
            </w:pP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6CCD485A" w14:textId="77777777" w:rsidR="00DE51A0" w:rsidRPr="000B454D" w:rsidRDefault="00DE51A0" w:rsidP="000B454D">
            <w:pPr>
              <w:widowControl w:val="0"/>
              <w:tabs>
                <w:tab w:val="center" w:pos="742"/>
              </w:tabs>
              <w:autoSpaceDE w:val="0"/>
              <w:autoSpaceDN w:val="0"/>
              <w:adjustRightInd w:val="0"/>
              <w:ind w:firstLine="42"/>
              <w:jc w:val="both"/>
              <w:rPr>
                <w:rFonts w:eastAsiaTheme="minorEastAsia" w:cs="Times New Roman"/>
                <w:sz w:val="24"/>
                <w:szCs w:val="24"/>
                <w:lang w:eastAsia="ru-RU"/>
              </w:rPr>
            </w:pPr>
            <w:r w:rsidRPr="000B454D">
              <w:rPr>
                <w:rFonts w:cs="Times New Roman"/>
                <w:sz w:val="24"/>
                <w:szCs w:val="24"/>
              </w:rPr>
              <w:t>Средства бюджета Московской области</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1A5D8D86"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120B05A7"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4BE4A571"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324" w:type="pct"/>
            <w:tcBorders>
              <w:top w:val="single" w:sz="4" w:space="0" w:color="auto"/>
              <w:left w:val="nil"/>
              <w:bottom w:val="single" w:sz="4" w:space="0" w:color="auto"/>
              <w:right w:val="single" w:sz="4" w:space="0" w:color="auto"/>
            </w:tcBorders>
            <w:shd w:val="clear" w:color="auto" w:fill="auto"/>
            <w:vAlign w:val="center"/>
          </w:tcPr>
          <w:p w14:paraId="1DABCEB9"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324" w:type="pct"/>
            <w:tcBorders>
              <w:top w:val="single" w:sz="4" w:space="0" w:color="auto"/>
              <w:left w:val="nil"/>
              <w:bottom w:val="single" w:sz="4" w:space="0" w:color="auto"/>
              <w:right w:val="single" w:sz="4" w:space="0" w:color="auto"/>
            </w:tcBorders>
            <w:shd w:val="clear" w:color="auto" w:fill="auto"/>
            <w:vAlign w:val="center"/>
          </w:tcPr>
          <w:p w14:paraId="63264D8C"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278" w:type="pct"/>
            <w:tcBorders>
              <w:top w:val="single" w:sz="4" w:space="0" w:color="auto"/>
              <w:left w:val="nil"/>
              <w:bottom w:val="single" w:sz="4" w:space="0" w:color="auto"/>
              <w:right w:val="single" w:sz="4" w:space="0" w:color="auto"/>
            </w:tcBorders>
            <w:shd w:val="clear" w:color="auto" w:fill="auto"/>
            <w:vAlign w:val="center"/>
          </w:tcPr>
          <w:p w14:paraId="4F79D27E" w14:textId="77777777" w:rsidR="00DE51A0" w:rsidRPr="000B454D" w:rsidRDefault="00DE51A0" w:rsidP="000B454D">
            <w:pPr>
              <w:jc w:val="center"/>
              <w:rPr>
                <w:rFonts w:cs="Times New Roman"/>
                <w:color w:val="000000"/>
                <w:sz w:val="24"/>
                <w:szCs w:val="24"/>
              </w:rPr>
            </w:pPr>
            <w:r w:rsidRPr="000B454D">
              <w:rPr>
                <w:rFonts w:cs="Times New Roman"/>
                <w:color w:val="000000"/>
                <w:sz w:val="24"/>
                <w:szCs w:val="24"/>
              </w:rPr>
              <w:t>0,00</w:t>
            </w:r>
          </w:p>
        </w:tc>
        <w:tc>
          <w:tcPr>
            <w:tcW w:w="246" w:type="pct"/>
            <w:tcBorders>
              <w:top w:val="single" w:sz="4" w:space="0" w:color="auto"/>
              <w:left w:val="nil"/>
              <w:bottom w:val="single" w:sz="4" w:space="0" w:color="auto"/>
              <w:right w:val="single" w:sz="4" w:space="0" w:color="auto"/>
            </w:tcBorders>
            <w:shd w:val="clear" w:color="auto" w:fill="auto"/>
            <w:vAlign w:val="center"/>
          </w:tcPr>
          <w:p w14:paraId="0F8D156D"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522" w:type="pct"/>
            <w:vMerge/>
            <w:tcBorders>
              <w:top w:val="single" w:sz="4" w:space="0" w:color="auto"/>
              <w:left w:val="single" w:sz="4" w:space="0" w:color="auto"/>
              <w:bottom w:val="single" w:sz="4" w:space="0" w:color="auto"/>
              <w:right w:val="single" w:sz="4" w:space="0" w:color="auto"/>
            </w:tcBorders>
          </w:tcPr>
          <w:p w14:paraId="327BAE6C" w14:textId="77777777" w:rsidR="00DE51A0" w:rsidRPr="000B454D" w:rsidRDefault="00DE51A0" w:rsidP="000B454D">
            <w:pPr>
              <w:widowControl w:val="0"/>
              <w:autoSpaceDE w:val="0"/>
              <w:autoSpaceDN w:val="0"/>
              <w:adjustRightInd w:val="0"/>
              <w:ind w:firstLine="720"/>
              <w:jc w:val="center"/>
              <w:rPr>
                <w:rFonts w:eastAsiaTheme="minorEastAsia" w:cs="Times New Roman"/>
                <w:sz w:val="24"/>
                <w:szCs w:val="24"/>
                <w:lang w:eastAsia="ru-RU"/>
              </w:rPr>
            </w:pPr>
          </w:p>
        </w:tc>
        <w:tc>
          <w:tcPr>
            <w:tcW w:w="423" w:type="pct"/>
            <w:vMerge/>
            <w:tcBorders>
              <w:top w:val="single" w:sz="4" w:space="0" w:color="auto"/>
              <w:left w:val="single" w:sz="4" w:space="0" w:color="auto"/>
              <w:bottom w:val="single" w:sz="4" w:space="0" w:color="auto"/>
              <w:right w:val="single" w:sz="4" w:space="0" w:color="auto"/>
            </w:tcBorders>
          </w:tcPr>
          <w:p w14:paraId="4DDF2513" w14:textId="77777777" w:rsidR="00DE51A0" w:rsidRPr="000B454D" w:rsidRDefault="00DE51A0" w:rsidP="000B454D">
            <w:pPr>
              <w:widowControl w:val="0"/>
              <w:autoSpaceDE w:val="0"/>
              <w:autoSpaceDN w:val="0"/>
              <w:adjustRightInd w:val="0"/>
              <w:ind w:firstLine="720"/>
              <w:jc w:val="center"/>
              <w:rPr>
                <w:rFonts w:eastAsiaTheme="minorEastAsia" w:cs="Times New Roman"/>
                <w:sz w:val="24"/>
                <w:szCs w:val="24"/>
                <w:lang w:eastAsia="ru-RU"/>
              </w:rPr>
            </w:pPr>
          </w:p>
        </w:tc>
      </w:tr>
      <w:tr w:rsidR="00DE51A0" w:rsidRPr="000B454D" w14:paraId="7D43D017" w14:textId="77777777" w:rsidTr="000B454D">
        <w:trPr>
          <w:trHeight w:val="966"/>
        </w:trPr>
        <w:tc>
          <w:tcPr>
            <w:tcW w:w="185" w:type="pct"/>
            <w:vMerge/>
            <w:tcBorders>
              <w:top w:val="single" w:sz="4" w:space="0" w:color="auto"/>
              <w:left w:val="single" w:sz="4" w:space="0" w:color="auto"/>
              <w:bottom w:val="single" w:sz="4" w:space="0" w:color="auto"/>
              <w:right w:val="single" w:sz="4" w:space="0" w:color="auto"/>
            </w:tcBorders>
          </w:tcPr>
          <w:p w14:paraId="406991BB" w14:textId="77777777" w:rsidR="00DE51A0" w:rsidRPr="000B454D" w:rsidRDefault="00DE51A0" w:rsidP="000B454D">
            <w:pPr>
              <w:widowControl w:val="0"/>
              <w:autoSpaceDE w:val="0"/>
              <w:autoSpaceDN w:val="0"/>
              <w:adjustRightInd w:val="0"/>
              <w:ind w:firstLine="720"/>
              <w:jc w:val="center"/>
              <w:rPr>
                <w:rFonts w:eastAsiaTheme="minorEastAsia" w:cs="Times New Roman"/>
                <w:sz w:val="24"/>
                <w:szCs w:val="24"/>
                <w:lang w:eastAsia="ru-RU"/>
              </w:rPr>
            </w:pPr>
          </w:p>
        </w:tc>
        <w:tc>
          <w:tcPr>
            <w:tcW w:w="764" w:type="pct"/>
            <w:vMerge/>
            <w:tcBorders>
              <w:top w:val="single" w:sz="4" w:space="0" w:color="auto"/>
              <w:left w:val="single" w:sz="4" w:space="0" w:color="auto"/>
              <w:bottom w:val="single" w:sz="4" w:space="0" w:color="auto"/>
              <w:right w:val="single" w:sz="4" w:space="0" w:color="auto"/>
            </w:tcBorders>
            <w:shd w:val="clear" w:color="auto" w:fill="auto"/>
          </w:tcPr>
          <w:p w14:paraId="2D08989D" w14:textId="77777777" w:rsidR="00DE51A0" w:rsidRPr="000B454D" w:rsidRDefault="00DE51A0" w:rsidP="000B454D">
            <w:pPr>
              <w:widowControl w:val="0"/>
              <w:autoSpaceDE w:val="0"/>
              <w:autoSpaceDN w:val="0"/>
              <w:adjustRightInd w:val="0"/>
              <w:ind w:firstLine="720"/>
              <w:jc w:val="both"/>
              <w:rPr>
                <w:rFonts w:eastAsiaTheme="minorEastAsia" w:cs="Times New Roman"/>
                <w:sz w:val="24"/>
                <w:szCs w:val="24"/>
                <w:lang w:eastAsia="ru-RU"/>
              </w:rPr>
            </w:pPr>
          </w:p>
        </w:tc>
        <w:tc>
          <w:tcPr>
            <w:tcW w:w="357" w:type="pct"/>
            <w:vMerge/>
            <w:tcBorders>
              <w:top w:val="single" w:sz="4" w:space="0" w:color="auto"/>
              <w:left w:val="single" w:sz="4" w:space="0" w:color="auto"/>
              <w:bottom w:val="single" w:sz="4" w:space="0" w:color="auto"/>
              <w:right w:val="single" w:sz="4" w:space="0" w:color="auto"/>
            </w:tcBorders>
            <w:shd w:val="clear" w:color="auto" w:fill="auto"/>
          </w:tcPr>
          <w:p w14:paraId="3DD3852B" w14:textId="77777777" w:rsidR="00DE51A0" w:rsidRPr="000B454D" w:rsidRDefault="00DE51A0" w:rsidP="000B454D">
            <w:pPr>
              <w:widowControl w:val="0"/>
              <w:autoSpaceDE w:val="0"/>
              <w:autoSpaceDN w:val="0"/>
              <w:adjustRightInd w:val="0"/>
              <w:ind w:hanging="100"/>
              <w:jc w:val="center"/>
              <w:rPr>
                <w:rFonts w:eastAsiaTheme="minorEastAsia" w:cs="Times New Roman"/>
                <w:sz w:val="24"/>
                <w:szCs w:val="24"/>
                <w:lang w:eastAsia="ru-RU"/>
              </w:rPr>
            </w:pPr>
          </w:p>
        </w:tc>
        <w:tc>
          <w:tcPr>
            <w:tcW w:w="464" w:type="pct"/>
            <w:tcBorders>
              <w:top w:val="single" w:sz="4" w:space="0" w:color="auto"/>
              <w:left w:val="single" w:sz="4" w:space="0" w:color="auto"/>
              <w:bottom w:val="single" w:sz="4" w:space="0" w:color="auto"/>
              <w:right w:val="single" w:sz="4" w:space="0" w:color="auto"/>
            </w:tcBorders>
            <w:shd w:val="clear" w:color="auto" w:fill="auto"/>
          </w:tcPr>
          <w:p w14:paraId="76A89D0E" w14:textId="3CAF2002" w:rsidR="00DE51A0" w:rsidRPr="000B454D" w:rsidRDefault="00DE51A0" w:rsidP="000B454D">
            <w:pPr>
              <w:widowControl w:val="0"/>
              <w:tabs>
                <w:tab w:val="center" w:pos="742"/>
              </w:tabs>
              <w:autoSpaceDE w:val="0"/>
              <w:autoSpaceDN w:val="0"/>
              <w:adjustRightInd w:val="0"/>
              <w:jc w:val="both"/>
              <w:rPr>
                <w:rFonts w:eastAsiaTheme="minorEastAsia" w:cs="Times New Roman"/>
                <w:sz w:val="24"/>
                <w:szCs w:val="24"/>
                <w:lang w:eastAsia="ru-RU"/>
              </w:rPr>
            </w:pPr>
            <w:r w:rsidRPr="000B454D">
              <w:rPr>
                <w:rFonts w:eastAsiaTheme="minorEastAsia" w:cs="Times New Roman"/>
                <w:sz w:val="24"/>
                <w:szCs w:val="24"/>
                <w:lang w:eastAsia="ru-RU"/>
              </w:rPr>
              <w:t>Средства бюджет</w:t>
            </w:r>
            <w:r w:rsidR="00C65A26" w:rsidRPr="000B454D">
              <w:rPr>
                <w:rFonts w:eastAsiaTheme="minorEastAsia" w:cs="Times New Roman"/>
                <w:sz w:val="24"/>
                <w:szCs w:val="24"/>
                <w:lang w:eastAsia="ru-RU"/>
              </w:rPr>
              <w:t>а</w:t>
            </w:r>
            <w:r w:rsidRPr="000B454D">
              <w:rPr>
                <w:rFonts w:eastAsiaTheme="minorEastAsia" w:cs="Times New Roman"/>
                <w:sz w:val="24"/>
                <w:szCs w:val="24"/>
                <w:lang w:eastAsia="ru-RU"/>
              </w:rPr>
              <w:t xml:space="preserve"> городского округа Московской области</w:t>
            </w: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3D9E2B81"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77F7D2CB"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371" w:type="pct"/>
            <w:tcBorders>
              <w:top w:val="single" w:sz="4" w:space="0" w:color="auto"/>
              <w:left w:val="nil"/>
              <w:bottom w:val="single" w:sz="4" w:space="0" w:color="auto"/>
              <w:right w:val="single" w:sz="4" w:space="0" w:color="auto"/>
            </w:tcBorders>
            <w:shd w:val="clear" w:color="auto" w:fill="auto"/>
            <w:vAlign w:val="center"/>
          </w:tcPr>
          <w:p w14:paraId="795EBB44"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324" w:type="pct"/>
            <w:tcBorders>
              <w:top w:val="single" w:sz="4" w:space="0" w:color="auto"/>
              <w:left w:val="nil"/>
              <w:bottom w:val="single" w:sz="4" w:space="0" w:color="auto"/>
              <w:right w:val="single" w:sz="4" w:space="0" w:color="auto"/>
            </w:tcBorders>
            <w:shd w:val="clear" w:color="auto" w:fill="auto"/>
            <w:vAlign w:val="center"/>
          </w:tcPr>
          <w:p w14:paraId="424313EB"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324" w:type="pct"/>
            <w:tcBorders>
              <w:top w:val="single" w:sz="4" w:space="0" w:color="auto"/>
              <w:left w:val="nil"/>
              <w:bottom w:val="single" w:sz="4" w:space="0" w:color="auto"/>
              <w:right w:val="single" w:sz="4" w:space="0" w:color="auto"/>
            </w:tcBorders>
            <w:shd w:val="clear" w:color="auto" w:fill="auto"/>
            <w:vAlign w:val="center"/>
          </w:tcPr>
          <w:p w14:paraId="225FEDB9"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278" w:type="pct"/>
            <w:tcBorders>
              <w:top w:val="single" w:sz="4" w:space="0" w:color="auto"/>
              <w:left w:val="nil"/>
              <w:bottom w:val="single" w:sz="4" w:space="0" w:color="auto"/>
              <w:right w:val="single" w:sz="4" w:space="0" w:color="auto"/>
            </w:tcBorders>
            <w:shd w:val="clear" w:color="auto" w:fill="auto"/>
            <w:vAlign w:val="center"/>
          </w:tcPr>
          <w:p w14:paraId="552F9365" w14:textId="77777777" w:rsidR="00DE51A0" w:rsidRPr="000B454D" w:rsidRDefault="00DE51A0" w:rsidP="000B454D">
            <w:pPr>
              <w:jc w:val="center"/>
              <w:rPr>
                <w:rFonts w:cs="Times New Roman"/>
                <w:color w:val="000000"/>
                <w:sz w:val="24"/>
                <w:szCs w:val="24"/>
              </w:rPr>
            </w:pPr>
            <w:r w:rsidRPr="000B454D">
              <w:rPr>
                <w:rFonts w:cs="Times New Roman"/>
                <w:color w:val="000000"/>
                <w:sz w:val="24"/>
                <w:szCs w:val="24"/>
              </w:rPr>
              <w:t>0,00</w:t>
            </w:r>
          </w:p>
        </w:tc>
        <w:tc>
          <w:tcPr>
            <w:tcW w:w="246" w:type="pct"/>
            <w:tcBorders>
              <w:top w:val="single" w:sz="4" w:space="0" w:color="auto"/>
              <w:left w:val="nil"/>
              <w:bottom w:val="single" w:sz="4" w:space="0" w:color="auto"/>
              <w:right w:val="single" w:sz="4" w:space="0" w:color="auto"/>
            </w:tcBorders>
            <w:shd w:val="clear" w:color="auto" w:fill="auto"/>
            <w:vAlign w:val="center"/>
          </w:tcPr>
          <w:p w14:paraId="1D366495" w14:textId="77777777" w:rsidR="00DE51A0" w:rsidRPr="000B454D" w:rsidRDefault="00DE51A0" w:rsidP="000B454D">
            <w:pPr>
              <w:jc w:val="center"/>
              <w:rPr>
                <w:rFonts w:cs="Times New Roman"/>
                <w:sz w:val="24"/>
                <w:szCs w:val="24"/>
              </w:rPr>
            </w:pPr>
            <w:r w:rsidRPr="000B454D">
              <w:rPr>
                <w:rFonts w:cs="Times New Roman"/>
                <w:sz w:val="24"/>
                <w:szCs w:val="24"/>
              </w:rPr>
              <w:t>0,00</w:t>
            </w:r>
          </w:p>
        </w:tc>
        <w:tc>
          <w:tcPr>
            <w:tcW w:w="522" w:type="pct"/>
            <w:vMerge/>
            <w:tcBorders>
              <w:top w:val="single" w:sz="4" w:space="0" w:color="auto"/>
              <w:left w:val="single" w:sz="4" w:space="0" w:color="auto"/>
              <w:bottom w:val="single" w:sz="4" w:space="0" w:color="auto"/>
              <w:right w:val="single" w:sz="4" w:space="0" w:color="auto"/>
            </w:tcBorders>
          </w:tcPr>
          <w:p w14:paraId="4ABD6844" w14:textId="77777777" w:rsidR="00DE51A0" w:rsidRPr="000B454D" w:rsidRDefault="00DE51A0" w:rsidP="000B454D">
            <w:pPr>
              <w:widowControl w:val="0"/>
              <w:autoSpaceDE w:val="0"/>
              <w:autoSpaceDN w:val="0"/>
              <w:adjustRightInd w:val="0"/>
              <w:ind w:firstLine="720"/>
              <w:jc w:val="center"/>
              <w:rPr>
                <w:rFonts w:eastAsiaTheme="minorEastAsia" w:cs="Times New Roman"/>
                <w:sz w:val="24"/>
                <w:szCs w:val="24"/>
                <w:lang w:eastAsia="ru-RU"/>
              </w:rPr>
            </w:pPr>
          </w:p>
        </w:tc>
        <w:tc>
          <w:tcPr>
            <w:tcW w:w="423" w:type="pct"/>
            <w:vMerge/>
            <w:tcBorders>
              <w:top w:val="single" w:sz="4" w:space="0" w:color="auto"/>
              <w:left w:val="single" w:sz="4" w:space="0" w:color="auto"/>
              <w:bottom w:val="single" w:sz="4" w:space="0" w:color="auto"/>
              <w:right w:val="single" w:sz="4" w:space="0" w:color="auto"/>
            </w:tcBorders>
          </w:tcPr>
          <w:p w14:paraId="5F55E51F" w14:textId="77777777" w:rsidR="00DE51A0" w:rsidRPr="000B454D" w:rsidRDefault="00DE51A0" w:rsidP="000B454D">
            <w:pPr>
              <w:widowControl w:val="0"/>
              <w:autoSpaceDE w:val="0"/>
              <w:autoSpaceDN w:val="0"/>
              <w:adjustRightInd w:val="0"/>
              <w:ind w:firstLine="720"/>
              <w:jc w:val="center"/>
              <w:rPr>
                <w:rFonts w:eastAsiaTheme="minorEastAsia" w:cs="Times New Roman"/>
                <w:sz w:val="24"/>
                <w:szCs w:val="24"/>
                <w:lang w:eastAsia="ru-RU"/>
              </w:rPr>
            </w:pPr>
          </w:p>
        </w:tc>
      </w:tr>
    </w:tbl>
    <w:p w14:paraId="2D930FE5" w14:textId="77777777" w:rsidR="00573AA1" w:rsidRPr="000B454D" w:rsidRDefault="00573AA1" w:rsidP="000B454D">
      <w:pPr>
        <w:pStyle w:val="ConsPlusNormal"/>
        <w:ind w:firstLine="539"/>
        <w:jc w:val="center"/>
        <w:rPr>
          <w:rFonts w:ascii="Times New Roman" w:hAnsi="Times New Roman" w:cs="Times New Roman"/>
          <w:sz w:val="24"/>
          <w:szCs w:val="24"/>
        </w:rPr>
      </w:pPr>
    </w:p>
    <w:p w14:paraId="7DD5A2AC" w14:textId="77777777" w:rsidR="00647C40" w:rsidRPr="000B454D" w:rsidRDefault="00647C40" w:rsidP="000B454D">
      <w:pPr>
        <w:widowControl w:val="0"/>
        <w:shd w:val="clear" w:color="auto" w:fill="FFFFFF"/>
        <w:tabs>
          <w:tab w:val="left" w:leader="underscore" w:pos="14969"/>
        </w:tabs>
        <w:autoSpaceDE w:val="0"/>
        <w:autoSpaceDN w:val="0"/>
        <w:adjustRightInd w:val="0"/>
        <w:jc w:val="center"/>
        <w:rPr>
          <w:rFonts w:eastAsia="Times New Roman" w:cs="Times New Roman"/>
          <w:b/>
          <w:sz w:val="24"/>
          <w:szCs w:val="24"/>
          <w:lang w:eastAsia="ru-RU"/>
        </w:rPr>
      </w:pPr>
      <w:r w:rsidRPr="000B454D">
        <w:rPr>
          <w:rFonts w:eastAsia="Times New Roman" w:cs="Times New Roman"/>
          <w:b/>
          <w:sz w:val="24"/>
          <w:szCs w:val="24"/>
          <w:lang w:eastAsia="ru-RU"/>
        </w:rPr>
        <w:br w:type="page"/>
      </w:r>
    </w:p>
    <w:p w14:paraId="07CEA290" w14:textId="77777777" w:rsidR="00647C40" w:rsidRPr="000B454D" w:rsidRDefault="00647C40" w:rsidP="000B454D">
      <w:pPr>
        <w:widowControl w:val="0"/>
        <w:shd w:val="clear" w:color="auto" w:fill="FFFFFF"/>
        <w:tabs>
          <w:tab w:val="left" w:leader="underscore" w:pos="14969"/>
        </w:tabs>
        <w:autoSpaceDE w:val="0"/>
        <w:autoSpaceDN w:val="0"/>
        <w:adjustRightInd w:val="0"/>
        <w:jc w:val="center"/>
        <w:rPr>
          <w:rFonts w:eastAsia="Times New Roman" w:cs="Times New Roman"/>
          <w:b/>
          <w:sz w:val="24"/>
          <w:szCs w:val="24"/>
          <w:lang w:eastAsia="ru-RU"/>
        </w:rPr>
      </w:pPr>
      <w:r w:rsidRPr="000B454D">
        <w:rPr>
          <w:rFonts w:eastAsia="Times New Roman" w:cs="Times New Roman"/>
          <w:b/>
          <w:sz w:val="24"/>
          <w:szCs w:val="24"/>
          <w:lang w:eastAsia="ru-RU"/>
        </w:rPr>
        <w:lastRenderedPageBreak/>
        <w:t>«Дорожная карта» (план-график) по выполнению основного мероприятия</w:t>
      </w:r>
      <w:r w:rsidR="00A31C11" w:rsidRPr="000B454D">
        <w:rPr>
          <w:rFonts w:eastAsia="Times New Roman" w:cs="Times New Roman"/>
          <w:b/>
          <w:sz w:val="24"/>
          <w:szCs w:val="24"/>
          <w:lang w:eastAsia="ru-RU"/>
        </w:rPr>
        <w:t xml:space="preserve"> 1</w:t>
      </w:r>
    </w:p>
    <w:p w14:paraId="1D3F2E61" w14:textId="77777777" w:rsidR="008A22A9" w:rsidRPr="000B454D" w:rsidRDefault="00647C40" w:rsidP="000B454D">
      <w:pPr>
        <w:widowControl w:val="0"/>
        <w:shd w:val="clear" w:color="auto" w:fill="FFFFFF"/>
        <w:tabs>
          <w:tab w:val="left" w:leader="underscore" w:pos="14969"/>
        </w:tabs>
        <w:autoSpaceDE w:val="0"/>
        <w:autoSpaceDN w:val="0"/>
        <w:adjustRightInd w:val="0"/>
        <w:jc w:val="center"/>
        <w:rPr>
          <w:rFonts w:eastAsia="Times New Roman" w:cs="Times New Roman"/>
          <w:b/>
          <w:sz w:val="24"/>
          <w:szCs w:val="24"/>
          <w:lang w:eastAsia="ru-RU"/>
        </w:rPr>
      </w:pPr>
      <w:r w:rsidRPr="000B454D">
        <w:rPr>
          <w:rFonts w:eastAsia="Times New Roman" w:cs="Times New Roman"/>
          <w:b/>
          <w:sz w:val="24"/>
          <w:szCs w:val="24"/>
          <w:lang w:eastAsia="ru-RU"/>
        </w:rPr>
        <w:t xml:space="preserve"> «</w:t>
      </w:r>
      <w:r w:rsidR="008A22A9" w:rsidRPr="000B454D">
        <w:rPr>
          <w:rFonts w:cs="Times New Roman"/>
          <w:b/>
          <w:sz w:val="24"/>
          <w:szCs w:val="24"/>
        </w:rPr>
        <w:t>Хранение, комплектование, учет и использование архивных документов в муниципальных архивах</w:t>
      </w:r>
      <w:r w:rsidRPr="000B454D">
        <w:rPr>
          <w:rFonts w:eastAsia="Times New Roman" w:cs="Times New Roman"/>
          <w:b/>
          <w:sz w:val="24"/>
          <w:szCs w:val="24"/>
          <w:lang w:eastAsia="ru-RU"/>
        </w:rPr>
        <w:t>»</w:t>
      </w:r>
    </w:p>
    <w:p w14:paraId="1BE2FE55" w14:textId="77777777" w:rsidR="00A31C11" w:rsidRPr="000B454D" w:rsidRDefault="00A31C11" w:rsidP="000B454D">
      <w:pPr>
        <w:widowControl w:val="0"/>
        <w:shd w:val="clear" w:color="auto" w:fill="FFFFFF"/>
        <w:tabs>
          <w:tab w:val="left" w:leader="underscore" w:pos="14969"/>
        </w:tabs>
        <w:autoSpaceDE w:val="0"/>
        <w:autoSpaceDN w:val="0"/>
        <w:adjustRightInd w:val="0"/>
        <w:jc w:val="center"/>
        <w:rPr>
          <w:rFonts w:eastAsia="Times New Roman" w:cs="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6"/>
        <w:gridCol w:w="1766"/>
        <w:gridCol w:w="1766"/>
        <w:gridCol w:w="1756"/>
        <w:gridCol w:w="1778"/>
        <w:gridCol w:w="923"/>
        <w:gridCol w:w="923"/>
        <w:gridCol w:w="923"/>
        <w:gridCol w:w="923"/>
        <w:gridCol w:w="1774"/>
        <w:gridCol w:w="1805"/>
      </w:tblGrid>
      <w:tr w:rsidR="00647C40" w:rsidRPr="000B454D" w14:paraId="65B637FC" w14:textId="77777777" w:rsidTr="000B454D">
        <w:trPr>
          <w:trHeight w:hRule="exact" w:val="918"/>
        </w:trPr>
        <w:tc>
          <w:tcPr>
            <w:tcW w:w="179" w:type="pct"/>
            <w:vMerge w:val="restart"/>
            <w:shd w:val="clear" w:color="auto" w:fill="auto"/>
          </w:tcPr>
          <w:p w14:paraId="6E43B41B" w14:textId="77777777" w:rsidR="00647C40" w:rsidRPr="000B454D" w:rsidRDefault="00647C40"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w:t>
            </w:r>
          </w:p>
          <w:p w14:paraId="3661569C" w14:textId="77777777" w:rsidR="00647C40" w:rsidRPr="000B454D" w:rsidRDefault="00647C40"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п/п</w:t>
            </w:r>
          </w:p>
          <w:p w14:paraId="4F44809A" w14:textId="77777777" w:rsidR="00647C40" w:rsidRPr="000B454D" w:rsidRDefault="00647C40" w:rsidP="000B454D">
            <w:pPr>
              <w:widowControl w:val="0"/>
              <w:shd w:val="clear" w:color="auto" w:fill="FFFFFF"/>
              <w:autoSpaceDE w:val="0"/>
              <w:autoSpaceDN w:val="0"/>
              <w:adjustRightInd w:val="0"/>
              <w:jc w:val="center"/>
              <w:rPr>
                <w:rFonts w:eastAsia="Times New Roman" w:cs="Times New Roman"/>
                <w:sz w:val="24"/>
                <w:szCs w:val="24"/>
                <w:lang w:eastAsia="ru-RU"/>
              </w:rPr>
            </w:pPr>
          </w:p>
        </w:tc>
        <w:tc>
          <w:tcPr>
            <w:tcW w:w="580" w:type="pct"/>
            <w:vMerge w:val="restart"/>
            <w:shd w:val="clear" w:color="auto" w:fill="auto"/>
          </w:tcPr>
          <w:p w14:paraId="12067D4C" w14:textId="77777777" w:rsidR="00647C40" w:rsidRPr="000B454D" w:rsidRDefault="00647C40" w:rsidP="000B454D">
            <w:pPr>
              <w:autoSpaceDE w:val="0"/>
              <w:autoSpaceDN w:val="0"/>
              <w:adjustRightInd w:val="0"/>
              <w:jc w:val="center"/>
              <w:rPr>
                <w:rFonts w:cs="Times New Roman"/>
                <w:bCs/>
                <w:sz w:val="24"/>
                <w:szCs w:val="24"/>
              </w:rPr>
            </w:pPr>
            <w:r w:rsidRPr="000B454D">
              <w:rPr>
                <w:rFonts w:cs="Times New Roman"/>
                <w:bCs/>
                <w:sz w:val="24"/>
                <w:szCs w:val="24"/>
              </w:rPr>
              <w:t>Наименование основного мероприятия</w:t>
            </w:r>
          </w:p>
          <w:p w14:paraId="1E018EEC" w14:textId="77777777" w:rsidR="00647C40" w:rsidRPr="000B454D" w:rsidRDefault="00647C40" w:rsidP="000B454D">
            <w:pPr>
              <w:widowControl w:val="0"/>
              <w:shd w:val="clear" w:color="auto" w:fill="FFFFFF"/>
              <w:autoSpaceDE w:val="0"/>
              <w:autoSpaceDN w:val="0"/>
              <w:adjustRightInd w:val="0"/>
              <w:jc w:val="center"/>
              <w:rPr>
                <w:rFonts w:eastAsia="Times New Roman" w:cs="Times New Roman"/>
                <w:sz w:val="24"/>
                <w:szCs w:val="24"/>
                <w:lang w:eastAsia="ru-RU"/>
              </w:rPr>
            </w:pPr>
          </w:p>
        </w:tc>
        <w:tc>
          <w:tcPr>
            <w:tcW w:w="580" w:type="pct"/>
            <w:vMerge w:val="restart"/>
            <w:shd w:val="clear" w:color="auto" w:fill="auto"/>
          </w:tcPr>
          <w:p w14:paraId="3CD4C40F" w14:textId="77777777" w:rsidR="00647C40" w:rsidRPr="000B454D" w:rsidRDefault="00647C40"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Наименование мероприятий, реализуемых в рамках основного мероприятия</w:t>
            </w:r>
          </w:p>
        </w:tc>
        <w:tc>
          <w:tcPr>
            <w:tcW w:w="491" w:type="pct"/>
            <w:vMerge w:val="restart"/>
            <w:shd w:val="clear" w:color="auto" w:fill="auto"/>
          </w:tcPr>
          <w:p w14:paraId="49724280" w14:textId="77777777" w:rsidR="00647C40" w:rsidRPr="000B454D" w:rsidRDefault="00647C40"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Наименование муниципального образования, объекта (при наличии)</w:t>
            </w:r>
          </w:p>
        </w:tc>
        <w:tc>
          <w:tcPr>
            <w:tcW w:w="580" w:type="pct"/>
            <w:vMerge w:val="restart"/>
            <w:shd w:val="clear" w:color="auto" w:fill="auto"/>
          </w:tcPr>
          <w:p w14:paraId="3F6DF42E" w14:textId="77777777" w:rsidR="00647C40" w:rsidRPr="000B454D" w:rsidRDefault="00647C40"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Стандартные процедуры, направленные на выполнение основного мероприятия</w:t>
            </w:r>
          </w:p>
        </w:tc>
        <w:tc>
          <w:tcPr>
            <w:tcW w:w="1428" w:type="pct"/>
            <w:gridSpan w:val="4"/>
            <w:shd w:val="clear" w:color="auto" w:fill="auto"/>
          </w:tcPr>
          <w:p w14:paraId="783D4DB7" w14:textId="77777777" w:rsidR="00647C40" w:rsidRPr="000B454D" w:rsidRDefault="00647C40"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202</w:t>
            </w:r>
            <w:r w:rsidR="007C34A6" w:rsidRPr="000B454D">
              <w:rPr>
                <w:rFonts w:eastAsia="Times New Roman" w:cs="Times New Roman"/>
                <w:sz w:val="24"/>
                <w:szCs w:val="24"/>
                <w:lang w:eastAsia="ru-RU"/>
              </w:rPr>
              <w:t>0</w:t>
            </w:r>
            <w:r w:rsidRPr="000B454D">
              <w:rPr>
                <w:rFonts w:eastAsia="Times New Roman" w:cs="Times New Roman"/>
                <w:sz w:val="24"/>
                <w:szCs w:val="24"/>
                <w:lang w:eastAsia="ru-RU"/>
              </w:rPr>
              <w:t xml:space="preserve"> год (контрольный срок)</w:t>
            </w:r>
          </w:p>
        </w:tc>
        <w:tc>
          <w:tcPr>
            <w:tcW w:w="536" w:type="pct"/>
            <w:vMerge w:val="restart"/>
            <w:shd w:val="clear" w:color="auto" w:fill="auto"/>
          </w:tcPr>
          <w:p w14:paraId="62DB70D8" w14:textId="77777777" w:rsidR="00647C40" w:rsidRPr="000B454D" w:rsidRDefault="00647C40"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Ф.И.О. и должность исполнителя, ответственного за процедуру</w:t>
            </w:r>
          </w:p>
        </w:tc>
        <w:tc>
          <w:tcPr>
            <w:tcW w:w="625" w:type="pct"/>
            <w:vMerge w:val="restart"/>
            <w:shd w:val="clear" w:color="auto" w:fill="auto"/>
          </w:tcPr>
          <w:p w14:paraId="178508FB" w14:textId="77777777" w:rsidR="00647C40" w:rsidRPr="000B454D" w:rsidRDefault="00647C40"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pacing w:val="-4"/>
                <w:sz w:val="24"/>
                <w:szCs w:val="24"/>
                <w:lang w:eastAsia="ru-RU"/>
              </w:rPr>
              <w:t xml:space="preserve">Результат </w:t>
            </w:r>
            <w:r w:rsidRPr="000B454D">
              <w:rPr>
                <w:rFonts w:eastAsia="Times New Roman" w:cs="Times New Roman"/>
                <w:sz w:val="24"/>
                <w:szCs w:val="24"/>
                <w:lang w:eastAsia="ru-RU"/>
              </w:rPr>
              <w:t>выполнения процедуры</w:t>
            </w:r>
          </w:p>
        </w:tc>
      </w:tr>
      <w:tr w:rsidR="00647C40" w:rsidRPr="000B454D" w14:paraId="3C2A93D2" w14:textId="77777777" w:rsidTr="000B454D">
        <w:trPr>
          <w:trHeight w:hRule="exact" w:val="1234"/>
        </w:trPr>
        <w:tc>
          <w:tcPr>
            <w:tcW w:w="179" w:type="pct"/>
            <w:vMerge/>
            <w:shd w:val="clear" w:color="auto" w:fill="auto"/>
          </w:tcPr>
          <w:p w14:paraId="1A8E9E3C" w14:textId="77777777" w:rsidR="00647C40" w:rsidRPr="000B454D" w:rsidRDefault="00647C40" w:rsidP="000B454D">
            <w:pPr>
              <w:widowControl w:val="0"/>
              <w:autoSpaceDE w:val="0"/>
              <w:autoSpaceDN w:val="0"/>
              <w:adjustRightInd w:val="0"/>
              <w:jc w:val="both"/>
              <w:rPr>
                <w:rFonts w:eastAsia="Times New Roman" w:cs="Times New Roman"/>
                <w:sz w:val="24"/>
                <w:szCs w:val="24"/>
                <w:lang w:eastAsia="ru-RU"/>
              </w:rPr>
            </w:pPr>
          </w:p>
        </w:tc>
        <w:tc>
          <w:tcPr>
            <w:tcW w:w="580" w:type="pct"/>
            <w:vMerge/>
            <w:shd w:val="clear" w:color="auto" w:fill="auto"/>
          </w:tcPr>
          <w:p w14:paraId="6C59158C" w14:textId="77777777" w:rsidR="00647C40" w:rsidRPr="000B454D" w:rsidRDefault="00647C40" w:rsidP="000B454D">
            <w:pPr>
              <w:widowControl w:val="0"/>
              <w:autoSpaceDE w:val="0"/>
              <w:autoSpaceDN w:val="0"/>
              <w:adjustRightInd w:val="0"/>
              <w:jc w:val="both"/>
              <w:rPr>
                <w:rFonts w:eastAsia="Times New Roman" w:cs="Times New Roman"/>
                <w:sz w:val="24"/>
                <w:szCs w:val="24"/>
                <w:lang w:eastAsia="ru-RU"/>
              </w:rPr>
            </w:pPr>
          </w:p>
        </w:tc>
        <w:tc>
          <w:tcPr>
            <w:tcW w:w="580" w:type="pct"/>
            <w:vMerge/>
            <w:shd w:val="clear" w:color="auto" w:fill="auto"/>
          </w:tcPr>
          <w:p w14:paraId="309C8D14" w14:textId="77777777" w:rsidR="00647C40" w:rsidRPr="000B454D" w:rsidRDefault="00647C40" w:rsidP="000B454D">
            <w:pPr>
              <w:widowControl w:val="0"/>
              <w:autoSpaceDE w:val="0"/>
              <w:autoSpaceDN w:val="0"/>
              <w:adjustRightInd w:val="0"/>
              <w:jc w:val="center"/>
              <w:rPr>
                <w:rFonts w:eastAsia="Times New Roman" w:cs="Times New Roman"/>
                <w:sz w:val="24"/>
                <w:szCs w:val="24"/>
                <w:lang w:eastAsia="ru-RU"/>
              </w:rPr>
            </w:pPr>
          </w:p>
        </w:tc>
        <w:tc>
          <w:tcPr>
            <w:tcW w:w="491" w:type="pct"/>
            <w:vMerge/>
            <w:shd w:val="clear" w:color="auto" w:fill="auto"/>
          </w:tcPr>
          <w:p w14:paraId="00DCFD6E" w14:textId="77777777" w:rsidR="00647C40" w:rsidRPr="000B454D" w:rsidRDefault="00647C40" w:rsidP="000B454D">
            <w:pPr>
              <w:widowControl w:val="0"/>
              <w:autoSpaceDE w:val="0"/>
              <w:autoSpaceDN w:val="0"/>
              <w:adjustRightInd w:val="0"/>
              <w:jc w:val="center"/>
              <w:rPr>
                <w:rFonts w:eastAsia="Times New Roman" w:cs="Times New Roman"/>
                <w:sz w:val="24"/>
                <w:szCs w:val="24"/>
                <w:lang w:eastAsia="ru-RU"/>
              </w:rPr>
            </w:pPr>
          </w:p>
        </w:tc>
        <w:tc>
          <w:tcPr>
            <w:tcW w:w="580" w:type="pct"/>
            <w:vMerge/>
            <w:shd w:val="clear" w:color="auto" w:fill="auto"/>
          </w:tcPr>
          <w:p w14:paraId="38F30B2D" w14:textId="77777777" w:rsidR="00647C40" w:rsidRPr="000B454D" w:rsidRDefault="00647C40" w:rsidP="000B454D">
            <w:pPr>
              <w:widowControl w:val="0"/>
              <w:autoSpaceDE w:val="0"/>
              <w:autoSpaceDN w:val="0"/>
              <w:adjustRightInd w:val="0"/>
              <w:jc w:val="center"/>
              <w:rPr>
                <w:rFonts w:eastAsia="Times New Roman" w:cs="Times New Roman"/>
                <w:sz w:val="24"/>
                <w:szCs w:val="24"/>
                <w:lang w:eastAsia="ru-RU"/>
              </w:rPr>
            </w:pPr>
          </w:p>
        </w:tc>
        <w:tc>
          <w:tcPr>
            <w:tcW w:w="357" w:type="pct"/>
            <w:shd w:val="clear" w:color="auto" w:fill="auto"/>
          </w:tcPr>
          <w:p w14:paraId="5F008940" w14:textId="77777777" w:rsidR="00647C40" w:rsidRPr="000B454D" w:rsidRDefault="00647C40"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val="en-US" w:eastAsia="ru-RU"/>
              </w:rPr>
              <w:t>I</w:t>
            </w:r>
          </w:p>
          <w:p w14:paraId="329E41A1" w14:textId="77777777" w:rsidR="00647C40" w:rsidRPr="000B454D" w:rsidRDefault="00647C40"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квартал</w:t>
            </w:r>
          </w:p>
        </w:tc>
        <w:tc>
          <w:tcPr>
            <w:tcW w:w="357" w:type="pct"/>
            <w:shd w:val="clear" w:color="auto" w:fill="auto"/>
          </w:tcPr>
          <w:p w14:paraId="7C488E1C" w14:textId="77777777" w:rsidR="00647C40" w:rsidRPr="000B454D" w:rsidRDefault="00647C40"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val="en-US" w:eastAsia="ru-RU"/>
              </w:rPr>
              <w:t>II</w:t>
            </w:r>
          </w:p>
          <w:p w14:paraId="0680B319" w14:textId="77777777" w:rsidR="00647C40" w:rsidRPr="000B454D" w:rsidRDefault="00647C40"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квартал</w:t>
            </w:r>
          </w:p>
        </w:tc>
        <w:tc>
          <w:tcPr>
            <w:tcW w:w="357" w:type="pct"/>
            <w:shd w:val="clear" w:color="auto" w:fill="auto"/>
          </w:tcPr>
          <w:p w14:paraId="1263815A" w14:textId="77777777" w:rsidR="00647C40" w:rsidRPr="000B454D" w:rsidRDefault="00647C40"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val="en-US" w:eastAsia="ru-RU"/>
              </w:rPr>
              <w:t>III</w:t>
            </w:r>
            <w:r w:rsidRPr="000B454D">
              <w:rPr>
                <w:rFonts w:eastAsia="Times New Roman" w:cs="Times New Roman"/>
                <w:sz w:val="24"/>
                <w:szCs w:val="24"/>
                <w:lang w:eastAsia="ru-RU"/>
              </w:rPr>
              <w:t xml:space="preserve"> квартал</w:t>
            </w:r>
          </w:p>
        </w:tc>
        <w:tc>
          <w:tcPr>
            <w:tcW w:w="357" w:type="pct"/>
            <w:shd w:val="clear" w:color="auto" w:fill="auto"/>
          </w:tcPr>
          <w:p w14:paraId="0E66272D" w14:textId="77777777" w:rsidR="00647C40" w:rsidRPr="000B454D" w:rsidRDefault="00647C40"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val="en-US" w:eastAsia="ru-RU"/>
              </w:rPr>
              <w:t>IV</w:t>
            </w:r>
            <w:r w:rsidRPr="000B454D">
              <w:rPr>
                <w:rFonts w:eastAsia="Times New Roman" w:cs="Times New Roman"/>
                <w:sz w:val="24"/>
                <w:szCs w:val="24"/>
                <w:lang w:eastAsia="ru-RU"/>
              </w:rPr>
              <w:t xml:space="preserve"> квартал</w:t>
            </w:r>
          </w:p>
        </w:tc>
        <w:tc>
          <w:tcPr>
            <w:tcW w:w="536" w:type="pct"/>
            <w:vMerge/>
            <w:shd w:val="clear" w:color="auto" w:fill="auto"/>
          </w:tcPr>
          <w:p w14:paraId="7FF995C7" w14:textId="77777777" w:rsidR="00647C40" w:rsidRPr="000B454D" w:rsidRDefault="00647C40" w:rsidP="000B454D">
            <w:pPr>
              <w:widowControl w:val="0"/>
              <w:shd w:val="clear" w:color="auto" w:fill="FFFFFF"/>
              <w:autoSpaceDE w:val="0"/>
              <w:autoSpaceDN w:val="0"/>
              <w:adjustRightInd w:val="0"/>
              <w:jc w:val="center"/>
              <w:rPr>
                <w:rFonts w:eastAsia="Times New Roman" w:cs="Times New Roman"/>
                <w:sz w:val="24"/>
                <w:szCs w:val="24"/>
                <w:lang w:eastAsia="ru-RU"/>
              </w:rPr>
            </w:pPr>
          </w:p>
        </w:tc>
        <w:tc>
          <w:tcPr>
            <w:tcW w:w="625" w:type="pct"/>
            <w:vMerge/>
            <w:shd w:val="clear" w:color="auto" w:fill="auto"/>
          </w:tcPr>
          <w:p w14:paraId="24F3E87C" w14:textId="77777777" w:rsidR="00647C40" w:rsidRPr="000B454D" w:rsidRDefault="00647C40" w:rsidP="000B454D">
            <w:pPr>
              <w:widowControl w:val="0"/>
              <w:shd w:val="clear" w:color="auto" w:fill="FFFFFF"/>
              <w:autoSpaceDE w:val="0"/>
              <w:autoSpaceDN w:val="0"/>
              <w:adjustRightInd w:val="0"/>
              <w:jc w:val="center"/>
              <w:rPr>
                <w:rFonts w:eastAsia="Times New Roman" w:cs="Times New Roman"/>
                <w:sz w:val="24"/>
                <w:szCs w:val="24"/>
                <w:lang w:eastAsia="ru-RU"/>
              </w:rPr>
            </w:pPr>
          </w:p>
        </w:tc>
      </w:tr>
      <w:tr w:rsidR="00647C40" w:rsidRPr="000B454D" w14:paraId="3AD1B324" w14:textId="77777777" w:rsidTr="000B454D">
        <w:trPr>
          <w:trHeight w:hRule="exact" w:val="342"/>
        </w:trPr>
        <w:tc>
          <w:tcPr>
            <w:tcW w:w="179" w:type="pct"/>
            <w:shd w:val="clear" w:color="auto" w:fill="auto"/>
          </w:tcPr>
          <w:p w14:paraId="4875B0A9" w14:textId="77777777" w:rsidR="00647C40" w:rsidRPr="000B454D" w:rsidRDefault="00647C40"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1</w:t>
            </w:r>
          </w:p>
        </w:tc>
        <w:tc>
          <w:tcPr>
            <w:tcW w:w="580" w:type="pct"/>
            <w:shd w:val="clear" w:color="auto" w:fill="auto"/>
          </w:tcPr>
          <w:p w14:paraId="66072746" w14:textId="77777777" w:rsidR="00647C40" w:rsidRPr="000B454D" w:rsidRDefault="00647C40"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2</w:t>
            </w:r>
          </w:p>
        </w:tc>
        <w:tc>
          <w:tcPr>
            <w:tcW w:w="580" w:type="pct"/>
            <w:shd w:val="clear" w:color="auto" w:fill="auto"/>
          </w:tcPr>
          <w:p w14:paraId="3B7A8724" w14:textId="77777777" w:rsidR="00647C40" w:rsidRPr="000B454D" w:rsidRDefault="00647C40"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3</w:t>
            </w:r>
          </w:p>
        </w:tc>
        <w:tc>
          <w:tcPr>
            <w:tcW w:w="491" w:type="pct"/>
            <w:shd w:val="clear" w:color="auto" w:fill="auto"/>
          </w:tcPr>
          <w:p w14:paraId="669F3A54" w14:textId="77777777" w:rsidR="00647C40" w:rsidRPr="000B454D" w:rsidRDefault="00647C40"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4</w:t>
            </w:r>
          </w:p>
        </w:tc>
        <w:tc>
          <w:tcPr>
            <w:tcW w:w="580" w:type="pct"/>
            <w:shd w:val="clear" w:color="auto" w:fill="auto"/>
          </w:tcPr>
          <w:p w14:paraId="058DA8F2" w14:textId="77777777" w:rsidR="00647C40" w:rsidRPr="000B454D" w:rsidRDefault="00647C40"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5</w:t>
            </w:r>
          </w:p>
        </w:tc>
        <w:tc>
          <w:tcPr>
            <w:tcW w:w="357" w:type="pct"/>
            <w:shd w:val="clear" w:color="auto" w:fill="auto"/>
          </w:tcPr>
          <w:p w14:paraId="26970C21" w14:textId="77777777" w:rsidR="00647C40" w:rsidRPr="000B454D" w:rsidRDefault="00647C40"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6</w:t>
            </w:r>
          </w:p>
        </w:tc>
        <w:tc>
          <w:tcPr>
            <w:tcW w:w="357" w:type="pct"/>
            <w:shd w:val="clear" w:color="auto" w:fill="auto"/>
          </w:tcPr>
          <w:p w14:paraId="0BB91B05" w14:textId="77777777" w:rsidR="00647C40" w:rsidRPr="000B454D" w:rsidRDefault="00647C40"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7</w:t>
            </w:r>
          </w:p>
        </w:tc>
        <w:tc>
          <w:tcPr>
            <w:tcW w:w="357" w:type="pct"/>
            <w:shd w:val="clear" w:color="auto" w:fill="auto"/>
          </w:tcPr>
          <w:p w14:paraId="574E37CD" w14:textId="77777777" w:rsidR="00647C40" w:rsidRPr="000B454D" w:rsidRDefault="00647C40"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8</w:t>
            </w:r>
          </w:p>
        </w:tc>
        <w:tc>
          <w:tcPr>
            <w:tcW w:w="357" w:type="pct"/>
            <w:shd w:val="clear" w:color="auto" w:fill="auto"/>
          </w:tcPr>
          <w:p w14:paraId="6EBF9B05" w14:textId="77777777" w:rsidR="00647C40" w:rsidRPr="000B454D" w:rsidRDefault="00647C40"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9</w:t>
            </w:r>
          </w:p>
        </w:tc>
        <w:tc>
          <w:tcPr>
            <w:tcW w:w="536" w:type="pct"/>
            <w:shd w:val="clear" w:color="auto" w:fill="auto"/>
          </w:tcPr>
          <w:p w14:paraId="47AB1011" w14:textId="77777777" w:rsidR="00647C40" w:rsidRPr="000B454D" w:rsidRDefault="00647C40"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10</w:t>
            </w:r>
          </w:p>
        </w:tc>
        <w:tc>
          <w:tcPr>
            <w:tcW w:w="625" w:type="pct"/>
            <w:shd w:val="clear" w:color="auto" w:fill="auto"/>
          </w:tcPr>
          <w:p w14:paraId="089442C2" w14:textId="77777777" w:rsidR="00647C40" w:rsidRPr="000B454D" w:rsidRDefault="00647C40"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11</w:t>
            </w:r>
          </w:p>
        </w:tc>
      </w:tr>
      <w:tr w:rsidR="006C4976" w:rsidRPr="000B454D" w14:paraId="22FFF70E" w14:textId="77777777" w:rsidTr="000B454D">
        <w:trPr>
          <w:trHeight w:hRule="exact" w:val="5826"/>
        </w:trPr>
        <w:tc>
          <w:tcPr>
            <w:tcW w:w="179" w:type="pct"/>
            <w:shd w:val="clear" w:color="auto" w:fill="auto"/>
          </w:tcPr>
          <w:p w14:paraId="19D23B6E" w14:textId="77777777" w:rsidR="006C4976" w:rsidRPr="000B454D" w:rsidRDefault="006C4976" w:rsidP="000B454D">
            <w:pPr>
              <w:widowControl w:val="0"/>
              <w:autoSpaceDE w:val="0"/>
              <w:autoSpaceDN w:val="0"/>
              <w:adjustRightInd w:val="0"/>
              <w:jc w:val="both"/>
              <w:rPr>
                <w:rFonts w:eastAsia="Times New Roman" w:cs="Times New Roman"/>
                <w:sz w:val="24"/>
                <w:szCs w:val="24"/>
                <w:lang w:eastAsia="ru-RU"/>
              </w:rPr>
            </w:pPr>
          </w:p>
        </w:tc>
        <w:tc>
          <w:tcPr>
            <w:tcW w:w="580" w:type="pct"/>
            <w:shd w:val="clear" w:color="auto" w:fill="auto"/>
          </w:tcPr>
          <w:p w14:paraId="313EAC26" w14:textId="77777777" w:rsidR="006C4976" w:rsidRPr="000B454D" w:rsidRDefault="006C4976" w:rsidP="000B454D">
            <w:pPr>
              <w:widowControl w:val="0"/>
              <w:autoSpaceDE w:val="0"/>
              <w:autoSpaceDN w:val="0"/>
              <w:adjustRightInd w:val="0"/>
              <w:rPr>
                <w:rFonts w:eastAsia="Times New Roman" w:cs="Times New Roman"/>
                <w:sz w:val="24"/>
                <w:szCs w:val="24"/>
                <w:lang w:eastAsia="ru-RU"/>
              </w:rPr>
            </w:pPr>
            <w:r w:rsidRPr="000B454D">
              <w:rPr>
                <w:rFonts w:cs="Times New Roman"/>
                <w:sz w:val="24"/>
                <w:szCs w:val="24"/>
              </w:rPr>
              <w:t>Хранение, комплектование, учет и использование архивных документов в муниципальных архивах</w:t>
            </w:r>
          </w:p>
        </w:tc>
        <w:tc>
          <w:tcPr>
            <w:tcW w:w="580" w:type="pct"/>
            <w:shd w:val="clear" w:color="auto" w:fill="auto"/>
          </w:tcPr>
          <w:p w14:paraId="4C5F08B1" w14:textId="77777777" w:rsidR="006C4976" w:rsidRPr="000B454D" w:rsidRDefault="006C4976" w:rsidP="000B454D">
            <w:pPr>
              <w:pStyle w:val="ae"/>
              <w:rPr>
                <w:rFonts w:ascii="Times New Roman" w:hAnsi="Times New Roman"/>
                <w:sz w:val="24"/>
                <w:szCs w:val="24"/>
                <w:lang w:eastAsia="ru-RU"/>
              </w:rPr>
            </w:pPr>
            <w:r w:rsidRPr="000B454D">
              <w:rPr>
                <w:rFonts w:ascii="Times New Roman" w:eastAsiaTheme="minorEastAsia" w:hAnsi="Times New Roman"/>
                <w:sz w:val="24"/>
                <w:szCs w:val="24"/>
                <w:lang w:eastAsia="ru-RU"/>
              </w:rPr>
              <w:t>Хранение, комплектование, учет и использование  документов Архивного фонда Московской области и других архивных документов</w:t>
            </w:r>
          </w:p>
        </w:tc>
        <w:tc>
          <w:tcPr>
            <w:tcW w:w="491" w:type="pct"/>
            <w:shd w:val="clear" w:color="auto" w:fill="auto"/>
          </w:tcPr>
          <w:p w14:paraId="74DD54CD" w14:textId="77777777" w:rsidR="006C4976" w:rsidRPr="000B454D" w:rsidRDefault="006C4976" w:rsidP="000B454D">
            <w:pPr>
              <w:widowControl w:val="0"/>
              <w:autoSpaceDE w:val="0"/>
              <w:autoSpaceDN w:val="0"/>
              <w:adjustRightInd w:val="0"/>
              <w:rPr>
                <w:rFonts w:eastAsia="Times New Roman" w:cs="Times New Roman"/>
                <w:sz w:val="24"/>
                <w:szCs w:val="24"/>
                <w:lang w:eastAsia="ru-RU"/>
              </w:rPr>
            </w:pPr>
            <w:r w:rsidRPr="000B454D">
              <w:rPr>
                <w:rFonts w:eastAsia="Times New Roman" w:cs="Times New Roman"/>
                <w:sz w:val="24"/>
                <w:szCs w:val="24"/>
                <w:lang w:eastAsia="ru-RU"/>
              </w:rPr>
              <w:t>Городской округ Звёздный городок Московской области</w:t>
            </w:r>
          </w:p>
        </w:tc>
        <w:tc>
          <w:tcPr>
            <w:tcW w:w="580" w:type="pct"/>
            <w:shd w:val="clear" w:color="auto" w:fill="auto"/>
          </w:tcPr>
          <w:p w14:paraId="6A0B28E4" w14:textId="77777777" w:rsidR="006C4976" w:rsidRPr="000B454D" w:rsidRDefault="006C4976" w:rsidP="000B454D">
            <w:pPr>
              <w:pStyle w:val="ae"/>
              <w:rPr>
                <w:rFonts w:ascii="Times New Roman" w:hAnsi="Times New Roman"/>
                <w:sz w:val="24"/>
                <w:szCs w:val="24"/>
                <w:lang w:eastAsia="ru-RU"/>
              </w:rPr>
            </w:pPr>
            <w:r w:rsidRPr="000B454D">
              <w:rPr>
                <w:rFonts w:ascii="Times New Roman" w:hAnsi="Times New Roman"/>
                <w:sz w:val="24"/>
                <w:szCs w:val="24"/>
                <w:lang w:eastAsia="ru-RU"/>
              </w:rPr>
              <w:t>Мероприятия по обеспечению сохранности и создания условий хранения Архивного фонда.  Мероприятия по созданию условий для расширенного доступа к документам Архивного фонда. Мероприятия по комплектованию и обучению работников архива</w:t>
            </w:r>
          </w:p>
        </w:tc>
        <w:tc>
          <w:tcPr>
            <w:tcW w:w="357" w:type="pct"/>
            <w:shd w:val="clear" w:color="auto" w:fill="auto"/>
          </w:tcPr>
          <w:p w14:paraId="492CACBC" w14:textId="77777777" w:rsidR="006C4976" w:rsidRPr="000B454D" w:rsidRDefault="006C4976"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0,00</w:t>
            </w:r>
          </w:p>
        </w:tc>
        <w:tc>
          <w:tcPr>
            <w:tcW w:w="357" w:type="pct"/>
            <w:shd w:val="clear" w:color="auto" w:fill="auto"/>
          </w:tcPr>
          <w:p w14:paraId="51EB9671" w14:textId="77777777" w:rsidR="006C4976" w:rsidRPr="000B454D" w:rsidRDefault="006C4976" w:rsidP="000B454D">
            <w:pPr>
              <w:jc w:val="center"/>
              <w:rPr>
                <w:rFonts w:cs="Times New Roman"/>
                <w:sz w:val="24"/>
                <w:szCs w:val="24"/>
              </w:rPr>
            </w:pPr>
            <w:r w:rsidRPr="000B454D">
              <w:rPr>
                <w:rFonts w:eastAsia="Times New Roman" w:cs="Times New Roman"/>
                <w:sz w:val="24"/>
                <w:szCs w:val="24"/>
                <w:lang w:eastAsia="ru-RU"/>
              </w:rPr>
              <w:t>0,00</w:t>
            </w:r>
          </w:p>
        </w:tc>
        <w:tc>
          <w:tcPr>
            <w:tcW w:w="357" w:type="pct"/>
            <w:shd w:val="clear" w:color="auto" w:fill="auto"/>
          </w:tcPr>
          <w:p w14:paraId="55F74757" w14:textId="77777777" w:rsidR="006C4976" w:rsidRPr="000B454D" w:rsidRDefault="006C4976" w:rsidP="000B454D">
            <w:pPr>
              <w:jc w:val="center"/>
              <w:rPr>
                <w:rFonts w:cs="Times New Roman"/>
                <w:sz w:val="24"/>
                <w:szCs w:val="24"/>
              </w:rPr>
            </w:pPr>
            <w:r w:rsidRPr="000B454D">
              <w:rPr>
                <w:rFonts w:eastAsia="Times New Roman" w:cs="Times New Roman"/>
                <w:sz w:val="24"/>
                <w:szCs w:val="24"/>
                <w:lang w:eastAsia="ru-RU"/>
              </w:rPr>
              <w:t>0,00</w:t>
            </w:r>
          </w:p>
        </w:tc>
        <w:tc>
          <w:tcPr>
            <w:tcW w:w="357" w:type="pct"/>
            <w:shd w:val="clear" w:color="auto" w:fill="auto"/>
          </w:tcPr>
          <w:p w14:paraId="0A78A9BA" w14:textId="05B49443" w:rsidR="006C4976" w:rsidRPr="000B454D" w:rsidRDefault="00AF3375" w:rsidP="000B454D">
            <w:pPr>
              <w:rPr>
                <w:rFonts w:cs="Times New Roman"/>
                <w:sz w:val="24"/>
                <w:szCs w:val="24"/>
              </w:rPr>
            </w:pPr>
            <w:r w:rsidRPr="000B454D">
              <w:rPr>
                <w:rFonts w:eastAsia="Times New Roman" w:cs="Times New Roman"/>
                <w:sz w:val="24"/>
                <w:szCs w:val="24"/>
                <w:lang w:eastAsia="ru-RU"/>
              </w:rPr>
              <w:t>24</w:t>
            </w:r>
            <w:r w:rsidR="006C4976" w:rsidRPr="000B454D">
              <w:rPr>
                <w:rFonts w:eastAsia="Times New Roman" w:cs="Times New Roman"/>
                <w:sz w:val="24"/>
                <w:szCs w:val="24"/>
                <w:lang w:eastAsia="ru-RU"/>
              </w:rPr>
              <w:t>,00</w:t>
            </w:r>
          </w:p>
        </w:tc>
        <w:tc>
          <w:tcPr>
            <w:tcW w:w="536" w:type="pct"/>
            <w:shd w:val="clear" w:color="auto" w:fill="auto"/>
          </w:tcPr>
          <w:p w14:paraId="5214053C" w14:textId="77777777" w:rsidR="006C4976" w:rsidRPr="000B454D" w:rsidRDefault="006C4976" w:rsidP="000B454D">
            <w:pPr>
              <w:widowControl w:val="0"/>
              <w:shd w:val="clear" w:color="auto" w:fill="FFFFFF"/>
              <w:autoSpaceDE w:val="0"/>
              <w:autoSpaceDN w:val="0"/>
              <w:adjustRightInd w:val="0"/>
              <w:rPr>
                <w:rFonts w:eastAsia="Times New Roman" w:cs="Times New Roman"/>
                <w:sz w:val="24"/>
                <w:szCs w:val="24"/>
                <w:lang w:eastAsia="ru-RU"/>
              </w:rPr>
            </w:pPr>
            <w:r w:rsidRPr="000B454D">
              <w:rPr>
                <w:rFonts w:eastAsia="Times New Roman" w:cs="Times New Roman"/>
                <w:sz w:val="24"/>
                <w:szCs w:val="24"/>
                <w:lang w:eastAsia="ru-RU"/>
              </w:rPr>
              <w:t>Корнет А.А. – главный эксперт подразделения организационно-правовой работы и муниципального архива</w:t>
            </w:r>
          </w:p>
        </w:tc>
        <w:tc>
          <w:tcPr>
            <w:tcW w:w="625" w:type="pct"/>
            <w:shd w:val="clear" w:color="auto" w:fill="auto"/>
          </w:tcPr>
          <w:p w14:paraId="65199F45" w14:textId="77777777" w:rsidR="006C4976" w:rsidRPr="000B454D" w:rsidRDefault="006C4976" w:rsidP="000B454D">
            <w:pPr>
              <w:widowControl w:val="0"/>
              <w:shd w:val="clear" w:color="auto" w:fill="FFFFFF"/>
              <w:autoSpaceDE w:val="0"/>
              <w:autoSpaceDN w:val="0"/>
              <w:adjustRightInd w:val="0"/>
              <w:rPr>
                <w:rFonts w:eastAsia="Times New Roman" w:cs="Times New Roman"/>
                <w:sz w:val="24"/>
                <w:szCs w:val="24"/>
                <w:lang w:eastAsia="ru-RU"/>
              </w:rPr>
            </w:pPr>
            <w:r w:rsidRPr="000B454D">
              <w:rPr>
                <w:rFonts w:eastAsia="Times New Roman" w:cs="Times New Roman"/>
                <w:sz w:val="24"/>
                <w:szCs w:val="24"/>
                <w:lang w:eastAsia="ru-RU"/>
              </w:rPr>
              <w:t>Организация хранения и учет архивных документов, входящих в состав Архивного фонда Московской области, документов по личному составу и временного хранения организаций, не имеющих правопреемника, действовавших на территории Московской области в условиях, обеспечивающих их постоянное (вечное) и долговременное хранение.</w:t>
            </w:r>
          </w:p>
        </w:tc>
      </w:tr>
    </w:tbl>
    <w:p w14:paraId="50B59785" w14:textId="77777777" w:rsidR="00780DBF" w:rsidRPr="000B454D" w:rsidRDefault="00780DBF" w:rsidP="000B454D">
      <w:pPr>
        <w:jc w:val="center"/>
        <w:rPr>
          <w:rFonts w:cs="Times New Roman"/>
          <w:b/>
          <w:sz w:val="24"/>
          <w:szCs w:val="24"/>
        </w:rPr>
        <w:sectPr w:rsidR="00780DBF" w:rsidRPr="000B454D" w:rsidSect="000B454D">
          <w:pgSz w:w="16838" w:h="11906" w:orient="landscape"/>
          <w:pgMar w:top="1134" w:right="851" w:bottom="1134" w:left="1134" w:header="709" w:footer="709" w:gutter="0"/>
          <w:cols w:space="708"/>
          <w:titlePg/>
          <w:docGrid w:linePitch="381"/>
        </w:sectPr>
      </w:pPr>
    </w:p>
    <w:p w14:paraId="6182B570" w14:textId="77777777" w:rsidR="008A22A9" w:rsidRPr="000B454D" w:rsidRDefault="008A22A9" w:rsidP="000B454D">
      <w:pPr>
        <w:widowControl w:val="0"/>
        <w:shd w:val="clear" w:color="auto" w:fill="FFFFFF"/>
        <w:tabs>
          <w:tab w:val="left" w:leader="underscore" w:pos="14969"/>
        </w:tabs>
        <w:autoSpaceDE w:val="0"/>
        <w:autoSpaceDN w:val="0"/>
        <w:adjustRightInd w:val="0"/>
        <w:jc w:val="center"/>
        <w:rPr>
          <w:rFonts w:eastAsia="Times New Roman" w:cs="Times New Roman"/>
          <w:b/>
          <w:sz w:val="24"/>
          <w:szCs w:val="24"/>
          <w:lang w:eastAsia="ru-RU"/>
        </w:rPr>
      </w:pPr>
      <w:r w:rsidRPr="000B454D">
        <w:rPr>
          <w:rFonts w:eastAsia="Times New Roman" w:cs="Times New Roman"/>
          <w:b/>
          <w:sz w:val="24"/>
          <w:szCs w:val="24"/>
          <w:lang w:eastAsia="ru-RU"/>
        </w:rPr>
        <w:lastRenderedPageBreak/>
        <w:t>«Дорожная карта» (план-график) по выполнению основного мероприятия</w:t>
      </w:r>
      <w:r w:rsidR="00A31C11" w:rsidRPr="000B454D">
        <w:rPr>
          <w:rFonts w:eastAsia="Times New Roman" w:cs="Times New Roman"/>
          <w:b/>
          <w:sz w:val="24"/>
          <w:szCs w:val="24"/>
          <w:lang w:eastAsia="ru-RU"/>
        </w:rPr>
        <w:t xml:space="preserve"> 2</w:t>
      </w:r>
    </w:p>
    <w:p w14:paraId="6E7767A5" w14:textId="77777777" w:rsidR="008A22A9" w:rsidRPr="000B454D" w:rsidRDefault="008A22A9" w:rsidP="000B454D">
      <w:pPr>
        <w:widowControl w:val="0"/>
        <w:shd w:val="clear" w:color="auto" w:fill="FFFFFF"/>
        <w:tabs>
          <w:tab w:val="left" w:leader="underscore" w:pos="14969"/>
        </w:tabs>
        <w:autoSpaceDE w:val="0"/>
        <w:autoSpaceDN w:val="0"/>
        <w:adjustRightInd w:val="0"/>
        <w:jc w:val="center"/>
        <w:rPr>
          <w:rFonts w:eastAsia="Times New Roman" w:cs="Times New Roman"/>
          <w:b/>
          <w:sz w:val="24"/>
          <w:szCs w:val="24"/>
          <w:lang w:eastAsia="ru-RU"/>
        </w:rPr>
      </w:pPr>
      <w:r w:rsidRPr="000B454D">
        <w:rPr>
          <w:rFonts w:eastAsia="Times New Roman" w:cs="Times New Roman"/>
          <w:b/>
          <w:sz w:val="24"/>
          <w:szCs w:val="24"/>
          <w:lang w:eastAsia="ru-RU"/>
        </w:rPr>
        <w:t xml:space="preserve"> «</w:t>
      </w:r>
      <w:r w:rsidRPr="000B454D">
        <w:rPr>
          <w:rFonts w:eastAsiaTheme="minorEastAsia" w:cs="Times New Roman"/>
          <w:b/>
          <w:sz w:val="24"/>
          <w:szCs w:val="24"/>
          <w:lang w:eastAsia="ru-RU"/>
        </w:rPr>
        <w:t>Временное хранение, комплектование, учет и использование архивных документов, относящихся к собственности Московской области и временно хранящихся в муниципальных архивах</w:t>
      </w:r>
      <w:r w:rsidRPr="000B454D">
        <w:rPr>
          <w:rFonts w:eastAsia="Times New Roman" w:cs="Times New Roman"/>
          <w:b/>
          <w:sz w:val="24"/>
          <w:szCs w:val="24"/>
          <w:lang w:eastAsia="ru-RU"/>
        </w:rPr>
        <w:t>»</w:t>
      </w:r>
      <w:r w:rsidRPr="000B454D">
        <w:rPr>
          <w:rFonts w:eastAsia="Times New Roman" w:cs="Times New Roman"/>
          <w:b/>
          <w:bCs/>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6"/>
        <w:gridCol w:w="1758"/>
        <w:gridCol w:w="1823"/>
        <w:gridCol w:w="1748"/>
        <w:gridCol w:w="1769"/>
        <w:gridCol w:w="919"/>
        <w:gridCol w:w="919"/>
        <w:gridCol w:w="919"/>
        <w:gridCol w:w="919"/>
        <w:gridCol w:w="1766"/>
        <w:gridCol w:w="1797"/>
      </w:tblGrid>
      <w:tr w:rsidR="008A22A9" w:rsidRPr="000B454D" w14:paraId="7923CFC0" w14:textId="77777777" w:rsidTr="000B454D">
        <w:trPr>
          <w:trHeight w:hRule="exact" w:val="918"/>
        </w:trPr>
        <w:tc>
          <w:tcPr>
            <w:tcW w:w="179" w:type="pct"/>
            <w:vMerge w:val="restart"/>
            <w:shd w:val="clear" w:color="auto" w:fill="auto"/>
          </w:tcPr>
          <w:p w14:paraId="75D01C99" w14:textId="77777777" w:rsidR="008A22A9" w:rsidRPr="000B454D" w:rsidRDefault="008A22A9"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w:t>
            </w:r>
          </w:p>
          <w:p w14:paraId="4BE61CEE" w14:textId="77777777" w:rsidR="008A22A9" w:rsidRPr="000B454D" w:rsidRDefault="008A22A9"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п/п</w:t>
            </w:r>
          </w:p>
          <w:p w14:paraId="55F0C055" w14:textId="77777777" w:rsidR="008A22A9" w:rsidRPr="000B454D" w:rsidRDefault="008A22A9" w:rsidP="000B454D">
            <w:pPr>
              <w:widowControl w:val="0"/>
              <w:shd w:val="clear" w:color="auto" w:fill="FFFFFF"/>
              <w:autoSpaceDE w:val="0"/>
              <w:autoSpaceDN w:val="0"/>
              <w:adjustRightInd w:val="0"/>
              <w:jc w:val="center"/>
              <w:rPr>
                <w:rFonts w:eastAsia="Times New Roman" w:cs="Times New Roman"/>
                <w:sz w:val="24"/>
                <w:szCs w:val="24"/>
                <w:lang w:eastAsia="ru-RU"/>
              </w:rPr>
            </w:pPr>
          </w:p>
        </w:tc>
        <w:tc>
          <w:tcPr>
            <w:tcW w:w="580" w:type="pct"/>
            <w:vMerge w:val="restart"/>
            <w:shd w:val="clear" w:color="auto" w:fill="auto"/>
          </w:tcPr>
          <w:p w14:paraId="100F6FF9" w14:textId="77777777" w:rsidR="008A22A9" w:rsidRPr="000B454D" w:rsidRDefault="008A22A9" w:rsidP="000B454D">
            <w:pPr>
              <w:autoSpaceDE w:val="0"/>
              <w:autoSpaceDN w:val="0"/>
              <w:adjustRightInd w:val="0"/>
              <w:jc w:val="center"/>
              <w:rPr>
                <w:rFonts w:cs="Times New Roman"/>
                <w:bCs/>
                <w:sz w:val="24"/>
                <w:szCs w:val="24"/>
              </w:rPr>
            </w:pPr>
            <w:r w:rsidRPr="000B454D">
              <w:rPr>
                <w:rFonts w:cs="Times New Roman"/>
                <w:bCs/>
                <w:sz w:val="24"/>
                <w:szCs w:val="24"/>
              </w:rPr>
              <w:t>Наименование основного мероприятия</w:t>
            </w:r>
          </w:p>
          <w:p w14:paraId="3B4756EF" w14:textId="77777777" w:rsidR="008A22A9" w:rsidRPr="000B454D" w:rsidRDefault="008A22A9" w:rsidP="000B454D">
            <w:pPr>
              <w:widowControl w:val="0"/>
              <w:shd w:val="clear" w:color="auto" w:fill="FFFFFF"/>
              <w:autoSpaceDE w:val="0"/>
              <w:autoSpaceDN w:val="0"/>
              <w:adjustRightInd w:val="0"/>
              <w:jc w:val="center"/>
              <w:rPr>
                <w:rFonts w:eastAsia="Times New Roman" w:cs="Times New Roman"/>
                <w:sz w:val="24"/>
                <w:szCs w:val="24"/>
                <w:lang w:eastAsia="ru-RU"/>
              </w:rPr>
            </w:pPr>
          </w:p>
        </w:tc>
        <w:tc>
          <w:tcPr>
            <w:tcW w:w="580" w:type="pct"/>
            <w:vMerge w:val="restart"/>
            <w:shd w:val="clear" w:color="auto" w:fill="auto"/>
          </w:tcPr>
          <w:p w14:paraId="3ADEE07F" w14:textId="77777777" w:rsidR="008A22A9" w:rsidRPr="000B454D" w:rsidRDefault="008A22A9"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Наименование мероприятий, реализуемых в рамках основного мероприятия</w:t>
            </w:r>
          </w:p>
        </w:tc>
        <w:tc>
          <w:tcPr>
            <w:tcW w:w="491" w:type="pct"/>
            <w:vMerge w:val="restart"/>
            <w:shd w:val="clear" w:color="auto" w:fill="auto"/>
          </w:tcPr>
          <w:p w14:paraId="13574187" w14:textId="77777777" w:rsidR="008A22A9" w:rsidRPr="000B454D" w:rsidRDefault="008A22A9"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Наименование муниципального образования, объекта (при наличии)</w:t>
            </w:r>
          </w:p>
        </w:tc>
        <w:tc>
          <w:tcPr>
            <w:tcW w:w="580" w:type="pct"/>
            <w:vMerge w:val="restart"/>
            <w:shd w:val="clear" w:color="auto" w:fill="auto"/>
          </w:tcPr>
          <w:p w14:paraId="1579A645" w14:textId="77777777" w:rsidR="008A22A9" w:rsidRPr="000B454D" w:rsidRDefault="008A22A9"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Стандартные процедуры, направленные на выполнение основного мероприятия</w:t>
            </w:r>
          </w:p>
        </w:tc>
        <w:tc>
          <w:tcPr>
            <w:tcW w:w="1428" w:type="pct"/>
            <w:gridSpan w:val="4"/>
            <w:shd w:val="clear" w:color="auto" w:fill="auto"/>
          </w:tcPr>
          <w:p w14:paraId="76EC70D1" w14:textId="77777777" w:rsidR="008A22A9" w:rsidRPr="000B454D" w:rsidRDefault="008A22A9"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2020 год (контрольный срок)</w:t>
            </w:r>
          </w:p>
        </w:tc>
        <w:tc>
          <w:tcPr>
            <w:tcW w:w="536" w:type="pct"/>
            <w:vMerge w:val="restart"/>
            <w:shd w:val="clear" w:color="auto" w:fill="auto"/>
          </w:tcPr>
          <w:p w14:paraId="67B0F444" w14:textId="77777777" w:rsidR="008A22A9" w:rsidRPr="000B454D" w:rsidRDefault="008A22A9"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Ф.И.О. и должность исполнителя, ответственного за процедуру</w:t>
            </w:r>
          </w:p>
        </w:tc>
        <w:tc>
          <w:tcPr>
            <w:tcW w:w="625" w:type="pct"/>
            <w:vMerge w:val="restart"/>
            <w:shd w:val="clear" w:color="auto" w:fill="auto"/>
          </w:tcPr>
          <w:p w14:paraId="0A97B5BD" w14:textId="77777777" w:rsidR="008A22A9" w:rsidRPr="000B454D" w:rsidRDefault="008A22A9"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pacing w:val="-4"/>
                <w:sz w:val="24"/>
                <w:szCs w:val="24"/>
                <w:lang w:eastAsia="ru-RU"/>
              </w:rPr>
              <w:t xml:space="preserve">Результат </w:t>
            </w:r>
            <w:r w:rsidRPr="000B454D">
              <w:rPr>
                <w:rFonts w:eastAsia="Times New Roman" w:cs="Times New Roman"/>
                <w:sz w:val="24"/>
                <w:szCs w:val="24"/>
                <w:lang w:eastAsia="ru-RU"/>
              </w:rPr>
              <w:t>выполнения процедуры</w:t>
            </w:r>
          </w:p>
        </w:tc>
      </w:tr>
      <w:tr w:rsidR="008A22A9" w:rsidRPr="000B454D" w14:paraId="00DDFE19" w14:textId="77777777" w:rsidTr="000B454D">
        <w:trPr>
          <w:trHeight w:hRule="exact" w:val="1234"/>
        </w:trPr>
        <w:tc>
          <w:tcPr>
            <w:tcW w:w="179" w:type="pct"/>
            <w:vMerge/>
            <w:shd w:val="clear" w:color="auto" w:fill="auto"/>
          </w:tcPr>
          <w:p w14:paraId="6DE5EC83" w14:textId="77777777" w:rsidR="008A22A9" w:rsidRPr="000B454D" w:rsidRDefault="008A22A9" w:rsidP="000B454D">
            <w:pPr>
              <w:widowControl w:val="0"/>
              <w:autoSpaceDE w:val="0"/>
              <w:autoSpaceDN w:val="0"/>
              <w:adjustRightInd w:val="0"/>
              <w:jc w:val="both"/>
              <w:rPr>
                <w:rFonts w:eastAsia="Times New Roman" w:cs="Times New Roman"/>
                <w:sz w:val="24"/>
                <w:szCs w:val="24"/>
                <w:lang w:eastAsia="ru-RU"/>
              </w:rPr>
            </w:pPr>
          </w:p>
        </w:tc>
        <w:tc>
          <w:tcPr>
            <w:tcW w:w="580" w:type="pct"/>
            <w:vMerge/>
            <w:shd w:val="clear" w:color="auto" w:fill="auto"/>
          </w:tcPr>
          <w:p w14:paraId="28AF4FDB" w14:textId="77777777" w:rsidR="008A22A9" w:rsidRPr="000B454D" w:rsidRDefault="008A22A9" w:rsidP="000B454D">
            <w:pPr>
              <w:widowControl w:val="0"/>
              <w:autoSpaceDE w:val="0"/>
              <w:autoSpaceDN w:val="0"/>
              <w:adjustRightInd w:val="0"/>
              <w:jc w:val="both"/>
              <w:rPr>
                <w:rFonts w:eastAsia="Times New Roman" w:cs="Times New Roman"/>
                <w:sz w:val="24"/>
                <w:szCs w:val="24"/>
                <w:lang w:eastAsia="ru-RU"/>
              </w:rPr>
            </w:pPr>
          </w:p>
        </w:tc>
        <w:tc>
          <w:tcPr>
            <w:tcW w:w="580" w:type="pct"/>
            <w:vMerge/>
            <w:shd w:val="clear" w:color="auto" w:fill="auto"/>
          </w:tcPr>
          <w:p w14:paraId="68975E8C" w14:textId="77777777" w:rsidR="008A22A9" w:rsidRPr="000B454D" w:rsidRDefault="008A22A9" w:rsidP="000B454D">
            <w:pPr>
              <w:widowControl w:val="0"/>
              <w:autoSpaceDE w:val="0"/>
              <w:autoSpaceDN w:val="0"/>
              <w:adjustRightInd w:val="0"/>
              <w:jc w:val="center"/>
              <w:rPr>
                <w:rFonts w:eastAsia="Times New Roman" w:cs="Times New Roman"/>
                <w:sz w:val="24"/>
                <w:szCs w:val="24"/>
                <w:lang w:eastAsia="ru-RU"/>
              </w:rPr>
            </w:pPr>
          </w:p>
        </w:tc>
        <w:tc>
          <w:tcPr>
            <w:tcW w:w="491" w:type="pct"/>
            <w:vMerge/>
            <w:shd w:val="clear" w:color="auto" w:fill="auto"/>
          </w:tcPr>
          <w:p w14:paraId="12130079" w14:textId="77777777" w:rsidR="008A22A9" w:rsidRPr="000B454D" w:rsidRDefault="008A22A9" w:rsidP="000B454D">
            <w:pPr>
              <w:widowControl w:val="0"/>
              <w:autoSpaceDE w:val="0"/>
              <w:autoSpaceDN w:val="0"/>
              <w:adjustRightInd w:val="0"/>
              <w:jc w:val="center"/>
              <w:rPr>
                <w:rFonts w:eastAsia="Times New Roman" w:cs="Times New Roman"/>
                <w:sz w:val="24"/>
                <w:szCs w:val="24"/>
                <w:lang w:eastAsia="ru-RU"/>
              </w:rPr>
            </w:pPr>
          </w:p>
        </w:tc>
        <w:tc>
          <w:tcPr>
            <w:tcW w:w="580" w:type="pct"/>
            <w:vMerge/>
            <w:shd w:val="clear" w:color="auto" w:fill="auto"/>
          </w:tcPr>
          <w:p w14:paraId="7E05CCBD" w14:textId="77777777" w:rsidR="008A22A9" w:rsidRPr="000B454D" w:rsidRDefault="008A22A9" w:rsidP="000B454D">
            <w:pPr>
              <w:widowControl w:val="0"/>
              <w:autoSpaceDE w:val="0"/>
              <w:autoSpaceDN w:val="0"/>
              <w:adjustRightInd w:val="0"/>
              <w:jc w:val="center"/>
              <w:rPr>
                <w:rFonts w:eastAsia="Times New Roman" w:cs="Times New Roman"/>
                <w:sz w:val="24"/>
                <w:szCs w:val="24"/>
                <w:lang w:eastAsia="ru-RU"/>
              </w:rPr>
            </w:pPr>
          </w:p>
        </w:tc>
        <w:tc>
          <w:tcPr>
            <w:tcW w:w="357" w:type="pct"/>
            <w:shd w:val="clear" w:color="auto" w:fill="auto"/>
          </w:tcPr>
          <w:p w14:paraId="3F8C6400" w14:textId="77777777" w:rsidR="008A22A9" w:rsidRPr="000B454D" w:rsidRDefault="008A22A9"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val="en-US" w:eastAsia="ru-RU"/>
              </w:rPr>
              <w:t>I</w:t>
            </w:r>
          </w:p>
          <w:p w14:paraId="07E518DD" w14:textId="77777777" w:rsidR="008A22A9" w:rsidRPr="000B454D" w:rsidRDefault="008A22A9"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квартал</w:t>
            </w:r>
          </w:p>
        </w:tc>
        <w:tc>
          <w:tcPr>
            <w:tcW w:w="357" w:type="pct"/>
            <w:shd w:val="clear" w:color="auto" w:fill="auto"/>
          </w:tcPr>
          <w:p w14:paraId="7AF786FC" w14:textId="77777777" w:rsidR="008A22A9" w:rsidRPr="000B454D" w:rsidRDefault="008A22A9"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val="en-US" w:eastAsia="ru-RU"/>
              </w:rPr>
              <w:t>II</w:t>
            </w:r>
          </w:p>
          <w:p w14:paraId="0502744D" w14:textId="77777777" w:rsidR="008A22A9" w:rsidRPr="000B454D" w:rsidRDefault="008A22A9"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квартал</w:t>
            </w:r>
          </w:p>
        </w:tc>
        <w:tc>
          <w:tcPr>
            <w:tcW w:w="357" w:type="pct"/>
            <w:shd w:val="clear" w:color="auto" w:fill="auto"/>
          </w:tcPr>
          <w:p w14:paraId="4A346019" w14:textId="77777777" w:rsidR="008A22A9" w:rsidRPr="000B454D" w:rsidRDefault="008A22A9"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val="en-US" w:eastAsia="ru-RU"/>
              </w:rPr>
              <w:t>III</w:t>
            </w:r>
            <w:r w:rsidRPr="000B454D">
              <w:rPr>
                <w:rFonts w:eastAsia="Times New Roman" w:cs="Times New Roman"/>
                <w:sz w:val="24"/>
                <w:szCs w:val="24"/>
                <w:lang w:eastAsia="ru-RU"/>
              </w:rPr>
              <w:t xml:space="preserve"> квартал</w:t>
            </w:r>
          </w:p>
        </w:tc>
        <w:tc>
          <w:tcPr>
            <w:tcW w:w="357" w:type="pct"/>
            <w:shd w:val="clear" w:color="auto" w:fill="auto"/>
          </w:tcPr>
          <w:p w14:paraId="56578CC7" w14:textId="77777777" w:rsidR="008A22A9" w:rsidRPr="000B454D" w:rsidRDefault="008A22A9"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val="en-US" w:eastAsia="ru-RU"/>
              </w:rPr>
              <w:t>IV</w:t>
            </w:r>
            <w:r w:rsidRPr="000B454D">
              <w:rPr>
                <w:rFonts w:eastAsia="Times New Roman" w:cs="Times New Roman"/>
                <w:sz w:val="24"/>
                <w:szCs w:val="24"/>
                <w:lang w:eastAsia="ru-RU"/>
              </w:rPr>
              <w:t xml:space="preserve"> квартал</w:t>
            </w:r>
          </w:p>
        </w:tc>
        <w:tc>
          <w:tcPr>
            <w:tcW w:w="536" w:type="pct"/>
            <w:vMerge/>
            <w:shd w:val="clear" w:color="auto" w:fill="auto"/>
          </w:tcPr>
          <w:p w14:paraId="77C08522" w14:textId="77777777" w:rsidR="008A22A9" w:rsidRPr="000B454D" w:rsidRDefault="008A22A9" w:rsidP="000B454D">
            <w:pPr>
              <w:widowControl w:val="0"/>
              <w:shd w:val="clear" w:color="auto" w:fill="FFFFFF"/>
              <w:autoSpaceDE w:val="0"/>
              <w:autoSpaceDN w:val="0"/>
              <w:adjustRightInd w:val="0"/>
              <w:jc w:val="center"/>
              <w:rPr>
                <w:rFonts w:eastAsia="Times New Roman" w:cs="Times New Roman"/>
                <w:sz w:val="24"/>
                <w:szCs w:val="24"/>
                <w:lang w:eastAsia="ru-RU"/>
              </w:rPr>
            </w:pPr>
          </w:p>
        </w:tc>
        <w:tc>
          <w:tcPr>
            <w:tcW w:w="625" w:type="pct"/>
            <w:vMerge/>
            <w:shd w:val="clear" w:color="auto" w:fill="auto"/>
          </w:tcPr>
          <w:p w14:paraId="2FC05733" w14:textId="77777777" w:rsidR="008A22A9" w:rsidRPr="000B454D" w:rsidRDefault="008A22A9" w:rsidP="000B454D">
            <w:pPr>
              <w:widowControl w:val="0"/>
              <w:shd w:val="clear" w:color="auto" w:fill="FFFFFF"/>
              <w:autoSpaceDE w:val="0"/>
              <w:autoSpaceDN w:val="0"/>
              <w:adjustRightInd w:val="0"/>
              <w:jc w:val="center"/>
              <w:rPr>
                <w:rFonts w:eastAsia="Times New Roman" w:cs="Times New Roman"/>
                <w:sz w:val="24"/>
                <w:szCs w:val="24"/>
                <w:lang w:eastAsia="ru-RU"/>
              </w:rPr>
            </w:pPr>
          </w:p>
        </w:tc>
      </w:tr>
      <w:tr w:rsidR="008A22A9" w:rsidRPr="000B454D" w14:paraId="52F3C603" w14:textId="77777777" w:rsidTr="000B454D">
        <w:trPr>
          <w:trHeight w:hRule="exact" w:val="342"/>
        </w:trPr>
        <w:tc>
          <w:tcPr>
            <w:tcW w:w="179" w:type="pct"/>
            <w:shd w:val="clear" w:color="auto" w:fill="auto"/>
          </w:tcPr>
          <w:p w14:paraId="5F69ABE5" w14:textId="77777777" w:rsidR="008A22A9" w:rsidRPr="000B454D" w:rsidRDefault="008A22A9"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1</w:t>
            </w:r>
          </w:p>
        </w:tc>
        <w:tc>
          <w:tcPr>
            <w:tcW w:w="580" w:type="pct"/>
            <w:shd w:val="clear" w:color="auto" w:fill="auto"/>
          </w:tcPr>
          <w:p w14:paraId="73F44D7A" w14:textId="77777777" w:rsidR="008A22A9" w:rsidRPr="000B454D" w:rsidRDefault="008A22A9"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2</w:t>
            </w:r>
          </w:p>
        </w:tc>
        <w:tc>
          <w:tcPr>
            <w:tcW w:w="580" w:type="pct"/>
            <w:shd w:val="clear" w:color="auto" w:fill="auto"/>
          </w:tcPr>
          <w:p w14:paraId="7E4D2C17" w14:textId="77777777" w:rsidR="008A22A9" w:rsidRPr="000B454D" w:rsidRDefault="008A22A9"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3</w:t>
            </w:r>
          </w:p>
        </w:tc>
        <w:tc>
          <w:tcPr>
            <w:tcW w:w="491" w:type="pct"/>
            <w:shd w:val="clear" w:color="auto" w:fill="auto"/>
          </w:tcPr>
          <w:p w14:paraId="71A16869" w14:textId="77777777" w:rsidR="008A22A9" w:rsidRPr="000B454D" w:rsidRDefault="008A22A9"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4</w:t>
            </w:r>
          </w:p>
        </w:tc>
        <w:tc>
          <w:tcPr>
            <w:tcW w:w="580" w:type="pct"/>
            <w:shd w:val="clear" w:color="auto" w:fill="auto"/>
          </w:tcPr>
          <w:p w14:paraId="582F804D" w14:textId="77777777" w:rsidR="008A22A9" w:rsidRPr="000B454D" w:rsidRDefault="008A22A9"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5</w:t>
            </w:r>
          </w:p>
        </w:tc>
        <w:tc>
          <w:tcPr>
            <w:tcW w:w="357" w:type="pct"/>
            <w:shd w:val="clear" w:color="auto" w:fill="auto"/>
          </w:tcPr>
          <w:p w14:paraId="3159E310" w14:textId="77777777" w:rsidR="008A22A9" w:rsidRPr="000B454D" w:rsidRDefault="008A22A9"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6</w:t>
            </w:r>
          </w:p>
        </w:tc>
        <w:tc>
          <w:tcPr>
            <w:tcW w:w="357" w:type="pct"/>
            <w:shd w:val="clear" w:color="auto" w:fill="auto"/>
          </w:tcPr>
          <w:p w14:paraId="6068B587" w14:textId="77777777" w:rsidR="008A22A9" w:rsidRPr="000B454D" w:rsidRDefault="008A22A9"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7</w:t>
            </w:r>
          </w:p>
        </w:tc>
        <w:tc>
          <w:tcPr>
            <w:tcW w:w="357" w:type="pct"/>
            <w:shd w:val="clear" w:color="auto" w:fill="auto"/>
          </w:tcPr>
          <w:p w14:paraId="2C08D848" w14:textId="77777777" w:rsidR="008A22A9" w:rsidRPr="000B454D" w:rsidRDefault="008A22A9"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8</w:t>
            </w:r>
          </w:p>
        </w:tc>
        <w:tc>
          <w:tcPr>
            <w:tcW w:w="357" w:type="pct"/>
            <w:shd w:val="clear" w:color="auto" w:fill="auto"/>
          </w:tcPr>
          <w:p w14:paraId="6A5E0CA2" w14:textId="77777777" w:rsidR="008A22A9" w:rsidRPr="000B454D" w:rsidRDefault="008A22A9"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9</w:t>
            </w:r>
          </w:p>
        </w:tc>
        <w:tc>
          <w:tcPr>
            <w:tcW w:w="536" w:type="pct"/>
            <w:shd w:val="clear" w:color="auto" w:fill="auto"/>
          </w:tcPr>
          <w:p w14:paraId="351791D2" w14:textId="77777777" w:rsidR="008A22A9" w:rsidRPr="000B454D" w:rsidRDefault="008A22A9"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10</w:t>
            </w:r>
          </w:p>
        </w:tc>
        <w:tc>
          <w:tcPr>
            <w:tcW w:w="625" w:type="pct"/>
            <w:shd w:val="clear" w:color="auto" w:fill="auto"/>
          </w:tcPr>
          <w:p w14:paraId="6441FF80" w14:textId="77777777" w:rsidR="008A22A9" w:rsidRPr="000B454D" w:rsidRDefault="008A22A9"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11</w:t>
            </w:r>
          </w:p>
        </w:tc>
      </w:tr>
      <w:tr w:rsidR="006C4976" w:rsidRPr="000B454D" w14:paraId="6CC35846" w14:textId="77777777" w:rsidTr="000B454D">
        <w:trPr>
          <w:trHeight w:hRule="exact" w:val="5826"/>
        </w:trPr>
        <w:tc>
          <w:tcPr>
            <w:tcW w:w="179" w:type="pct"/>
            <w:shd w:val="clear" w:color="auto" w:fill="auto"/>
          </w:tcPr>
          <w:p w14:paraId="6D004C3C" w14:textId="77777777" w:rsidR="006C4976" w:rsidRPr="000B454D" w:rsidRDefault="006C4976" w:rsidP="000B454D">
            <w:pPr>
              <w:widowControl w:val="0"/>
              <w:autoSpaceDE w:val="0"/>
              <w:autoSpaceDN w:val="0"/>
              <w:adjustRightInd w:val="0"/>
              <w:jc w:val="both"/>
              <w:rPr>
                <w:rFonts w:eastAsia="Times New Roman" w:cs="Times New Roman"/>
                <w:sz w:val="24"/>
                <w:szCs w:val="24"/>
                <w:lang w:eastAsia="ru-RU"/>
              </w:rPr>
            </w:pPr>
          </w:p>
        </w:tc>
        <w:tc>
          <w:tcPr>
            <w:tcW w:w="580" w:type="pct"/>
            <w:shd w:val="clear" w:color="auto" w:fill="auto"/>
          </w:tcPr>
          <w:p w14:paraId="3F799042" w14:textId="77777777" w:rsidR="006C4976" w:rsidRPr="000B454D" w:rsidRDefault="006C4976" w:rsidP="000B454D">
            <w:pPr>
              <w:widowControl w:val="0"/>
              <w:autoSpaceDE w:val="0"/>
              <w:autoSpaceDN w:val="0"/>
              <w:adjustRightInd w:val="0"/>
              <w:rPr>
                <w:rFonts w:eastAsia="Times New Roman" w:cs="Times New Roman"/>
                <w:sz w:val="24"/>
                <w:szCs w:val="24"/>
                <w:lang w:eastAsia="ru-RU"/>
              </w:rPr>
            </w:pPr>
            <w:r w:rsidRPr="000B454D">
              <w:rPr>
                <w:rFonts w:eastAsiaTheme="minorEastAsia" w:cs="Times New Roman"/>
                <w:sz w:val="24"/>
                <w:szCs w:val="24"/>
                <w:lang w:eastAsia="ru-RU"/>
              </w:rPr>
              <w:t>Временное хранение, комплектование, учет и использование архивных документов, относящихся к собственности Московской области и временно хранящихся в муниципальных архивах</w:t>
            </w:r>
          </w:p>
        </w:tc>
        <w:tc>
          <w:tcPr>
            <w:tcW w:w="580" w:type="pct"/>
            <w:shd w:val="clear" w:color="auto" w:fill="auto"/>
          </w:tcPr>
          <w:p w14:paraId="35A0148F" w14:textId="77777777" w:rsidR="006C4976" w:rsidRPr="000B454D" w:rsidRDefault="006C4976" w:rsidP="000B454D">
            <w:pPr>
              <w:pStyle w:val="ae"/>
              <w:rPr>
                <w:rFonts w:ascii="Times New Roman" w:hAnsi="Times New Roman"/>
                <w:sz w:val="24"/>
                <w:szCs w:val="24"/>
                <w:lang w:eastAsia="ru-RU"/>
              </w:rPr>
            </w:pPr>
            <w:r w:rsidRPr="000B454D">
              <w:rPr>
                <w:rFonts w:ascii="Times New Roman" w:hAnsi="Times New Roman"/>
                <w:sz w:val="24"/>
                <w:szCs w:val="24"/>
              </w:rPr>
              <w:t>Осуществление переданных полномочий по временному хранению, комплектованию, учету и использованию архивных документов, относящихся к собственности Московской области и временно хранящихся в муниципальных архивах</w:t>
            </w:r>
          </w:p>
        </w:tc>
        <w:tc>
          <w:tcPr>
            <w:tcW w:w="491" w:type="pct"/>
            <w:shd w:val="clear" w:color="auto" w:fill="auto"/>
          </w:tcPr>
          <w:p w14:paraId="594190F5" w14:textId="77777777" w:rsidR="006C4976" w:rsidRPr="000B454D" w:rsidRDefault="006C4976" w:rsidP="000B454D">
            <w:pPr>
              <w:widowControl w:val="0"/>
              <w:autoSpaceDE w:val="0"/>
              <w:autoSpaceDN w:val="0"/>
              <w:adjustRightInd w:val="0"/>
              <w:rPr>
                <w:rFonts w:eastAsia="Times New Roman" w:cs="Times New Roman"/>
                <w:sz w:val="24"/>
                <w:szCs w:val="24"/>
                <w:lang w:eastAsia="ru-RU"/>
              </w:rPr>
            </w:pPr>
            <w:r w:rsidRPr="000B454D">
              <w:rPr>
                <w:rFonts w:eastAsia="Times New Roman" w:cs="Times New Roman"/>
                <w:sz w:val="24"/>
                <w:szCs w:val="24"/>
                <w:lang w:eastAsia="ru-RU"/>
              </w:rPr>
              <w:t>Городской округ Звёздный городок Московской области</w:t>
            </w:r>
          </w:p>
        </w:tc>
        <w:tc>
          <w:tcPr>
            <w:tcW w:w="580" w:type="pct"/>
            <w:shd w:val="clear" w:color="auto" w:fill="auto"/>
          </w:tcPr>
          <w:p w14:paraId="4362ED22" w14:textId="77777777" w:rsidR="006C4976" w:rsidRPr="000B454D" w:rsidRDefault="006C4976" w:rsidP="000B454D">
            <w:pPr>
              <w:pStyle w:val="ae"/>
              <w:rPr>
                <w:rFonts w:ascii="Times New Roman" w:hAnsi="Times New Roman"/>
                <w:sz w:val="24"/>
                <w:szCs w:val="24"/>
                <w:lang w:eastAsia="ru-RU"/>
              </w:rPr>
            </w:pPr>
            <w:r w:rsidRPr="000B454D">
              <w:rPr>
                <w:rFonts w:ascii="Times New Roman" w:hAnsi="Times New Roman"/>
                <w:sz w:val="24"/>
                <w:szCs w:val="24"/>
                <w:lang w:eastAsia="ru-RU"/>
              </w:rPr>
              <w:t>Мероприятия по обеспечению сохранности и создания условий хранения Архивного фонда.  Мероприятия по созданию условий для расширенного доступа к документам Архивного фонда. Мероприятия по комплектованию и обучению работников архива</w:t>
            </w:r>
          </w:p>
        </w:tc>
        <w:tc>
          <w:tcPr>
            <w:tcW w:w="357" w:type="pct"/>
            <w:shd w:val="clear" w:color="auto" w:fill="auto"/>
          </w:tcPr>
          <w:p w14:paraId="452FFAEE" w14:textId="77777777" w:rsidR="006C4976" w:rsidRPr="000B454D" w:rsidRDefault="006C4976"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130,44</w:t>
            </w:r>
          </w:p>
        </w:tc>
        <w:tc>
          <w:tcPr>
            <w:tcW w:w="357" w:type="pct"/>
            <w:shd w:val="clear" w:color="auto" w:fill="auto"/>
          </w:tcPr>
          <w:p w14:paraId="5CBA6489" w14:textId="77777777" w:rsidR="006C4976" w:rsidRPr="000B454D" w:rsidRDefault="001174BF"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177,24</w:t>
            </w:r>
          </w:p>
        </w:tc>
        <w:tc>
          <w:tcPr>
            <w:tcW w:w="357" w:type="pct"/>
            <w:shd w:val="clear" w:color="auto" w:fill="auto"/>
          </w:tcPr>
          <w:p w14:paraId="75AFC112" w14:textId="084EC20E" w:rsidR="006C4976" w:rsidRPr="000B454D" w:rsidRDefault="00895C6C"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230,24</w:t>
            </w:r>
          </w:p>
        </w:tc>
        <w:tc>
          <w:tcPr>
            <w:tcW w:w="357" w:type="pct"/>
            <w:shd w:val="clear" w:color="auto" w:fill="auto"/>
          </w:tcPr>
          <w:p w14:paraId="728EBF8E" w14:textId="7DB79633" w:rsidR="006C4976" w:rsidRPr="000B454D" w:rsidRDefault="001174BF"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229,</w:t>
            </w:r>
            <w:r w:rsidR="00895C6C" w:rsidRPr="000B454D">
              <w:rPr>
                <w:rFonts w:eastAsia="Times New Roman" w:cs="Times New Roman"/>
                <w:sz w:val="24"/>
                <w:szCs w:val="24"/>
                <w:lang w:eastAsia="ru-RU"/>
              </w:rPr>
              <w:t>08</w:t>
            </w:r>
          </w:p>
        </w:tc>
        <w:tc>
          <w:tcPr>
            <w:tcW w:w="536" w:type="pct"/>
            <w:shd w:val="clear" w:color="auto" w:fill="auto"/>
          </w:tcPr>
          <w:p w14:paraId="695799B4" w14:textId="77777777" w:rsidR="006C4976" w:rsidRPr="000B454D" w:rsidRDefault="006C4976" w:rsidP="000B454D">
            <w:pPr>
              <w:widowControl w:val="0"/>
              <w:shd w:val="clear" w:color="auto" w:fill="FFFFFF"/>
              <w:autoSpaceDE w:val="0"/>
              <w:autoSpaceDN w:val="0"/>
              <w:adjustRightInd w:val="0"/>
              <w:rPr>
                <w:rFonts w:eastAsia="Times New Roman" w:cs="Times New Roman"/>
                <w:sz w:val="24"/>
                <w:szCs w:val="24"/>
                <w:lang w:eastAsia="ru-RU"/>
              </w:rPr>
            </w:pPr>
            <w:r w:rsidRPr="000B454D">
              <w:rPr>
                <w:rFonts w:eastAsia="Times New Roman" w:cs="Times New Roman"/>
                <w:sz w:val="24"/>
                <w:szCs w:val="24"/>
                <w:lang w:eastAsia="ru-RU"/>
              </w:rPr>
              <w:t>Корнет А.А. – главный эксперт подразделения организационно-правовой работы и муниципального архива</w:t>
            </w:r>
          </w:p>
        </w:tc>
        <w:tc>
          <w:tcPr>
            <w:tcW w:w="625" w:type="pct"/>
            <w:shd w:val="clear" w:color="auto" w:fill="auto"/>
          </w:tcPr>
          <w:p w14:paraId="60B0769D" w14:textId="77777777" w:rsidR="006C4976" w:rsidRPr="000B454D" w:rsidRDefault="006C4976" w:rsidP="000B454D">
            <w:pPr>
              <w:widowControl w:val="0"/>
              <w:shd w:val="clear" w:color="auto" w:fill="FFFFFF"/>
              <w:autoSpaceDE w:val="0"/>
              <w:autoSpaceDN w:val="0"/>
              <w:adjustRightInd w:val="0"/>
              <w:rPr>
                <w:rFonts w:eastAsia="Times New Roman" w:cs="Times New Roman"/>
                <w:sz w:val="24"/>
                <w:szCs w:val="24"/>
                <w:lang w:eastAsia="ru-RU"/>
              </w:rPr>
            </w:pPr>
            <w:r w:rsidRPr="000B454D">
              <w:rPr>
                <w:rFonts w:eastAsia="Times New Roman" w:cs="Times New Roman"/>
                <w:sz w:val="24"/>
                <w:szCs w:val="24"/>
                <w:lang w:eastAsia="ru-RU"/>
              </w:rPr>
              <w:t>Организация хранения и учет архивных документов, входящих в состав Архивного фонда Московской области, документов по личному составу и временного хранения организаций, не имеющих правопреемника, действовавших на территории Московской области в условиях, обеспечивающих их постоянное (вечное) и долговременное хранение.</w:t>
            </w:r>
          </w:p>
        </w:tc>
      </w:tr>
    </w:tbl>
    <w:p w14:paraId="1D1E5D35" w14:textId="77777777" w:rsidR="008A22A9" w:rsidRPr="000B454D" w:rsidRDefault="008A22A9" w:rsidP="000B454D">
      <w:pPr>
        <w:jc w:val="center"/>
        <w:rPr>
          <w:rFonts w:cs="Times New Roman"/>
          <w:b/>
          <w:sz w:val="24"/>
          <w:szCs w:val="24"/>
        </w:rPr>
      </w:pPr>
      <w:r w:rsidRPr="000B454D">
        <w:rPr>
          <w:rFonts w:cs="Times New Roman"/>
          <w:b/>
          <w:sz w:val="24"/>
          <w:szCs w:val="24"/>
        </w:rPr>
        <w:br w:type="page"/>
      </w:r>
    </w:p>
    <w:p w14:paraId="30EA83C3" w14:textId="77777777" w:rsidR="00780DBF" w:rsidRPr="000B454D" w:rsidRDefault="00780DBF" w:rsidP="000B454D">
      <w:pPr>
        <w:jc w:val="center"/>
        <w:rPr>
          <w:rFonts w:cs="Times New Roman"/>
          <w:b/>
          <w:sz w:val="24"/>
          <w:szCs w:val="24"/>
        </w:rPr>
      </w:pPr>
      <w:r w:rsidRPr="000B454D">
        <w:rPr>
          <w:rFonts w:eastAsia="Times New Roman" w:cs="Times New Roman"/>
          <w:b/>
          <w:bCs/>
          <w:sz w:val="24"/>
          <w:szCs w:val="24"/>
        </w:rPr>
        <w:lastRenderedPageBreak/>
        <w:t xml:space="preserve">Паспорт подпрограммы </w:t>
      </w:r>
      <w:r w:rsidR="00EB6E5E" w:rsidRPr="000B454D">
        <w:rPr>
          <w:rFonts w:eastAsia="Times New Roman" w:cs="Times New Roman"/>
          <w:b/>
          <w:bCs/>
          <w:sz w:val="24"/>
          <w:szCs w:val="24"/>
          <w:lang w:val="en-US"/>
        </w:rPr>
        <w:t>VIII</w:t>
      </w:r>
      <w:r w:rsidR="00EB6E5E" w:rsidRPr="000B454D">
        <w:rPr>
          <w:rFonts w:eastAsia="Times New Roman" w:cs="Times New Roman"/>
          <w:b/>
          <w:bCs/>
          <w:sz w:val="24"/>
          <w:szCs w:val="24"/>
        </w:rPr>
        <w:t xml:space="preserve"> </w:t>
      </w:r>
      <w:r w:rsidRPr="000B454D">
        <w:rPr>
          <w:rFonts w:cs="Times New Roman"/>
          <w:b/>
          <w:sz w:val="24"/>
          <w:szCs w:val="24"/>
        </w:rPr>
        <w:t>«Обеспечивающая подпрограмма»</w:t>
      </w:r>
    </w:p>
    <w:p w14:paraId="2FCD8A96" w14:textId="77777777" w:rsidR="00780DBF" w:rsidRPr="000B454D" w:rsidRDefault="00780DBF" w:rsidP="000B454D">
      <w:pPr>
        <w:jc w:val="center"/>
        <w:rPr>
          <w:rFonts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2"/>
        <w:gridCol w:w="1998"/>
        <w:gridCol w:w="1998"/>
        <w:gridCol w:w="1001"/>
        <w:gridCol w:w="1001"/>
        <w:gridCol w:w="1001"/>
        <w:gridCol w:w="1002"/>
        <w:gridCol w:w="856"/>
        <w:gridCol w:w="1284"/>
      </w:tblGrid>
      <w:tr w:rsidR="00780DBF" w:rsidRPr="000B454D" w14:paraId="1B757801" w14:textId="77777777" w:rsidTr="000B454D">
        <w:tc>
          <w:tcPr>
            <w:tcW w:w="1202" w:type="pct"/>
          </w:tcPr>
          <w:p w14:paraId="7B4A5F8D" w14:textId="77777777" w:rsidR="00780DBF" w:rsidRPr="000B454D" w:rsidRDefault="00780DBF"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 xml:space="preserve">Муниципальный заказчик подпрограммы </w:t>
            </w:r>
          </w:p>
        </w:tc>
        <w:tc>
          <w:tcPr>
            <w:tcW w:w="3798" w:type="pct"/>
            <w:gridSpan w:val="8"/>
          </w:tcPr>
          <w:p w14:paraId="6F4093DD" w14:textId="77777777" w:rsidR="00780DBF" w:rsidRPr="000B454D" w:rsidRDefault="00780DBF" w:rsidP="000B454D">
            <w:pPr>
              <w:tabs>
                <w:tab w:val="center" w:pos="4677"/>
                <w:tab w:val="right" w:pos="9355"/>
              </w:tabs>
              <w:autoSpaceDE w:val="0"/>
              <w:autoSpaceDN w:val="0"/>
              <w:adjustRightInd w:val="0"/>
              <w:jc w:val="both"/>
              <w:rPr>
                <w:rFonts w:cs="Times New Roman"/>
                <w:sz w:val="24"/>
                <w:szCs w:val="24"/>
              </w:rPr>
            </w:pPr>
            <w:r w:rsidRPr="000B454D">
              <w:rPr>
                <w:rFonts w:eastAsia="Times New Roman" w:cs="Times New Roman"/>
                <w:sz w:val="24"/>
                <w:szCs w:val="24"/>
              </w:rPr>
              <w:t>Администрация городского округа Звёздный городок Московской области</w:t>
            </w:r>
          </w:p>
        </w:tc>
      </w:tr>
      <w:tr w:rsidR="00780DBF" w:rsidRPr="000B454D" w14:paraId="5654DDA8" w14:textId="77777777" w:rsidTr="000B454D">
        <w:trPr>
          <w:trHeight w:val="362"/>
        </w:trPr>
        <w:tc>
          <w:tcPr>
            <w:tcW w:w="1202" w:type="pct"/>
            <w:vMerge w:val="restart"/>
          </w:tcPr>
          <w:p w14:paraId="04897571" w14:textId="77777777" w:rsidR="00780DBF" w:rsidRPr="000B454D" w:rsidRDefault="00780DBF" w:rsidP="000B454D">
            <w:pPr>
              <w:tabs>
                <w:tab w:val="center" w:pos="4677"/>
                <w:tab w:val="right" w:pos="9355"/>
              </w:tabs>
              <w:rPr>
                <w:rFonts w:cs="Times New Roman"/>
                <w:sz w:val="24"/>
                <w:szCs w:val="24"/>
              </w:rPr>
            </w:pPr>
            <w:r w:rsidRPr="000B454D">
              <w:rPr>
                <w:rFonts w:cs="Times New Roman"/>
                <w:sz w:val="24"/>
                <w:szCs w:val="24"/>
              </w:rPr>
              <w:t>Источники финансирования подпрограммы по годам реализации и главным распорядителям бюджетных средств,</w:t>
            </w:r>
          </w:p>
          <w:p w14:paraId="286B1092" w14:textId="77777777" w:rsidR="00780DBF" w:rsidRPr="000B454D" w:rsidRDefault="00780DBF"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в том числе по годам:</w:t>
            </w:r>
          </w:p>
          <w:p w14:paraId="2E678470" w14:textId="77777777" w:rsidR="00780DBF" w:rsidRPr="000B454D" w:rsidRDefault="00780DBF" w:rsidP="000B454D">
            <w:pPr>
              <w:tabs>
                <w:tab w:val="center" w:pos="4677"/>
                <w:tab w:val="right" w:pos="9355"/>
              </w:tabs>
              <w:autoSpaceDE w:val="0"/>
              <w:autoSpaceDN w:val="0"/>
              <w:adjustRightInd w:val="0"/>
              <w:rPr>
                <w:rFonts w:cs="Times New Roman"/>
                <w:sz w:val="24"/>
                <w:szCs w:val="24"/>
              </w:rPr>
            </w:pPr>
          </w:p>
        </w:tc>
        <w:tc>
          <w:tcPr>
            <w:tcW w:w="721" w:type="pct"/>
            <w:vMerge w:val="restart"/>
          </w:tcPr>
          <w:p w14:paraId="54507688" w14:textId="77777777" w:rsidR="00780DBF" w:rsidRPr="000B454D" w:rsidRDefault="00780DBF"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Главный распорядитель бюджетных средств</w:t>
            </w:r>
          </w:p>
        </w:tc>
        <w:tc>
          <w:tcPr>
            <w:tcW w:w="721" w:type="pct"/>
            <w:vMerge w:val="restart"/>
          </w:tcPr>
          <w:p w14:paraId="2DE021F0" w14:textId="77777777" w:rsidR="00780DBF" w:rsidRPr="000B454D" w:rsidRDefault="00780DBF" w:rsidP="000B454D">
            <w:pPr>
              <w:tabs>
                <w:tab w:val="center" w:pos="4677"/>
                <w:tab w:val="right" w:pos="9355"/>
              </w:tabs>
              <w:rPr>
                <w:rFonts w:cs="Times New Roman"/>
                <w:sz w:val="24"/>
                <w:szCs w:val="24"/>
              </w:rPr>
            </w:pPr>
            <w:r w:rsidRPr="000B454D">
              <w:rPr>
                <w:rFonts w:cs="Times New Roman"/>
                <w:sz w:val="24"/>
                <w:szCs w:val="24"/>
              </w:rPr>
              <w:t>Источник финансирования</w:t>
            </w:r>
          </w:p>
        </w:tc>
        <w:tc>
          <w:tcPr>
            <w:tcW w:w="2356" w:type="pct"/>
            <w:gridSpan w:val="6"/>
          </w:tcPr>
          <w:p w14:paraId="0A82C88F" w14:textId="77777777" w:rsidR="00780DBF" w:rsidRPr="000B454D" w:rsidRDefault="00780DBF" w:rsidP="000B454D">
            <w:pPr>
              <w:widowControl w:val="0"/>
              <w:tabs>
                <w:tab w:val="center" w:pos="4677"/>
                <w:tab w:val="right" w:pos="9355"/>
              </w:tabs>
              <w:autoSpaceDE w:val="0"/>
              <w:autoSpaceDN w:val="0"/>
              <w:adjustRightInd w:val="0"/>
              <w:rPr>
                <w:rFonts w:cs="Times New Roman"/>
                <w:sz w:val="24"/>
                <w:szCs w:val="24"/>
                <w:lang w:eastAsia="ru-RU"/>
              </w:rPr>
            </w:pPr>
            <w:r w:rsidRPr="000B454D">
              <w:rPr>
                <w:rFonts w:cs="Times New Roman"/>
                <w:sz w:val="24"/>
                <w:szCs w:val="24"/>
                <w:lang w:eastAsia="ru-RU"/>
              </w:rPr>
              <w:t>Расходы (тыс. руб.)</w:t>
            </w:r>
          </w:p>
        </w:tc>
      </w:tr>
      <w:tr w:rsidR="00780DBF" w:rsidRPr="000B454D" w14:paraId="15F20FB7" w14:textId="77777777" w:rsidTr="000B454D">
        <w:trPr>
          <w:trHeight w:hRule="exact" w:val="918"/>
        </w:trPr>
        <w:tc>
          <w:tcPr>
            <w:tcW w:w="1202" w:type="pct"/>
            <w:vMerge/>
          </w:tcPr>
          <w:p w14:paraId="10C8495B" w14:textId="77777777" w:rsidR="00780DBF" w:rsidRPr="000B454D" w:rsidRDefault="00780DBF" w:rsidP="000B454D">
            <w:pPr>
              <w:tabs>
                <w:tab w:val="center" w:pos="4677"/>
                <w:tab w:val="right" w:pos="9355"/>
              </w:tabs>
              <w:jc w:val="both"/>
              <w:rPr>
                <w:rFonts w:cs="Times New Roman"/>
                <w:sz w:val="24"/>
                <w:szCs w:val="24"/>
              </w:rPr>
            </w:pPr>
          </w:p>
        </w:tc>
        <w:tc>
          <w:tcPr>
            <w:tcW w:w="721" w:type="pct"/>
            <w:vMerge/>
          </w:tcPr>
          <w:p w14:paraId="6EB2DAEF" w14:textId="77777777" w:rsidR="00780DBF" w:rsidRPr="000B454D" w:rsidRDefault="00780DBF" w:rsidP="000B454D">
            <w:pPr>
              <w:tabs>
                <w:tab w:val="center" w:pos="4677"/>
                <w:tab w:val="right" w:pos="9355"/>
              </w:tabs>
              <w:autoSpaceDE w:val="0"/>
              <w:autoSpaceDN w:val="0"/>
              <w:adjustRightInd w:val="0"/>
              <w:rPr>
                <w:rFonts w:cs="Times New Roman"/>
                <w:sz w:val="24"/>
                <w:szCs w:val="24"/>
              </w:rPr>
            </w:pPr>
          </w:p>
        </w:tc>
        <w:tc>
          <w:tcPr>
            <w:tcW w:w="721" w:type="pct"/>
            <w:vMerge/>
          </w:tcPr>
          <w:p w14:paraId="5E85E979" w14:textId="77777777" w:rsidR="00780DBF" w:rsidRPr="000B454D" w:rsidRDefault="00780DBF" w:rsidP="000B454D">
            <w:pPr>
              <w:tabs>
                <w:tab w:val="center" w:pos="4677"/>
                <w:tab w:val="right" w:pos="9355"/>
              </w:tabs>
              <w:rPr>
                <w:rFonts w:cs="Times New Roman"/>
                <w:sz w:val="24"/>
                <w:szCs w:val="24"/>
              </w:rPr>
            </w:pPr>
          </w:p>
        </w:tc>
        <w:tc>
          <w:tcPr>
            <w:tcW w:w="385" w:type="pct"/>
          </w:tcPr>
          <w:p w14:paraId="525AC177" w14:textId="77777777" w:rsidR="00780DBF" w:rsidRPr="000B454D" w:rsidRDefault="00780DBF" w:rsidP="000B454D">
            <w:pPr>
              <w:jc w:val="center"/>
              <w:rPr>
                <w:rFonts w:cs="Times New Roman"/>
                <w:sz w:val="24"/>
                <w:szCs w:val="24"/>
              </w:rPr>
            </w:pPr>
            <w:r w:rsidRPr="000B454D">
              <w:rPr>
                <w:rFonts w:cs="Times New Roman"/>
                <w:sz w:val="24"/>
                <w:szCs w:val="24"/>
              </w:rPr>
              <w:t>2020</w:t>
            </w:r>
          </w:p>
        </w:tc>
        <w:tc>
          <w:tcPr>
            <w:tcW w:w="385" w:type="pct"/>
          </w:tcPr>
          <w:p w14:paraId="7EBCCB64" w14:textId="77777777" w:rsidR="00780DBF" w:rsidRPr="000B454D" w:rsidRDefault="00780DBF" w:rsidP="000B454D">
            <w:pPr>
              <w:jc w:val="center"/>
              <w:rPr>
                <w:rFonts w:cs="Times New Roman"/>
                <w:sz w:val="24"/>
                <w:szCs w:val="24"/>
              </w:rPr>
            </w:pPr>
            <w:r w:rsidRPr="000B454D">
              <w:rPr>
                <w:rFonts w:cs="Times New Roman"/>
                <w:sz w:val="24"/>
                <w:szCs w:val="24"/>
              </w:rPr>
              <w:t>2021</w:t>
            </w:r>
          </w:p>
        </w:tc>
        <w:tc>
          <w:tcPr>
            <w:tcW w:w="385" w:type="pct"/>
          </w:tcPr>
          <w:p w14:paraId="2BD3C160" w14:textId="77777777" w:rsidR="00780DBF" w:rsidRPr="000B454D" w:rsidRDefault="00780DBF" w:rsidP="000B454D">
            <w:pPr>
              <w:jc w:val="center"/>
              <w:rPr>
                <w:rFonts w:cs="Times New Roman"/>
                <w:sz w:val="24"/>
                <w:szCs w:val="24"/>
              </w:rPr>
            </w:pPr>
            <w:r w:rsidRPr="000B454D">
              <w:rPr>
                <w:rFonts w:cs="Times New Roman"/>
                <w:sz w:val="24"/>
                <w:szCs w:val="24"/>
              </w:rPr>
              <w:t>2022</w:t>
            </w:r>
          </w:p>
        </w:tc>
        <w:tc>
          <w:tcPr>
            <w:tcW w:w="385" w:type="pct"/>
          </w:tcPr>
          <w:p w14:paraId="75AE5810" w14:textId="77777777" w:rsidR="00780DBF" w:rsidRPr="000B454D" w:rsidRDefault="00780DBF" w:rsidP="000B454D">
            <w:pPr>
              <w:jc w:val="center"/>
              <w:rPr>
                <w:rFonts w:cs="Times New Roman"/>
                <w:sz w:val="24"/>
                <w:szCs w:val="24"/>
              </w:rPr>
            </w:pPr>
            <w:r w:rsidRPr="000B454D">
              <w:rPr>
                <w:rFonts w:cs="Times New Roman"/>
                <w:sz w:val="24"/>
                <w:szCs w:val="24"/>
              </w:rPr>
              <w:t>2023</w:t>
            </w:r>
          </w:p>
        </w:tc>
        <w:tc>
          <w:tcPr>
            <w:tcW w:w="336" w:type="pct"/>
          </w:tcPr>
          <w:p w14:paraId="3C7555FF" w14:textId="77777777" w:rsidR="00780DBF" w:rsidRPr="000B454D" w:rsidRDefault="00780DBF" w:rsidP="000B454D">
            <w:pPr>
              <w:jc w:val="center"/>
              <w:rPr>
                <w:rFonts w:cs="Times New Roman"/>
                <w:sz w:val="24"/>
                <w:szCs w:val="24"/>
              </w:rPr>
            </w:pPr>
            <w:r w:rsidRPr="000B454D">
              <w:rPr>
                <w:rFonts w:cs="Times New Roman"/>
                <w:sz w:val="24"/>
                <w:szCs w:val="24"/>
              </w:rPr>
              <w:t>2024</w:t>
            </w:r>
          </w:p>
        </w:tc>
        <w:tc>
          <w:tcPr>
            <w:tcW w:w="481" w:type="pct"/>
          </w:tcPr>
          <w:p w14:paraId="7C70FEF6" w14:textId="77777777" w:rsidR="00780DBF" w:rsidRPr="000B454D" w:rsidRDefault="00780DBF" w:rsidP="000B454D">
            <w:pPr>
              <w:jc w:val="center"/>
              <w:rPr>
                <w:rFonts w:cs="Times New Roman"/>
                <w:sz w:val="24"/>
                <w:szCs w:val="24"/>
              </w:rPr>
            </w:pPr>
            <w:r w:rsidRPr="000B454D">
              <w:rPr>
                <w:rFonts w:cs="Times New Roman"/>
                <w:sz w:val="24"/>
                <w:szCs w:val="24"/>
              </w:rPr>
              <w:t>Итого</w:t>
            </w:r>
          </w:p>
        </w:tc>
      </w:tr>
      <w:tr w:rsidR="00780DBF" w:rsidRPr="000B454D" w14:paraId="7EDA5D75" w14:textId="77777777" w:rsidTr="000B454D">
        <w:trPr>
          <w:trHeight w:val="70"/>
        </w:trPr>
        <w:tc>
          <w:tcPr>
            <w:tcW w:w="1202" w:type="pct"/>
            <w:vMerge/>
          </w:tcPr>
          <w:p w14:paraId="0251AC23" w14:textId="77777777" w:rsidR="00780DBF" w:rsidRPr="000B454D" w:rsidRDefault="00780DBF" w:rsidP="000B454D">
            <w:pPr>
              <w:tabs>
                <w:tab w:val="center" w:pos="4677"/>
                <w:tab w:val="right" w:pos="9355"/>
              </w:tabs>
              <w:autoSpaceDE w:val="0"/>
              <w:autoSpaceDN w:val="0"/>
              <w:adjustRightInd w:val="0"/>
              <w:rPr>
                <w:rFonts w:cs="Times New Roman"/>
                <w:sz w:val="24"/>
                <w:szCs w:val="24"/>
              </w:rPr>
            </w:pPr>
          </w:p>
        </w:tc>
        <w:tc>
          <w:tcPr>
            <w:tcW w:w="721" w:type="pct"/>
            <w:vMerge w:val="restart"/>
          </w:tcPr>
          <w:p w14:paraId="1245673A" w14:textId="77777777" w:rsidR="00780DBF" w:rsidRPr="000B454D" w:rsidRDefault="00780DBF" w:rsidP="000B454D">
            <w:pPr>
              <w:tabs>
                <w:tab w:val="center" w:pos="4677"/>
                <w:tab w:val="right" w:pos="9355"/>
              </w:tabs>
              <w:autoSpaceDE w:val="0"/>
              <w:autoSpaceDN w:val="0"/>
              <w:adjustRightInd w:val="0"/>
              <w:rPr>
                <w:rFonts w:cs="Times New Roman"/>
                <w:sz w:val="24"/>
                <w:szCs w:val="24"/>
              </w:rPr>
            </w:pPr>
            <w:r w:rsidRPr="000B454D">
              <w:rPr>
                <w:rFonts w:eastAsia="Times New Roman" w:cs="Times New Roman"/>
                <w:sz w:val="24"/>
                <w:szCs w:val="24"/>
              </w:rPr>
              <w:t>Администрация городского округа Звёздный городок Московской области</w:t>
            </w:r>
          </w:p>
        </w:tc>
        <w:tc>
          <w:tcPr>
            <w:tcW w:w="721" w:type="pct"/>
          </w:tcPr>
          <w:p w14:paraId="0B95CB81" w14:textId="77777777" w:rsidR="00780DBF" w:rsidRPr="000B454D" w:rsidRDefault="00780DBF"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Всего, в том числе:</w:t>
            </w:r>
          </w:p>
        </w:tc>
        <w:tc>
          <w:tcPr>
            <w:tcW w:w="385" w:type="pct"/>
            <w:vAlign w:val="center"/>
          </w:tcPr>
          <w:p w14:paraId="0CACDD85" w14:textId="38218117" w:rsidR="00780DBF" w:rsidRPr="000B454D" w:rsidRDefault="00A521C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1</w:t>
            </w:r>
            <w:r w:rsidR="0055720F" w:rsidRPr="000B454D">
              <w:rPr>
                <w:rFonts w:eastAsiaTheme="minorEastAsia" w:cs="Times New Roman"/>
                <w:sz w:val="24"/>
                <w:szCs w:val="24"/>
                <w:lang w:val="en-US" w:eastAsia="ru-RU"/>
              </w:rPr>
              <w:t>3</w:t>
            </w:r>
            <w:r w:rsidRPr="000B454D">
              <w:rPr>
                <w:rFonts w:eastAsiaTheme="minorEastAsia" w:cs="Times New Roman"/>
                <w:sz w:val="24"/>
                <w:szCs w:val="24"/>
                <w:lang w:eastAsia="ru-RU"/>
              </w:rPr>
              <w:t>90</w:t>
            </w:r>
            <w:r w:rsidR="00075C7E" w:rsidRPr="000B454D">
              <w:rPr>
                <w:rFonts w:eastAsiaTheme="minorEastAsia" w:cs="Times New Roman"/>
                <w:sz w:val="24"/>
                <w:szCs w:val="24"/>
                <w:lang w:eastAsia="ru-RU"/>
              </w:rPr>
              <w:t>,3</w:t>
            </w:r>
            <w:r w:rsidR="0036490A" w:rsidRPr="000B454D">
              <w:rPr>
                <w:rFonts w:eastAsiaTheme="minorEastAsia" w:cs="Times New Roman"/>
                <w:sz w:val="24"/>
                <w:szCs w:val="24"/>
                <w:lang w:eastAsia="ru-RU"/>
              </w:rPr>
              <w:t>4</w:t>
            </w:r>
          </w:p>
        </w:tc>
        <w:tc>
          <w:tcPr>
            <w:tcW w:w="385" w:type="pct"/>
            <w:vAlign w:val="center"/>
          </w:tcPr>
          <w:p w14:paraId="5EBAFFFF" w14:textId="77777777" w:rsidR="00780DBF" w:rsidRPr="000B454D" w:rsidRDefault="00780DBF" w:rsidP="000B454D">
            <w:pPr>
              <w:jc w:val="center"/>
              <w:rPr>
                <w:rFonts w:cs="Times New Roman"/>
                <w:sz w:val="24"/>
                <w:szCs w:val="24"/>
              </w:rPr>
            </w:pPr>
            <w:r w:rsidRPr="000B454D">
              <w:rPr>
                <w:rFonts w:cs="Times New Roman"/>
                <w:sz w:val="24"/>
                <w:szCs w:val="24"/>
              </w:rPr>
              <w:t>0,0</w:t>
            </w:r>
            <w:r w:rsidR="00652657" w:rsidRPr="000B454D">
              <w:rPr>
                <w:rFonts w:cs="Times New Roman"/>
                <w:sz w:val="24"/>
                <w:szCs w:val="24"/>
              </w:rPr>
              <w:t>0</w:t>
            </w:r>
          </w:p>
        </w:tc>
        <w:tc>
          <w:tcPr>
            <w:tcW w:w="385" w:type="pct"/>
            <w:vAlign w:val="center"/>
          </w:tcPr>
          <w:p w14:paraId="46FBBAD2" w14:textId="77777777" w:rsidR="00780DBF" w:rsidRPr="000B454D" w:rsidRDefault="00780DBF" w:rsidP="000B454D">
            <w:pPr>
              <w:jc w:val="center"/>
              <w:rPr>
                <w:rFonts w:cs="Times New Roman"/>
                <w:sz w:val="24"/>
                <w:szCs w:val="24"/>
              </w:rPr>
            </w:pPr>
            <w:r w:rsidRPr="000B454D">
              <w:rPr>
                <w:rFonts w:cs="Times New Roman"/>
                <w:sz w:val="24"/>
                <w:szCs w:val="24"/>
              </w:rPr>
              <w:t>0,0</w:t>
            </w:r>
            <w:r w:rsidR="00652657" w:rsidRPr="000B454D">
              <w:rPr>
                <w:rFonts w:cs="Times New Roman"/>
                <w:sz w:val="24"/>
                <w:szCs w:val="24"/>
              </w:rPr>
              <w:t>0</w:t>
            </w:r>
          </w:p>
        </w:tc>
        <w:tc>
          <w:tcPr>
            <w:tcW w:w="385" w:type="pct"/>
            <w:vAlign w:val="center"/>
          </w:tcPr>
          <w:p w14:paraId="423AD452" w14:textId="77777777" w:rsidR="00780DBF" w:rsidRPr="000B454D" w:rsidRDefault="00780DBF" w:rsidP="000B454D">
            <w:pPr>
              <w:jc w:val="center"/>
              <w:rPr>
                <w:rFonts w:cs="Times New Roman"/>
                <w:sz w:val="24"/>
                <w:szCs w:val="24"/>
              </w:rPr>
            </w:pPr>
            <w:r w:rsidRPr="000B454D">
              <w:rPr>
                <w:rFonts w:eastAsiaTheme="minorEastAsia" w:cs="Times New Roman"/>
                <w:sz w:val="24"/>
                <w:szCs w:val="24"/>
                <w:lang w:eastAsia="ru-RU"/>
              </w:rPr>
              <w:t>0,0</w:t>
            </w:r>
            <w:r w:rsidR="00652657" w:rsidRPr="000B454D">
              <w:rPr>
                <w:rFonts w:eastAsiaTheme="minorEastAsia" w:cs="Times New Roman"/>
                <w:sz w:val="24"/>
                <w:szCs w:val="24"/>
                <w:lang w:eastAsia="ru-RU"/>
              </w:rPr>
              <w:t>0</w:t>
            </w:r>
          </w:p>
        </w:tc>
        <w:tc>
          <w:tcPr>
            <w:tcW w:w="336" w:type="pct"/>
            <w:vAlign w:val="center"/>
          </w:tcPr>
          <w:p w14:paraId="65F012F2" w14:textId="77777777" w:rsidR="00780DBF" w:rsidRPr="000B454D" w:rsidRDefault="00780DBF" w:rsidP="000B454D">
            <w:pPr>
              <w:jc w:val="center"/>
              <w:rPr>
                <w:rFonts w:cs="Times New Roman"/>
                <w:sz w:val="24"/>
                <w:szCs w:val="24"/>
              </w:rPr>
            </w:pPr>
            <w:r w:rsidRPr="000B454D">
              <w:rPr>
                <w:rFonts w:cs="Times New Roman"/>
                <w:sz w:val="24"/>
                <w:szCs w:val="24"/>
              </w:rPr>
              <w:t>0,0</w:t>
            </w:r>
            <w:r w:rsidR="00652657" w:rsidRPr="000B454D">
              <w:rPr>
                <w:rFonts w:cs="Times New Roman"/>
                <w:sz w:val="24"/>
                <w:szCs w:val="24"/>
              </w:rPr>
              <w:t>0</w:t>
            </w:r>
          </w:p>
        </w:tc>
        <w:tc>
          <w:tcPr>
            <w:tcW w:w="481" w:type="pct"/>
            <w:vAlign w:val="center"/>
          </w:tcPr>
          <w:p w14:paraId="4613C0DB" w14:textId="68A90DAB" w:rsidR="00780DBF" w:rsidRPr="000B454D" w:rsidRDefault="0055720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1</w:t>
            </w:r>
            <w:r w:rsidRPr="000B454D">
              <w:rPr>
                <w:rFonts w:eastAsiaTheme="minorEastAsia" w:cs="Times New Roman"/>
                <w:sz w:val="24"/>
                <w:szCs w:val="24"/>
                <w:lang w:val="en-US" w:eastAsia="ru-RU"/>
              </w:rPr>
              <w:t>3</w:t>
            </w:r>
            <w:r w:rsidRPr="000B454D">
              <w:rPr>
                <w:rFonts w:eastAsiaTheme="minorEastAsia" w:cs="Times New Roman"/>
                <w:sz w:val="24"/>
                <w:szCs w:val="24"/>
                <w:lang w:eastAsia="ru-RU"/>
              </w:rPr>
              <w:t>90,34</w:t>
            </w:r>
          </w:p>
        </w:tc>
      </w:tr>
      <w:tr w:rsidR="00E837A8" w:rsidRPr="000B454D" w14:paraId="42E2AD52" w14:textId="77777777" w:rsidTr="000B454D">
        <w:trPr>
          <w:trHeight w:val="77"/>
        </w:trPr>
        <w:tc>
          <w:tcPr>
            <w:tcW w:w="1202" w:type="pct"/>
            <w:vMerge w:val="restart"/>
          </w:tcPr>
          <w:p w14:paraId="1A4051C9" w14:textId="77777777" w:rsidR="00E837A8" w:rsidRPr="000B454D" w:rsidRDefault="00E837A8" w:rsidP="000B454D">
            <w:pPr>
              <w:tabs>
                <w:tab w:val="center" w:pos="4677"/>
                <w:tab w:val="right" w:pos="9355"/>
              </w:tabs>
              <w:autoSpaceDE w:val="0"/>
              <w:autoSpaceDN w:val="0"/>
              <w:adjustRightInd w:val="0"/>
              <w:rPr>
                <w:rFonts w:cs="Times New Roman"/>
                <w:sz w:val="24"/>
                <w:szCs w:val="24"/>
              </w:rPr>
            </w:pPr>
          </w:p>
        </w:tc>
        <w:tc>
          <w:tcPr>
            <w:tcW w:w="721" w:type="pct"/>
            <w:vMerge/>
          </w:tcPr>
          <w:p w14:paraId="308E3E4C" w14:textId="77777777" w:rsidR="00E837A8" w:rsidRPr="000B454D" w:rsidRDefault="00E837A8" w:rsidP="000B454D">
            <w:pPr>
              <w:tabs>
                <w:tab w:val="center" w:pos="4677"/>
                <w:tab w:val="right" w:pos="9355"/>
              </w:tabs>
              <w:autoSpaceDE w:val="0"/>
              <w:autoSpaceDN w:val="0"/>
              <w:adjustRightInd w:val="0"/>
              <w:rPr>
                <w:rFonts w:cs="Times New Roman"/>
                <w:sz w:val="24"/>
                <w:szCs w:val="24"/>
              </w:rPr>
            </w:pPr>
          </w:p>
        </w:tc>
        <w:tc>
          <w:tcPr>
            <w:tcW w:w="721" w:type="pct"/>
          </w:tcPr>
          <w:p w14:paraId="5BF8BEE0" w14:textId="77777777" w:rsidR="00E837A8" w:rsidRPr="000B454D" w:rsidRDefault="00E837A8"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Средства бюджета городского округа Звёздный городок</w:t>
            </w:r>
          </w:p>
          <w:p w14:paraId="70BF8C56" w14:textId="77777777" w:rsidR="00E837A8" w:rsidRPr="000B454D" w:rsidRDefault="00E837A8"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Московской области</w:t>
            </w:r>
          </w:p>
        </w:tc>
        <w:tc>
          <w:tcPr>
            <w:tcW w:w="385" w:type="pct"/>
            <w:vAlign w:val="center"/>
          </w:tcPr>
          <w:p w14:paraId="7F77ADD5" w14:textId="3CB6B4F3" w:rsidR="00E837A8" w:rsidRPr="000B454D" w:rsidRDefault="0055720F" w:rsidP="000B454D">
            <w:pPr>
              <w:jc w:val="center"/>
              <w:rPr>
                <w:rFonts w:cs="Times New Roman"/>
                <w:sz w:val="24"/>
                <w:szCs w:val="24"/>
              </w:rPr>
            </w:pPr>
            <w:r w:rsidRPr="000B454D">
              <w:rPr>
                <w:rFonts w:eastAsiaTheme="minorEastAsia" w:cs="Times New Roman"/>
                <w:sz w:val="24"/>
                <w:szCs w:val="24"/>
                <w:lang w:eastAsia="ru-RU"/>
              </w:rPr>
              <w:t>1</w:t>
            </w:r>
            <w:r w:rsidRPr="000B454D">
              <w:rPr>
                <w:rFonts w:eastAsiaTheme="minorEastAsia" w:cs="Times New Roman"/>
                <w:sz w:val="24"/>
                <w:szCs w:val="24"/>
                <w:lang w:val="en-US" w:eastAsia="ru-RU"/>
              </w:rPr>
              <w:t>3</w:t>
            </w:r>
            <w:r w:rsidRPr="000B454D">
              <w:rPr>
                <w:rFonts w:eastAsiaTheme="minorEastAsia" w:cs="Times New Roman"/>
                <w:sz w:val="24"/>
                <w:szCs w:val="24"/>
                <w:lang w:eastAsia="ru-RU"/>
              </w:rPr>
              <w:t>90,34</w:t>
            </w:r>
          </w:p>
        </w:tc>
        <w:tc>
          <w:tcPr>
            <w:tcW w:w="385" w:type="pct"/>
            <w:vAlign w:val="center"/>
          </w:tcPr>
          <w:p w14:paraId="2D54C87B" w14:textId="77777777" w:rsidR="00E837A8" w:rsidRPr="000B454D" w:rsidRDefault="00E837A8" w:rsidP="000B454D">
            <w:pPr>
              <w:jc w:val="center"/>
              <w:rPr>
                <w:rFonts w:cs="Times New Roman"/>
                <w:sz w:val="24"/>
                <w:szCs w:val="24"/>
              </w:rPr>
            </w:pPr>
            <w:r w:rsidRPr="000B454D">
              <w:rPr>
                <w:rFonts w:cs="Times New Roman"/>
                <w:sz w:val="24"/>
                <w:szCs w:val="24"/>
              </w:rPr>
              <w:t>0,0</w:t>
            </w:r>
            <w:r w:rsidR="00652657" w:rsidRPr="000B454D">
              <w:rPr>
                <w:rFonts w:cs="Times New Roman"/>
                <w:sz w:val="24"/>
                <w:szCs w:val="24"/>
              </w:rPr>
              <w:t>0</w:t>
            </w:r>
          </w:p>
        </w:tc>
        <w:tc>
          <w:tcPr>
            <w:tcW w:w="385" w:type="pct"/>
            <w:vAlign w:val="center"/>
          </w:tcPr>
          <w:p w14:paraId="289BD327" w14:textId="77777777" w:rsidR="00E837A8" w:rsidRPr="000B454D" w:rsidRDefault="00E837A8" w:rsidP="000B454D">
            <w:pPr>
              <w:jc w:val="center"/>
              <w:rPr>
                <w:rFonts w:cs="Times New Roman"/>
                <w:sz w:val="24"/>
                <w:szCs w:val="24"/>
              </w:rPr>
            </w:pPr>
            <w:r w:rsidRPr="000B454D">
              <w:rPr>
                <w:rFonts w:cs="Times New Roman"/>
                <w:sz w:val="24"/>
                <w:szCs w:val="24"/>
              </w:rPr>
              <w:t>0,0</w:t>
            </w:r>
            <w:r w:rsidR="00652657" w:rsidRPr="000B454D">
              <w:rPr>
                <w:rFonts w:cs="Times New Roman"/>
                <w:sz w:val="24"/>
                <w:szCs w:val="24"/>
              </w:rPr>
              <w:t>0</w:t>
            </w:r>
          </w:p>
        </w:tc>
        <w:tc>
          <w:tcPr>
            <w:tcW w:w="385" w:type="pct"/>
            <w:vAlign w:val="center"/>
          </w:tcPr>
          <w:p w14:paraId="7D00490B" w14:textId="77777777" w:rsidR="00E837A8" w:rsidRPr="000B454D" w:rsidRDefault="00E837A8" w:rsidP="000B454D">
            <w:pPr>
              <w:jc w:val="center"/>
              <w:rPr>
                <w:rFonts w:cs="Times New Roman"/>
                <w:sz w:val="24"/>
                <w:szCs w:val="24"/>
              </w:rPr>
            </w:pPr>
            <w:r w:rsidRPr="000B454D">
              <w:rPr>
                <w:rFonts w:eastAsiaTheme="minorEastAsia" w:cs="Times New Roman"/>
                <w:sz w:val="24"/>
                <w:szCs w:val="24"/>
                <w:lang w:eastAsia="ru-RU"/>
              </w:rPr>
              <w:t>0,0</w:t>
            </w:r>
            <w:r w:rsidR="0036490A" w:rsidRPr="000B454D">
              <w:rPr>
                <w:rFonts w:eastAsiaTheme="minorEastAsia" w:cs="Times New Roman"/>
                <w:sz w:val="24"/>
                <w:szCs w:val="24"/>
                <w:lang w:eastAsia="ru-RU"/>
              </w:rPr>
              <w:t>0</w:t>
            </w:r>
          </w:p>
        </w:tc>
        <w:tc>
          <w:tcPr>
            <w:tcW w:w="336" w:type="pct"/>
            <w:vAlign w:val="center"/>
          </w:tcPr>
          <w:p w14:paraId="0EFF2EF3" w14:textId="77777777" w:rsidR="00E837A8" w:rsidRPr="000B454D" w:rsidRDefault="00E837A8" w:rsidP="000B454D">
            <w:pPr>
              <w:jc w:val="center"/>
              <w:rPr>
                <w:rFonts w:cs="Times New Roman"/>
                <w:sz w:val="24"/>
                <w:szCs w:val="24"/>
              </w:rPr>
            </w:pPr>
            <w:r w:rsidRPr="000B454D">
              <w:rPr>
                <w:rFonts w:cs="Times New Roman"/>
                <w:sz w:val="24"/>
                <w:szCs w:val="24"/>
              </w:rPr>
              <w:t>0,0</w:t>
            </w:r>
            <w:r w:rsidR="00DE51A0" w:rsidRPr="000B454D">
              <w:rPr>
                <w:rFonts w:cs="Times New Roman"/>
                <w:sz w:val="24"/>
                <w:szCs w:val="24"/>
              </w:rPr>
              <w:t>0</w:t>
            </w:r>
          </w:p>
        </w:tc>
        <w:tc>
          <w:tcPr>
            <w:tcW w:w="481" w:type="pct"/>
            <w:vAlign w:val="center"/>
          </w:tcPr>
          <w:p w14:paraId="6EB8CECE" w14:textId="5D0B5250" w:rsidR="00E837A8" w:rsidRPr="000B454D" w:rsidRDefault="0055720F"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1</w:t>
            </w:r>
            <w:r w:rsidRPr="000B454D">
              <w:rPr>
                <w:rFonts w:eastAsiaTheme="minorEastAsia" w:cs="Times New Roman"/>
                <w:sz w:val="24"/>
                <w:szCs w:val="24"/>
                <w:lang w:val="en-US" w:eastAsia="ru-RU"/>
              </w:rPr>
              <w:t>3</w:t>
            </w:r>
            <w:r w:rsidRPr="000B454D">
              <w:rPr>
                <w:rFonts w:eastAsiaTheme="minorEastAsia" w:cs="Times New Roman"/>
                <w:sz w:val="24"/>
                <w:szCs w:val="24"/>
                <w:lang w:eastAsia="ru-RU"/>
              </w:rPr>
              <w:t>90,34</w:t>
            </w:r>
          </w:p>
        </w:tc>
      </w:tr>
      <w:tr w:rsidR="00E837A8" w:rsidRPr="000B454D" w14:paraId="5BBF3A4E" w14:textId="77777777" w:rsidTr="000B454D">
        <w:tc>
          <w:tcPr>
            <w:tcW w:w="1202" w:type="pct"/>
            <w:vMerge/>
          </w:tcPr>
          <w:p w14:paraId="0D1FFFA1" w14:textId="77777777" w:rsidR="00E837A8" w:rsidRPr="000B454D" w:rsidRDefault="00E837A8" w:rsidP="000B454D">
            <w:pPr>
              <w:tabs>
                <w:tab w:val="center" w:pos="4677"/>
                <w:tab w:val="right" w:pos="9355"/>
              </w:tabs>
              <w:autoSpaceDE w:val="0"/>
              <w:autoSpaceDN w:val="0"/>
              <w:adjustRightInd w:val="0"/>
              <w:rPr>
                <w:rFonts w:cs="Times New Roman"/>
                <w:sz w:val="24"/>
                <w:szCs w:val="24"/>
              </w:rPr>
            </w:pPr>
          </w:p>
        </w:tc>
        <w:tc>
          <w:tcPr>
            <w:tcW w:w="721" w:type="pct"/>
            <w:vMerge/>
          </w:tcPr>
          <w:p w14:paraId="1F9E78FD" w14:textId="77777777" w:rsidR="00E837A8" w:rsidRPr="000B454D" w:rsidRDefault="00E837A8" w:rsidP="000B454D">
            <w:pPr>
              <w:tabs>
                <w:tab w:val="center" w:pos="4677"/>
                <w:tab w:val="right" w:pos="9355"/>
              </w:tabs>
              <w:autoSpaceDE w:val="0"/>
              <w:autoSpaceDN w:val="0"/>
              <w:adjustRightInd w:val="0"/>
              <w:rPr>
                <w:rFonts w:cs="Times New Roman"/>
                <w:sz w:val="24"/>
                <w:szCs w:val="24"/>
              </w:rPr>
            </w:pPr>
          </w:p>
        </w:tc>
        <w:tc>
          <w:tcPr>
            <w:tcW w:w="721" w:type="pct"/>
          </w:tcPr>
          <w:p w14:paraId="1D944FEA" w14:textId="77777777" w:rsidR="00E837A8" w:rsidRPr="000B454D" w:rsidRDefault="00E837A8"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Средства бюджета Московской области</w:t>
            </w:r>
          </w:p>
        </w:tc>
        <w:tc>
          <w:tcPr>
            <w:tcW w:w="385" w:type="pct"/>
            <w:vAlign w:val="center"/>
          </w:tcPr>
          <w:p w14:paraId="5DCA7ADB" w14:textId="77777777" w:rsidR="00E837A8" w:rsidRPr="000B454D" w:rsidRDefault="00E837A8"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0,0</w:t>
            </w:r>
            <w:r w:rsidR="00652657" w:rsidRPr="000B454D">
              <w:rPr>
                <w:rFonts w:eastAsiaTheme="minorEastAsia" w:cs="Times New Roman"/>
                <w:sz w:val="24"/>
                <w:szCs w:val="24"/>
                <w:lang w:eastAsia="ru-RU"/>
              </w:rPr>
              <w:t>0</w:t>
            </w:r>
          </w:p>
        </w:tc>
        <w:tc>
          <w:tcPr>
            <w:tcW w:w="385" w:type="pct"/>
            <w:vAlign w:val="center"/>
          </w:tcPr>
          <w:p w14:paraId="3BD7FBE6" w14:textId="77777777" w:rsidR="00E837A8" w:rsidRPr="000B454D" w:rsidRDefault="00E837A8" w:rsidP="000B454D">
            <w:pPr>
              <w:jc w:val="center"/>
              <w:rPr>
                <w:rFonts w:cs="Times New Roman"/>
                <w:sz w:val="24"/>
                <w:szCs w:val="24"/>
              </w:rPr>
            </w:pPr>
            <w:r w:rsidRPr="000B454D">
              <w:rPr>
                <w:rFonts w:cs="Times New Roman"/>
                <w:sz w:val="24"/>
                <w:szCs w:val="24"/>
              </w:rPr>
              <w:t>0,0</w:t>
            </w:r>
            <w:r w:rsidR="0036490A" w:rsidRPr="000B454D">
              <w:rPr>
                <w:rFonts w:cs="Times New Roman"/>
                <w:sz w:val="24"/>
                <w:szCs w:val="24"/>
              </w:rPr>
              <w:t>0</w:t>
            </w:r>
          </w:p>
        </w:tc>
        <w:tc>
          <w:tcPr>
            <w:tcW w:w="385" w:type="pct"/>
            <w:vAlign w:val="center"/>
          </w:tcPr>
          <w:p w14:paraId="67E78650" w14:textId="77777777" w:rsidR="00E837A8" w:rsidRPr="000B454D" w:rsidRDefault="00E837A8" w:rsidP="000B454D">
            <w:pPr>
              <w:jc w:val="center"/>
              <w:rPr>
                <w:rFonts w:cs="Times New Roman"/>
                <w:sz w:val="24"/>
                <w:szCs w:val="24"/>
              </w:rPr>
            </w:pPr>
            <w:r w:rsidRPr="000B454D">
              <w:rPr>
                <w:rFonts w:cs="Times New Roman"/>
                <w:sz w:val="24"/>
                <w:szCs w:val="24"/>
              </w:rPr>
              <w:t>0,0</w:t>
            </w:r>
            <w:r w:rsidR="00652657" w:rsidRPr="000B454D">
              <w:rPr>
                <w:rFonts w:cs="Times New Roman"/>
                <w:sz w:val="24"/>
                <w:szCs w:val="24"/>
              </w:rPr>
              <w:t>0</w:t>
            </w:r>
          </w:p>
        </w:tc>
        <w:tc>
          <w:tcPr>
            <w:tcW w:w="385" w:type="pct"/>
            <w:vAlign w:val="center"/>
          </w:tcPr>
          <w:p w14:paraId="38188A26" w14:textId="77777777" w:rsidR="00E837A8" w:rsidRPr="000B454D" w:rsidRDefault="00E837A8" w:rsidP="000B454D">
            <w:pPr>
              <w:jc w:val="center"/>
              <w:rPr>
                <w:rFonts w:cs="Times New Roman"/>
                <w:sz w:val="24"/>
                <w:szCs w:val="24"/>
              </w:rPr>
            </w:pPr>
            <w:r w:rsidRPr="000B454D">
              <w:rPr>
                <w:rFonts w:eastAsiaTheme="minorEastAsia" w:cs="Times New Roman"/>
                <w:sz w:val="24"/>
                <w:szCs w:val="24"/>
                <w:lang w:eastAsia="ru-RU"/>
              </w:rPr>
              <w:t>0,0</w:t>
            </w:r>
            <w:r w:rsidR="00652657" w:rsidRPr="000B454D">
              <w:rPr>
                <w:rFonts w:eastAsiaTheme="minorEastAsia" w:cs="Times New Roman"/>
                <w:sz w:val="24"/>
                <w:szCs w:val="24"/>
                <w:lang w:eastAsia="ru-RU"/>
              </w:rPr>
              <w:t>0</w:t>
            </w:r>
          </w:p>
        </w:tc>
        <w:tc>
          <w:tcPr>
            <w:tcW w:w="336" w:type="pct"/>
            <w:vAlign w:val="center"/>
          </w:tcPr>
          <w:p w14:paraId="20789A8A" w14:textId="77777777" w:rsidR="00E837A8" w:rsidRPr="000B454D" w:rsidRDefault="00E837A8"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0,0</w:t>
            </w:r>
            <w:r w:rsidR="00652657" w:rsidRPr="000B454D">
              <w:rPr>
                <w:rFonts w:eastAsiaTheme="minorEastAsia" w:cs="Times New Roman"/>
                <w:sz w:val="24"/>
                <w:szCs w:val="24"/>
                <w:lang w:eastAsia="ru-RU"/>
              </w:rPr>
              <w:t>0</w:t>
            </w:r>
          </w:p>
        </w:tc>
        <w:tc>
          <w:tcPr>
            <w:tcW w:w="481" w:type="pct"/>
            <w:vAlign w:val="center"/>
          </w:tcPr>
          <w:p w14:paraId="4DCD6597" w14:textId="77777777" w:rsidR="00E837A8" w:rsidRPr="000B454D" w:rsidRDefault="00E837A8"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0,0</w:t>
            </w:r>
            <w:r w:rsidR="00652657" w:rsidRPr="000B454D">
              <w:rPr>
                <w:rFonts w:eastAsiaTheme="minorEastAsia" w:cs="Times New Roman"/>
                <w:sz w:val="24"/>
                <w:szCs w:val="24"/>
                <w:lang w:eastAsia="ru-RU"/>
              </w:rPr>
              <w:t>0</w:t>
            </w:r>
          </w:p>
        </w:tc>
      </w:tr>
      <w:tr w:rsidR="00E837A8" w:rsidRPr="000B454D" w14:paraId="06F3D06A" w14:textId="77777777" w:rsidTr="000B454D">
        <w:trPr>
          <w:cantSplit/>
          <w:trHeight w:val="350"/>
        </w:trPr>
        <w:tc>
          <w:tcPr>
            <w:tcW w:w="1202" w:type="pct"/>
            <w:vMerge/>
          </w:tcPr>
          <w:p w14:paraId="522CA41E" w14:textId="77777777" w:rsidR="00E837A8" w:rsidRPr="000B454D" w:rsidRDefault="00E837A8" w:rsidP="000B454D">
            <w:pPr>
              <w:tabs>
                <w:tab w:val="center" w:pos="4677"/>
                <w:tab w:val="right" w:pos="9355"/>
              </w:tabs>
              <w:autoSpaceDE w:val="0"/>
              <w:autoSpaceDN w:val="0"/>
              <w:adjustRightInd w:val="0"/>
              <w:jc w:val="center"/>
              <w:rPr>
                <w:rFonts w:cs="Times New Roman"/>
                <w:sz w:val="24"/>
                <w:szCs w:val="24"/>
              </w:rPr>
            </w:pPr>
          </w:p>
        </w:tc>
        <w:tc>
          <w:tcPr>
            <w:tcW w:w="721" w:type="pct"/>
            <w:vMerge/>
          </w:tcPr>
          <w:p w14:paraId="15A0EE50" w14:textId="77777777" w:rsidR="00E837A8" w:rsidRPr="000B454D" w:rsidRDefault="00E837A8" w:rsidP="000B454D">
            <w:pPr>
              <w:tabs>
                <w:tab w:val="center" w:pos="4677"/>
                <w:tab w:val="right" w:pos="9355"/>
              </w:tabs>
              <w:autoSpaceDE w:val="0"/>
              <w:autoSpaceDN w:val="0"/>
              <w:adjustRightInd w:val="0"/>
              <w:rPr>
                <w:rFonts w:cs="Times New Roman"/>
                <w:sz w:val="24"/>
                <w:szCs w:val="24"/>
              </w:rPr>
            </w:pPr>
          </w:p>
        </w:tc>
        <w:tc>
          <w:tcPr>
            <w:tcW w:w="721" w:type="pct"/>
          </w:tcPr>
          <w:p w14:paraId="59E33D9D" w14:textId="77777777" w:rsidR="00E837A8" w:rsidRPr="000B454D" w:rsidRDefault="00E837A8" w:rsidP="000B454D">
            <w:pPr>
              <w:tabs>
                <w:tab w:val="center" w:pos="4677"/>
                <w:tab w:val="right" w:pos="9355"/>
              </w:tabs>
              <w:autoSpaceDE w:val="0"/>
              <w:autoSpaceDN w:val="0"/>
              <w:adjustRightInd w:val="0"/>
              <w:rPr>
                <w:rFonts w:cs="Times New Roman"/>
                <w:sz w:val="24"/>
                <w:szCs w:val="24"/>
              </w:rPr>
            </w:pPr>
            <w:r w:rsidRPr="000B454D">
              <w:rPr>
                <w:rFonts w:cs="Times New Roman"/>
                <w:sz w:val="24"/>
                <w:szCs w:val="24"/>
              </w:rPr>
              <w:t xml:space="preserve">Средства федерального бюджета </w:t>
            </w:r>
          </w:p>
        </w:tc>
        <w:tc>
          <w:tcPr>
            <w:tcW w:w="385" w:type="pct"/>
            <w:vAlign w:val="center"/>
          </w:tcPr>
          <w:p w14:paraId="7DBFA5F8" w14:textId="77777777" w:rsidR="00E837A8" w:rsidRPr="000B454D" w:rsidRDefault="00E837A8" w:rsidP="000B454D">
            <w:pPr>
              <w:jc w:val="center"/>
              <w:rPr>
                <w:rFonts w:cs="Times New Roman"/>
                <w:sz w:val="24"/>
                <w:szCs w:val="24"/>
              </w:rPr>
            </w:pPr>
            <w:r w:rsidRPr="000B454D">
              <w:rPr>
                <w:rFonts w:cs="Times New Roman"/>
                <w:sz w:val="24"/>
                <w:szCs w:val="24"/>
              </w:rPr>
              <w:t>0,0</w:t>
            </w:r>
            <w:r w:rsidR="00652657" w:rsidRPr="000B454D">
              <w:rPr>
                <w:rFonts w:cs="Times New Roman"/>
                <w:sz w:val="24"/>
                <w:szCs w:val="24"/>
              </w:rPr>
              <w:t>0</w:t>
            </w:r>
          </w:p>
        </w:tc>
        <w:tc>
          <w:tcPr>
            <w:tcW w:w="385" w:type="pct"/>
            <w:vAlign w:val="center"/>
          </w:tcPr>
          <w:p w14:paraId="3C4F178D" w14:textId="77777777" w:rsidR="00E837A8" w:rsidRPr="000B454D" w:rsidRDefault="00E837A8" w:rsidP="000B454D">
            <w:pPr>
              <w:jc w:val="center"/>
              <w:rPr>
                <w:rFonts w:cs="Times New Roman"/>
                <w:sz w:val="24"/>
                <w:szCs w:val="24"/>
              </w:rPr>
            </w:pPr>
            <w:r w:rsidRPr="000B454D">
              <w:rPr>
                <w:rFonts w:cs="Times New Roman"/>
                <w:sz w:val="24"/>
                <w:szCs w:val="24"/>
              </w:rPr>
              <w:t>0,0</w:t>
            </w:r>
            <w:r w:rsidR="00652657" w:rsidRPr="000B454D">
              <w:rPr>
                <w:rFonts w:cs="Times New Roman"/>
                <w:sz w:val="24"/>
                <w:szCs w:val="24"/>
              </w:rPr>
              <w:t>0</w:t>
            </w:r>
          </w:p>
        </w:tc>
        <w:tc>
          <w:tcPr>
            <w:tcW w:w="385" w:type="pct"/>
            <w:vAlign w:val="center"/>
          </w:tcPr>
          <w:p w14:paraId="41474AD3" w14:textId="77777777" w:rsidR="00E837A8" w:rsidRPr="000B454D" w:rsidRDefault="00E837A8" w:rsidP="000B454D">
            <w:pPr>
              <w:jc w:val="center"/>
              <w:rPr>
                <w:rFonts w:cs="Times New Roman"/>
                <w:sz w:val="24"/>
                <w:szCs w:val="24"/>
              </w:rPr>
            </w:pPr>
            <w:r w:rsidRPr="000B454D">
              <w:rPr>
                <w:rFonts w:cs="Times New Roman"/>
                <w:sz w:val="24"/>
                <w:szCs w:val="24"/>
              </w:rPr>
              <w:t>0,0</w:t>
            </w:r>
            <w:r w:rsidR="00652657" w:rsidRPr="000B454D">
              <w:rPr>
                <w:rFonts w:cs="Times New Roman"/>
                <w:sz w:val="24"/>
                <w:szCs w:val="24"/>
              </w:rPr>
              <w:t>0</w:t>
            </w:r>
          </w:p>
        </w:tc>
        <w:tc>
          <w:tcPr>
            <w:tcW w:w="385" w:type="pct"/>
            <w:vAlign w:val="center"/>
          </w:tcPr>
          <w:p w14:paraId="670E48E2" w14:textId="77777777" w:rsidR="00E837A8" w:rsidRPr="000B454D" w:rsidRDefault="00E837A8" w:rsidP="000B454D">
            <w:pPr>
              <w:jc w:val="center"/>
              <w:rPr>
                <w:rFonts w:cs="Times New Roman"/>
                <w:sz w:val="24"/>
                <w:szCs w:val="24"/>
              </w:rPr>
            </w:pPr>
            <w:r w:rsidRPr="000B454D">
              <w:rPr>
                <w:rFonts w:cs="Times New Roman"/>
                <w:sz w:val="24"/>
                <w:szCs w:val="24"/>
              </w:rPr>
              <w:t>0,0</w:t>
            </w:r>
            <w:r w:rsidR="00652657" w:rsidRPr="000B454D">
              <w:rPr>
                <w:rFonts w:cs="Times New Roman"/>
                <w:sz w:val="24"/>
                <w:szCs w:val="24"/>
              </w:rPr>
              <w:t>0</w:t>
            </w:r>
          </w:p>
        </w:tc>
        <w:tc>
          <w:tcPr>
            <w:tcW w:w="336" w:type="pct"/>
            <w:vAlign w:val="center"/>
          </w:tcPr>
          <w:p w14:paraId="2A0EE3D7" w14:textId="77777777" w:rsidR="00E837A8" w:rsidRPr="000B454D" w:rsidRDefault="00E837A8" w:rsidP="000B454D">
            <w:pPr>
              <w:jc w:val="center"/>
              <w:rPr>
                <w:rFonts w:cs="Times New Roman"/>
                <w:sz w:val="24"/>
                <w:szCs w:val="24"/>
              </w:rPr>
            </w:pPr>
            <w:r w:rsidRPr="000B454D">
              <w:rPr>
                <w:rFonts w:cs="Times New Roman"/>
                <w:sz w:val="24"/>
                <w:szCs w:val="24"/>
              </w:rPr>
              <w:t>0,0</w:t>
            </w:r>
            <w:r w:rsidR="00652657" w:rsidRPr="000B454D">
              <w:rPr>
                <w:rFonts w:cs="Times New Roman"/>
                <w:sz w:val="24"/>
                <w:szCs w:val="24"/>
              </w:rPr>
              <w:t>0</w:t>
            </w:r>
          </w:p>
        </w:tc>
        <w:tc>
          <w:tcPr>
            <w:tcW w:w="481" w:type="pct"/>
            <w:vAlign w:val="center"/>
          </w:tcPr>
          <w:p w14:paraId="18476B80" w14:textId="77777777" w:rsidR="00E837A8" w:rsidRPr="000B454D" w:rsidRDefault="00E837A8" w:rsidP="000B454D">
            <w:pPr>
              <w:jc w:val="center"/>
              <w:rPr>
                <w:rFonts w:cs="Times New Roman"/>
                <w:color w:val="000000"/>
                <w:sz w:val="24"/>
                <w:szCs w:val="24"/>
              </w:rPr>
            </w:pPr>
            <w:r w:rsidRPr="000B454D">
              <w:rPr>
                <w:rFonts w:cs="Times New Roman"/>
                <w:color w:val="000000"/>
                <w:sz w:val="24"/>
                <w:szCs w:val="24"/>
              </w:rPr>
              <w:t>0,0</w:t>
            </w:r>
            <w:r w:rsidR="00652657" w:rsidRPr="000B454D">
              <w:rPr>
                <w:rFonts w:cs="Times New Roman"/>
                <w:color w:val="000000"/>
                <w:sz w:val="24"/>
                <w:szCs w:val="24"/>
              </w:rPr>
              <w:t>0</w:t>
            </w:r>
          </w:p>
        </w:tc>
      </w:tr>
    </w:tbl>
    <w:p w14:paraId="528F2DDA" w14:textId="77777777" w:rsidR="00780DBF" w:rsidRPr="000B454D" w:rsidRDefault="00780DBF" w:rsidP="000B454D">
      <w:pPr>
        <w:jc w:val="center"/>
        <w:rPr>
          <w:rFonts w:cs="Times New Roman"/>
          <w:b/>
          <w:sz w:val="24"/>
          <w:szCs w:val="24"/>
        </w:rPr>
      </w:pPr>
    </w:p>
    <w:p w14:paraId="59DED8A3" w14:textId="77777777" w:rsidR="00A34E1C" w:rsidRPr="000B454D" w:rsidRDefault="00A34E1C" w:rsidP="000B454D">
      <w:pPr>
        <w:jc w:val="center"/>
        <w:rPr>
          <w:rFonts w:cs="Times New Roman"/>
          <w:b/>
          <w:sz w:val="24"/>
          <w:szCs w:val="24"/>
        </w:rPr>
        <w:sectPr w:rsidR="00A34E1C" w:rsidRPr="000B454D" w:rsidSect="000B454D">
          <w:pgSz w:w="16838" w:h="11906" w:orient="landscape"/>
          <w:pgMar w:top="1134" w:right="851" w:bottom="1134" w:left="1134" w:header="709" w:footer="709" w:gutter="0"/>
          <w:cols w:space="708"/>
          <w:docGrid w:linePitch="360"/>
        </w:sectPr>
      </w:pPr>
    </w:p>
    <w:p w14:paraId="5529DA40" w14:textId="77777777" w:rsidR="00780DBF" w:rsidRPr="000B454D" w:rsidRDefault="00C86456" w:rsidP="000B454D">
      <w:pPr>
        <w:widowControl w:val="0"/>
        <w:autoSpaceDE w:val="0"/>
        <w:autoSpaceDN w:val="0"/>
        <w:adjustRightInd w:val="0"/>
        <w:ind w:firstLine="709"/>
        <w:jc w:val="center"/>
        <w:outlineLvl w:val="1"/>
        <w:rPr>
          <w:rFonts w:cs="Times New Roman"/>
          <w:b/>
          <w:sz w:val="24"/>
          <w:szCs w:val="24"/>
        </w:rPr>
      </w:pPr>
      <w:r w:rsidRPr="000B454D">
        <w:rPr>
          <w:rFonts w:cs="Times New Roman"/>
          <w:b/>
          <w:sz w:val="24"/>
          <w:szCs w:val="24"/>
        </w:rPr>
        <w:lastRenderedPageBreak/>
        <w:t xml:space="preserve">1. </w:t>
      </w:r>
      <w:r w:rsidR="00780DBF" w:rsidRPr="000B454D">
        <w:rPr>
          <w:rFonts w:cs="Times New Roman"/>
          <w:b/>
          <w:sz w:val="24"/>
          <w:szCs w:val="24"/>
        </w:rPr>
        <w:t>Характеристика проблем, решаемых посредством мероприятий</w:t>
      </w:r>
    </w:p>
    <w:p w14:paraId="41A6BED0" w14:textId="77777777" w:rsidR="0059093F" w:rsidRPr="000B454D" w:rsidRDefault="0059093F" w:rsidP="000B454D">
      <w:pPr>
        <w:widowControl w:val="0"/>
        <w:autoSpaceDE w:val="0"/>
        <w:autoSpaceDN w:val="0"/>
        <w:adjustRightInd w:val="0"/>
        <w:ind w:firstLine="709"/>
        <w:jc w:val="center"/>
        <w:outlineLvl w:val="1"/>
        <w:rPr>
          <w:rFonts w:cs="Times New Roman"/>
          <w:b/>
          <w:sz w:val="24"/>
          <w:szCs w:val="24"/>
        </w:rPr>
      </w:pPr>
    </w:p>
    <w:p w14:paraId="34F30B2E" w14:textId="77777777" w:rsidR="00780DBF" w:rsidRPr="000B454D" w:rsidRDefault="0059093F" w:rsidP="000B454D">
      <w:pPr>
        <w:pStyle w:val="ad"/>
        <w:ind w:left="0" w:firstLine="709"/>
        <w:jc w:val="both"/>
        <w:rPr>
          <w:rFonts w:ascii="Times New Roman" w:hAnsi="Times New Roman" w:cs="Times New Roman"/>
          <w:color w:val="000000"/>
          <w:sz w:val="24"/>
          <w:szCs w:val="24"/>
          <w:shd w:val="clear" w:color="auto" w:fill="FFFFFF"/>
        </w:rPr>
      </w:pPr>
      <w:r w:rsidRPr="000B454D">
        <w:rPr>
          <w:rFonts w:ascii="Times New Roman" w:hAnsi="Times New Roman" w:cs="Times New Roman"/>
          <w:color w:val="000000"/>
          <w:sz w:val="24"/>
          <w:szCs w:val="24"/>
          <w:shd w:val="clear" w:color="auto" w:fill="FFFFFF"/>
        </w:rPr>
        <w:t xml:space="preserve">Основными проблемами являются: организация культурных мероприятий с учётом потребностей граждан и местных традиций. Создание единого информационного пространства, обеспечение свободного доступа граждан к информации, развитие интереса к культуре, искусству и отечественнойистории; обеспечение контроля за сохранность </w:t>
      </w:r>
      <w:r w:rsidR="007030A6" w:rsidRPr="000B454D">
        <w:rPr>
          <w:rFonts w:ascii="Times New Roman" w:hAnsi="Times New Roman" w:cs="Times New Roman"/>
          <w:color w:val="000000"/>
          <w:sz w:val="24"/>
          <w:szCs w:val="24"/>
          <w:shd w:val="clear" w:color="auto" w:fill="FFFFFF"/>
        </w:rPr>
        <w:t>культурных традиций</w:t>
      </w:r>
      <w:r w:rsidRPr="000B454D">
        <w:rPr>
          <w:rFonts w:ascii="Times New Roman" w:hAnsi="Times New Roman" w:cs="Times New Roman"/>
          <w:color w:val="000000"/>
          <w:sz w:val="24"/>
          <w:szCs w:val="24"/>
          <w:shd w:val="clear" w:color="auto" w:fill="FFFFFF"/>
        </w:rPr>
        <w:t>; участие в местных, региональных программах; вн</w:t>
      </w:r>
      <w:r w:rsidR="007030A6" w:rsidRPr="000B454D">
        <w:rPr>
          <w:rFonts w:ascii="Times New Roman" w:hAnsi="Times New Roman" w:cs="Times New Roman"/>
          <w:color w:val="000000"/>
          <w:sz w:val="24"/>
          <w:szCs w:val="24"/>
          <w:shd w:val="clear" w:color="auto" w:fill="FFFFFF"/>
        </w:rPr>
        <w:t>едрение современных технологий.</w:t>
      </w:r>
    </w:p>
    <w:p w14:paraId="6B00A07A" w14:textId="77777777" w:rsidR="007030A6" w:rsidRPr="000B454D" w:rsidRDefault="007030A6" w:rsidP="000B454D">
      <w:pPr>
        <w:pStyle w:val="ad"/>
        <w:ind w:left="0" w:firstLine="709"/>
        <w:jc w:val="both"/>
        <w:rPr>
          <w:rFonts w:ascii="Times New Roman" w:hAnsi="Times New Roman" w:cs="Times New Roman"/>
          <w:sz w:val="24"/>
          <w:szCs w:val="24"/>
        </w:rPr>
      </w:pPr>
    </w:p>
    <w:p w14:paraId="12194E13" w14:textId="77777777" w:rsidR="00DF6A7C" w:rsidRPr="000B454D" w:rsidRDefault="00CB30EF" w:rsidP="000B454D">
      <w:pPr>
        <w:widowControl w:val="0"/>
        <w:autoSpaceDE w:val="0"/>
        <w:autoSpaceDN w:val="0"/>
        <w:adjustRightInd w:val="0"/>
        <w:jc w:val="center"/>
        <w:outlineLvl w:val="1"/>
        <w:rPr>
          <w:rFonts w:cs="Times New Roman"/>
          <w:b/>
          <w:sz w:val="24"/>
          <w:szCs w:val="24"/>
        </w:rPr>
      </w:pPr>
      <w:r w:rsidRPr="000B454D">
        <w:rPr>
          <w:rFonts w:cs="Times New Roman"/>
          <w:b/>
          <w:sz w:val="24"/>
          <w:szCs w:val="24"/>
        </w:rPr>
        <w:t xml:space="preserve">2. </w:t>
      </w:r>
      <w:r w:rsidR="00780DBF" w:rsidRPr="000B454D">
        <w:rPr>
          <w:rFonts w:cs="Times New Roman"/>
          <w:b/>
          <w:sz w:val="24"/>
          <w:szCs w:val="24"/>
        </w:rPr>
        <w:t xml:space="preserve">Концепция реформирования, модернизации, преобразования сферы культуры </w:t>
      </w:r>
    </w:p>
    <w:p w14:paraId="6FD4FC27" w14:textId="77777777" w:rsidR="00780DBF" w:rsidRPr="000B454D" w:rsidRDefault="00780DBF" w:rsidP="000B454D">
      <w:pPr>
        <w:widowControl w:val="0"/>
        <w:autoSpaceDE w:val="0"/>
        <w:autoSpaceDN w:val="0"/>
        <w:adjustRightInd w:val="0"/>
        <w:jc w:val="center"/>
        <w:outlineLvl w:val="1"/>
        <w:rPr>
          <w:rFonts w:cs="Times New Roman"/>
          <w:b/>
          <w:sz w:val="24"/>
          <w:szCs w:val="24"/>
        </w:rPr>
      </w:pPr>
      <w:r w:rsidRPr="000B454D">
        <w:rPr>
          <w:rFonts w:cs="Times New Roman"/>
          <w:b/>
          <w:sz w:val="24"/>
          <w:szCs w:val="24"/>
        </w:rPr>
        <w:t>городского округа Звёздный городок, реализуемой в рамках подпрограммы</w:t>
      </w:r>
    </w:p>
    <w:p w14:paraId="58DA486C" w14:textId="77777777" w:rsidR="00780DBF" w:rsidRPr="000B454D" w:rsidRDefault="00780DBF" w:rsidP="000B454D">
      <w:pPr>
        <w:widowControl w:val="0"/>
        <w:autoSpaceDE w:val="0"/>
        <w:autoSpaceDN w:val="0"/>
        <w:adjustRightInd w:val="0"/>
        <w:outlineLvl w:val="1"/>
        <w:rPr>
          <w:rFonts w:cs="Times New Roman"/>
          <w:sz w:val="24"/>
          <w:szCs w:val="24"/>
        </w:rPr>
      </w:pPr>
    </w:p>
    <w:p w14:paraId="49193292" w14:textId="77777777" w:rsidR="0059093F" w:rsidRPr="000B454D" w:rsidRDefault="0059093F" w:rsidP="000B454D">
      <w:pPr>
        <w:pStyle w:val="ConsPlusNormal"/>
        <w:numPr>
          <w:ilvl w:val="0"/>
          <w:numId w:val="8"/>
        </w:numPr>
        <w:ind w:left="0" w:hanging="357"/>
        <w:rPr>
          <w:rFonts w:ascii="Times New Roman" w:hAnsi="Times New Roman" w:cs="Times New Roman"/>
          <w:sz w:val="24"/>
          <w:szCs w:val="24"/>
        </w:rPr>
      </w:pPr>
      <w:r w:rsidRPr="000B454D">
        <w:rPr>
          <w:rFonts w:ascii="Times New Roman" w:hAnsi="Times New Roman" w:cs="Times New Roman"/>
          <w:sz w:val="24"/>
          <w:szCs w:val="24"/>
        </w:rPr>
        <w:t>Содействие развитию в сфере культуры и искусства</w:t>
      </w:r>
      <w:r w:rsidR="00DF6A7C" w:rsidRPr="000B454D">
        <w:rPr>
          <w:rFonts w:ascii="Times New Roman" w:hAnsi="Times New Roman" w:cs="Times New Roman"/>
          <w:sz w:val="24"/>
          <w:szCs w:val="24"/>
        </w:rPr>
        <w:t>;</w:t>
      </w:r>
    </w:p>
    <w:p w14:paraId="66B5F4FC" w14:textId="77777777" w:rsidR="00DF6A7C" w:rsidRPr="000B454D" w:rsidRDefault="00DF6A7C" w:rsidP="000B454D">
      <w:pPr>
        <w:pStyle w:val="ConsPlusNormal"/>
        <w:numPr>
          <w:ilvl w:val="0"/>
          <w:numId w:val="8"/>
        </w:numPr>
        <w:ind w:left="0" w:hanging="357"/>
        <w:rPr>
          <w:rFonts w:ascii="Times New Roman" w:hAnsi="Times New Roman" w:cs="Times New Roman"/>
          <w:sz w:val="24"/>
          <w:szCs w:val="24"/>
        </w:rPr>
      </w:pPr>
      <w:r w:rsidRPr="000B454D">
        <w:rPr>
          <w:rFonts w:ascii="Times New Roman" w:hAnsi="Times New Roman" w:cs="Times New Roman"/>
          <w:sz w:val="24"/>
          <w:szCs w:val="24"/>
        </w:rPr>
        <w:t>Обеспечение равного доступа граждан к культурным ценностям и информационным ресурсам;</w:t>
      </w:r>
    </w:p>
    <w:p w14:paraId="6D84619A" w14:textId="77777777" w:rsidR="00982414" w:rsidRPr="000B454D" w:rsidRDefault="00982414" w:rsidP="000B454D">
      <w:pPr>
        <w:pStyle w:val="ConsPlusNormal"/>
        <w:numPr>
          <w:ilvl w:val="0"/>
          <w:numId w:val="8"/>
        </w:numPr>
        <w:ind w:left="0" w:hanging="357"/>
        <w:rPr>
          <w:rFonts w:ascii="Times New Roman" w:hAnsi="Times New Roman" w:cs="Times New Roman"/>
          <w:sz w:val="24"/>
          <w:szCs w:val="24"/>
        </w:rPr>
      </w:pPr>
      <w:r w:rsidRPr="000B454D">
        <w:rPr>
          <w:rFonts w:ascii="Times New Roman" w:hAnsi="Times New Roman" w:cs="Times New Roman"/>
          <w:spacing w:val="2"/>
          <w:sz w:val="24"/>
          <w:szCs w:val="24"/>
          <w:shd w:val="clear" w:color="auto" w:fill="FFFFFF"/>
        </w:rPr>
        <w:t>Создать условия для укрепления и дальнейшего совершенствования искусства;</w:t>
      </w:r>
    </w:p>
    <w:p w14:paraId="0AA14D08" w14:textId="77777777" w:rsidR="00982414" w:rsidRPr="000B454D" w:rsidRDefault="00982414" w:rsidP="000B454D">
      <w:pPr>
        <w:pStyle w:val="ConsPlusNormal"/>
        <w:numPr>
          <w:ilvl w:val="0"/>
          <w:numId w:val="8"/>
        </w:numPr>
        <w:ind w:left="0" w:hanging="357"/>
        <w:rPr>
          <w:rFonts w:ascii="Times New Roman" w:hAnsi="Times New Roman" w:cs="Times New Roman"/>
          <w:sz w:val="24"/>
          <w:szCs w:val="24"/>
        </w:rPr>
      </w:pPr>
      <w:r w:rsidRPr="000B454D">
        <w:rPr>
          <w:rFonts w:ascii="Times New Roman" w:hAnsi="Times New Roman" w:cs="Times New Roman"/>
          <w:sz w:val="24"/>
          <w:szCs w:val="24"/>
        </w:rPr>
        <w:t>Содействие развитию</w:t>
      </w:r>
      <w:r w:rsidRPr="000B454D">
        <w:rPr>
          <w:rFonts w:ascii="Times New Roman" w:hAnsi="Times New Roman" w:cs="Times New Roman"/>
          <w:spacing w:val="2"/>
          <w:sz w:val="24"/>
          <w:szCs w:val="24"/>
          <w:shd w:val="clear" w:color="auto" w:fill="FFFFFF"/>
        </w:rPr>
        <w:t xml:space="preserve"> художественного образования для формирования развития эстетических, просветительских потребностей населения;</w:t>
      </w:r>
    </w:p>
    <w:p w14:paraId="6914D796" w14:textId="77777777" w:rsidR="00982414" w:rsidRPr="000B454D" w:rsidRDefault="00982414" w:rsidP="000B454D">
      <w:pPr>
        <w:pStyle w:val="ConsPlusNormal"/>
        <w:numPr>
          <w:ilvl w:val="0"/>
          <w:numId w:val="8"/>
        </w:numPr>
        <w:ind w:left="0" w:hanging="357"/>
        <w:rPr>
          <w:rFonts w:ascii="Times New Roman" w:hAnsi="Times New Roman" w:cs="Times New Roman"/>
          <w:sz w:val="24"/>
          <w:szCs w:val="24"/>
        </w:rPr>
      </w:pPr>
      <w:r w:rsidRPr="000B454D">
        <w:rPr>
          <w:rFonts w:ascii="Times New Roman" w:hAnsi="Times New Roman" w:cs="Times New Roman"/>
          <w:spacing w:val="2"/>
          <w:sz w:val="24"/>
          <w:szCs w:val="24"/>
          <w:shd w:val="clear" w:color="auto" w:fill="FFFFFF"/>
        </w:rPr>
        <w:t>Популяризации творческих коллективов;</w:t>
      </w:r>
    </w:p>
    <w:p w14:paraId="5F9F91B9" w14:textId="77777777" w:rsidR="00982414" w:rsidRPr="000B454D" w:rsidRDefault="00982414" w:rsidP="000B454D">
      <w:pPr>
        <w:pStyle w:val="ConsPlusNormal"/>
        <w:numPr>
          <w:ilvl w:val="0"/>
          <w:numId w:val="8"/>
        </w:numPr>
        <w:ind w:left="0" w:hanging="357"/>
        <w:rPr>
          <w:rFonts w:ascii="Times New Roman" w:hAnsi="Times New Roman" w:cs="Times New Roman"/>
          <w:sz w:val="24"/>
          <w:szCs w:val="24"/>
        </w:rPr>
      </w:pPr>
      <w:r w:rsidRPr="000B454D">
        <w:rPr>
          <w:rFonts w:ascii="Times New Roman" w:hAnsi="Times New Roman" w:cs="Times New Roman"/>
          <w:spacing w:val="2"/>
          <w:sz w:val="24"/>
          <w:szCs w:val="24"/>
          <w:shd w:val="clear" w:color="auto" w:fill="FFFFFF"/>
        </w:rPr>
        <w:t>Сохранить единое культурное пространство и развить деятельность муниципальн</w:t>
      </w:r>
      <w:r w:rsidR="0066421A" w:rsidRPr="000B454D">
        <w:rPr>
          <w:rFonts w:ascii="Times New Roman" w:hAnsi="Times New Roman" w:cs="Times New Roman"/>
          <w:spacing w:val="2"/>
          <w:sz w:val="24"/>
          <w:szCs w:val="24"/>
          <w:shd w:val="clear" w:color="auto" w:fill="FFFFFF"/>
        </w:rPr>
        <w:t>ого</w:t>
      </w:r>
      <w:r w:rsidRPr="000B454D">
        <w:rPr>
          <w:rFonts w:ascii="Times New Roman" w:hAnsi="Times New Roman" w:cs="Times New Roman"/>
          <w:spacing w:val="2"/>
          <w:sz w:val="24"/>
          <w:szCs w:val="24"/>
          <w:shd w:val="clear" w:color="auto" w:fill="FFFFFF"/>
        </w:rPr>
        <w:t xml:space="preserve"> учреждени</w:t>
      </w:r>
      <w:r w:rsidR="0066421A" w:rsidRPr="000B454D">
        <w:rPr>
          <w:rFonts w:ascii="Times New Roman" w:hAnsi="Times New Roman" w:cs="Times New Roman"/>
          <w:spacing w:val="2"/>
          <w:sz w:val="24"/>
          <w:szCs w:val="24"/>
          <w:shd w:val="clear" w:color="auto" w:fill="FFFFFF"/>
        </w:rPr>
        <w:t>я</w:t>
      </w:r>
      <w:r w:rsidRPr="000B454D">
        <w:rPr>
          <w:rFonts w:ascii="Times New Roman" w:hAnsi="Times New Roman" w:cs="Times New Roman"/>
          <w:spacing w:val="2"/>
          <w:sz w:val="24"/>
          <w:szCs w:val="24"/>
          <w:shd w:val="clear" w:color="auto" w:fill="FFFFFF"/>
        </w:rPr>
        <w:t xml:space="preserve"> культуры</w:t>
      </w:r>
      <w:r w:rsidR="0066421A" w:rsidRPr="000B454D">
        <w:rPr>
          <w:rFonts w:ascii="Times New Roman" w:hAnsi="Times New Roman" w:cs="Times New Roman"/>
          <w:spacing w:val="2"/>
          <w:sz w:val="24"/>
          <w:szCs w:val="24"/>
          <w:shd w:val="clear" w:color="auto" w:fill="FFFFFF"/>
        </w:rPr>
        <w:t>.</w:t>
      </w:r>
    </w:p>
    <w:p w14:paraId="07A64632" w14:textId="77777777" w:rsidR="00DF6A7C" w:rsidRPr="000B454D" w:rsidRDefault="00DF6A7C" w:rsidP="000B454D">
      <w:pPr>
        <w:pStyle w:val="ConsPlusNormal"/>
        <w:rPr>
          <w:rFonts w:ascii="Times New Roman" w:hAnsi="Times New Roman" w:cs="Times New Roman"/>
          <w:sz w:val="24"/>
          <w:szCs w:val="24"/>
        </w:rPr>
      </w:pPr>
    </w:p>
    <w:p w14:paraId="10DF936E" w14:textId="77777777" w:rsidR="00150134" w:rsidRPr="000B454D" w:rsidRDefault="00150134" w:rsidP="000B454D">
      <w:pPr>
        <w:pStyle w:val="ConsPlusNormal"/>
        <w:rPr>
          <w:rFonts w:ascii="Times New Roman" w:hAnsi="Times New Roman" w:cs="Times New Roman"/>
          <w:sz w:val="24"/>
          <w:szCs w:val="24"/>
        </w:rPr>
        <w:sectPr w:rsidR="00150134" w:rsidRPr="000B454D" w:rsidSect="000B454D">
          <w:pgSz w:w="11906" w:h="16838"/>
          <w:pgMar w:top="1134" w:right="851" w:bottom="1134" w:left="1134" w:header="709" w:footer="709" w:gutter="0"/>
          <w:cols w:space="708"/>
          <w:docGrid w:linePitch="360"/>
        </w:sectPr>
      </w:pPr>
    </w:p>
    <w:p w14:paraId="6C279D54" w14:textId="77777777" w:rsidR="00EA59A6" w:rsidRPr="000B454D" w:rsidRDefault="00EA59A6" w:rsidP="000B454D">
      <w:pPr>
        <w:pStyle w:val="ConsPlusNormal"/>
        <w:ind w:firstLine="539"/>
        <w:jc w:val="center"/>
        <w:rPr>
          <w:rFonts w:ascii="Times New Roman" w:hAnsi="Times New Roman" w:cs="Times New Roman"/>
          <w:b/>
          <w:sz w:val="24"/>
          <w:szCs w:val="24"/>
        </w:rPr>
      </w:pPr>
      <w:r w:rsidRPr="000B454D">
        <w:rPr>
          <w:rFonts w:ascii="Times New Roman" w:hAnsi="Times New Roman" w:cs="Times New Roman"/>
          <w:b/>
          <w:sz w:val="24"/>
          <w:szCs w:val="24"/>
        </w:rPr>
        <w:lastRenderedPageBreak/>
        <w:t>Пере</w:t>
      </w:r>
      <w:r w:rsidR="00122199" w:rsidRPr="000B454D">
        <w:rPr>
          <w:rFonts w:ascii="Times New Roman" w:hAnsi="Times New Roman" w:cs="Times New Roman"/>
          <w:b/>
          <w:sz w:val="24"/>
          <w:szCs w:val="24"/>
        </w:rPr>
        <w:t xml:space="preserve">чень мероприятий </w:t>
      </w:r>
      <w:r w:rsidRPr="000B454D">
        <w:rPr>
          <w:rFonts w:ascii="Times New Roman" w:hAnsi="Times New Roman" w:cs="Times New Roman"/>
          <w:b/>
          <w:sz w:val="24"/>
          <w:szCs w:val="24"/>
        </w:rPr>
        <w:t xml:space="preserve">подпрограммы </w:t>
      </w:r>
      <w:r w:rsidR="00CB30EF" w:rsidRPr="000B454D">
        <w:rPr>
          <w:rFonts w:ascii="Times New Roman" w:hAnsi="Times New Roman" w:cs="Times New Roman"/>
          <w:b/>
          <w:sz w:val="24"/>
          <w:szCs w:val="24"/>
          <w:lang w:val="en-US"/>
        </w:rPr>
        <w:t>VIII</w:t>
      </w:r>
      <w:r w:rsidR="00CB30EF" w:rsidRPr="000B454D">
        <w:rPr>
          <w:rFonts w:ascii="Times New Roman" w:hAnsi="Times New Roman" w:cs="Times New Roman"/>
          <w:b/>
          <w:sz w:val="24"/>
          <w:szCs w:val="24"/>
        </w:rPr>
        <w:t xml:space="preserve"> </w:t>
      </w:r>
      <w:r w:rsidR="00107442" w:rsidRPr="000B454D">
        <w:rPr>
          <w:rFonts w:ascii="Times New Roman" w:hAnsi="Times New Roman" w:cs="Times New Roman"/>
          <w:b/>
          <w:sz w:val="24"/>
          <w:szCs w:val="24"/>
        </w:rPr>
        <w:t>«</w:t>
      </w:r>
      <w:r w:rsidR="00042A5D" w:rsidRPr="000B454D">
        <w:rPr>
          <w:rFonts w:ascii="Times New Roman" w:hAnsi="Times New Roman" w:cs="Times New Roman"/>
          <w:b/>
          <w:sz w:val="24"/>
          <w:szCs w:val="24"/>
        </w:rPr>
        <w:t>Обеспечивающая подпрограмма</w:t>
      </w:r>
      <w:r w:rsidR="00107442" w:rsidRPr="000B454D">
        <w:rPr>
          <w:rFonts w:ascii="Times New Roman" w:hAnsi="Times New Roman" w:cs="Times New Roman"/>
          <w:b/>
          <w:sz w:val="24"/>
          <w:szCs w:val="24"/>
        </w:rPr>
        <w:t>»</w:t>
      </w:r>
    </w:p>
    <w:p w14:paraId="46CB8C76" w14:textId="77777777" w:rsidR="00EA59A6" w:rsidRPr="000B454D" w:rsidRDefault="00EA59A6" w:rsidP="000B454D">
      <w:pPr>
        <w:pStyle w:val="ConsPlusNormal"/>
        <w:ind w:firstLine="539"/>
        <w:jc w:val="both"/>
        <w:rPr>
          <w:rFonts w:ascii="Times New Roman" w:hAnsi="Times New Roman" w:cs="Times New Roman"/>
          <w:sz w:val="24"/>
          <w:szCs w:val="24"/>
        </w:rPr>
      </w:pPr>
    </w:p>
    <w:tbl>
      <w:tblPr>
        <w:tblW w:w="5000" w:type="pct"/>
        <w:tblLook w:val="04A0" w:firstRow="1" w:lastRow="0" w:firstColumn="1" w:lastColumn="0" w:noHBand="0" w:noVBand="1"/>
      </w:tblPr>
      <w:tblGrid>
        <w:gridCol w:w="898"/>
        <w:gridCol w:w="1570"/>
        <w:gridCol w:w="1296"/>
        <w:gridCol w:w="1604"/>
        <w:gridCol w:w="1537"/>
        <w:gridCol w:w="849"/>
        <w:gridCol w:w="849"/>
        <w:gridCol w:w="606"/>
        <w:gridCol w:w="606"/>
        <w:gridCol w:w="606"/>
        <w:gridCol w:w="606"/>
        <w:gridCol w:w="2183"/>
        <w:gridCol w:w="1633"/>
      </w:tblGrid>
      <w:tr w:rsidR="00EA59A6" w:rsidRPr="000B454D" w14:paraId="69470A18" w14:textId="77777777" w:rsidTr="000B454D">
        <w:trPr>
          <w:trHeight w:val="497"/>
        </w:trPr>
        <w:tc>
          <w:tcPr>
            <w:tcW w:w="184" w:type="pct"/>
            <w:vMerge w:val="restart"/>
            <w:tcBorders>
              <w:top w:val="single" w:sz="4" w:space="0" w:color="auto"/>
              <w:left w:val="single" w:sz="4" w:space="0" w:color="auto"/>
              <w:bottom w:val="single" w:sz="4" w:space="0" w:color="auto"/>
              <w:right w:val="single" w:sz="4" w:space="0" w:color="auto"/>
            </w:tcBorders>
          </w:tcPr>
          <w:p w14:paraId="09D868E8" w14:textId="77777777" w:rsidR="00EA59A6" w:rsidRPr="000B454D" w:rsidRDefault="00EA59A6" w:rsidP="000B454D">
            <w:pPr>
              <w:widowControl w:val="0"/>
              <w:autoSpaceDE w:val="0"/>
              <w:autoSpaceDN w:val="0"/>
              <w:adjustRightInd w:val="0"/>
              <w:ind w:firstLine="397"/>
              <w:jc w:val="both"/>
              <w:rPr>
                <w:rFonts w:eastAsiaTheme="minorEastAsia" w:cs="Times New Roman"/>
                <w:sz w:val="24"/>
                <w:szCs w:val="24"/>
                <w:lang w:eastAsia="ru-RU"/>
              </w:rPr>
            </w:pPr>
            <w:r w:rsidRPr="000B454D">
              <w:rPr>
                <w:rFonts w:eastAsiaTheme="minorEastAsia" w:cs="Times New Roman"/>
                <w:sz w:val="24"/>
                <w:szCs w:val="24"/>
                <w:lang w:eastAsia="ru-RU"/>
              </w:rPr>
              <w:t>№</w:t>
            </w:r>
          </w:p>
          <w:p w14:paraId="4E3D3E2F" w14:textId="77777777" w:rsidR="00EA59A6" w:rsidRPr="000B454D" w:rsidRDefault="00EA59A6" w:rsidP="000B454D">
            <w:pPr>
              <w:widowControl w:val="0"/>
              <w:autoSpaceDE w:val="0"/>
              <w:autoSpaceDN w:val="0"/>
              <w:adjustRightInd w:val="0"/>
              <w:ind w:firstLine="397"/>
              <w:jc w:val="both"/>
              <w:rPr>
                <w:rFonts w:eastAsiaTheme="minorEastAsia" w:cs="Times New Roman"/>
                <w:sz w:val="24"/>
                <w:szCs w:val="24"/>
                <w:lang w:eastAsia="ru-RU"/>
              </w:rPr>
            </w:pPr>
            <w:r w:rsidRPr="000B454D">
              <w:rPr>
                <w:rFonts w:eastAsiaTheme="minorEastAsia" w:cs="Times New Roman"/>
                <w:sz w:val="24"/>
                <w:szCs w:val="24"/>
                <w:lang w:eastAsia="ru-RU"/>
              </w:rPr>
              <w:t>п/п</w:t>
            </w:r>
          </w:p>
        </w:tc>
        <w:tc>
          <w:tcPr>
            <w:tcW w:w="761" w:type="pct"/>
            <w:vMerge w:val="restart"/>
            <w:tcBorders>
              <w:top w:val="single" w:sz="4" w:space="0" w:color="auto"/>
              <w:left w:val="single" w:sz="4" w:space="0" w:color="auto"/>
              <w:bottom w:val="single" w:sz="4" w:space="0" w:color="auto"/>
              <w:right w:val="single" w:sz="4" w:space="0" w:color="auto"/>
            </w:tcBorders>
          </w:tcPr>
          <w:p w14:paraId="1E8769DE" w14:textId="77777777" w:rsidR="00EA59A6" w:rsidRPr="000B454D" w:rsidRDefault="00EA59A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Мероприятие Подпрограммы </w:t>
            </w:r>
          </w:p>
        </w:tc>
        <w:tc>
          <w:tcPr>
            <w:tcW w:w="485" w:type="pct"/>
            <w:vMerge w:val="restart"/>
            <w:tcBorders>
              <w:top w:val="single" w:sz="4" w:space="0" w:color="auto"/>
              <w:left w:val="single" w:sz="4" w:space="0" w:color="auto"/>
              <w:bottom w:val="single" w:sz="4" w:space="0" w:color="auto"/>
              <w:right w:val="single" w:sz="4" w:space="0" w:color="auto"/>
            </w:tcBorders>
          </w:tcPr>
          <w:p w14:paraId="4BF5267D" w14:textId="77777777" w:rsidR="00EA59A6" w:rsidRPr="000B454D" w:rsidRDefault="00EA59A6" w:rsidP="000B454D">
            <w:pPr>
              <w:widowControl w:val="0"/>
              <w:autoSpaceDE w:val="0"/>
              <w:autoSpaceDN w:val="0"/>
              <w:adjustRightInd w:val="0"/>
              <w:ind w:firstLine="42"/>
              <w:jc w:val="center"/>
              <w:rPr>
                <w:rFonts w:eastAsiaTheme="minorEastAsia" w:cs="Times New Roman"/>
                <w:sz w:val="24"/>
                <w:szCs w:val="24"/>
                <w:lang w:eastAsia="ru-RU"/>
              </w:rPr>
            </w:pPr>
            <w:r w:rsidRPr="000B454D">
              <w:rPr>
                <w:rFonts w:eastAsiaTheme="minorEastAsia" w:cs="Times New Roman"/>
                <w:sz w:val="24"/>
                <w:szCs w:val="24"/>
                <w:lang w:eastAsia="ru-RU"/>
              </w:rPr>
              <w:t>Сроки исполнения мероприятия</w:t>
            </w:r>
          </w:p>
        </w:tc>
        <w:tc>
          <w:tcPr>
            <w:tcW w:w="439" w:type="pct"/>
            <w:vMerge w:val="restart"/>
            <w:tcBorders>
              <w:top w:val="single" w:sz="4" w:space="0" w:color="auto"/>
              <w:left w:val="single" w:sz="4" w:space="0" w:color="auto"/>
              <w:bottom w:val="single" w:sz="4" w:space="0" w:color="auto"/>
              <w:right w:val="single" w:sz="4" w:space="0" w:color="auto"/>
            </w:tcBorders>
          </w:tcPr>
          <w:p w14:paraId="16D27622" w14:textId="77777777" w:rsidR="00EA59A6" w:rsidRPr="000B454D" w:rsidRDefault="00EA59A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Источники финансирования</w:t>
            </w:r>
          </w:p>
        </w:tc>
        <w:tc>
          <w:tcPr>
            <w:tcW w:w="447" w:type="pct"/>
            <w:vMerge w:val="restart"/>
            <w:tcBorders>
              <w:top w:val="single" w:sz="4" w:space="0" w:color="auto"/>
              <w:left w:val="single" w:sz="4" w:space="0" w:color="auto"/>
              <w:bottom w:val="single" w:sz="4" w:space="0" w:color="auto"/>
              <w:right w:val="single" w:sz="4" w:space="0" w:color="auto"/>
            </w:tcBorders>
          </w:tcPr>
          <w:p w14:paraId="230ABF55" w14:textId="77777777" w:rsidR="00EA59A6" w:rsidRPr="000B454D" w:rsidRDefault="00EA59A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Объем финанси-рования мероприятия в году, предшест-</w:t>
            </w:r>
          </w:p>
          <w:p w14:paraId="6E5AF692" w14:textId="77777777" w:rsidR="00EA59A6" w:rsidRPr="000B454D" w:rsidRDefault="00EA59A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вующему году начала реализации муниципальной программы</w:t>
            </w:r>
            <w:r w:rsidRPr="000B454D">
              <w:rPr>
                <w:rFonts w:eastAsiaTheme="minorEastAsia" w:cs="Times New Roman"/>
                <w:sz w:val="24"/>
                <w:szCs w:val="24"/>
                <w:lang w:eastAsia="ru-RU"/>
              </w:rPr>
              <w:br/>
              <w:t>(тыс. руб.)</w:t>
            </w:r>
          </w:p>
        </w:tc>
        <w:tc>
          <w:tcPr>
            <w:tcW w:w="369" w:type="pct"/>
            <w:vMerge w:val="restart"/>
            <w:tcBorders>
              <w:top w:val="single" w:sz="4" w:space="0" w:color="auto"/>
              <w:left w:val="single" w:sz="4" w:space="0" w:color="auto"/>
              <w:bottom w:val="single" w:sz="4" w:space="0" w:color="auto"/>
              <w:right w:val="single" w:sz="4" w:space="0" w:color="auto"/>
            </w:tcBorders>
          </w:tcPr>
          <w:p w14:paraId="32B21EF3" w14:textId="77777777" w:rsidR="00EA59A6" w:rsidRPr="000B454D" w:rsidRDefault="00EA59A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Всего</w:t>
            </w:r>
            <w:r w:rsidRPr="000B454D">
              <w:rPr>
                <w:rFonts w:eastAsiaTheme="minorEastAsia" w:cs="Times New Roman"/>
                <w:sz w:val="24"/>
                <w:szCs w:val="24"/>
                <w:lang w:eastAsia="ru-RU"/>
              </w:rPr>
              <w:br/>
              <w:t>(тыс. руб.)</w:t>
            </w:r>
          </w:p>
        </w:tc>
        <w:tc>
          <w:tcPr>
            <w:tcW w:w="1375" w:type="pct"/>
            <w:gridSpan w:val="5"/>
            <w:tcBorders>
              <w:top w:val="single" w:sz="4" w:space="0" w:color="auto"/>
              <w:left w:val="single" w:sz="4" w:space="0" w:color="auto"/>
              <w:bottom w:val="single" w:sz="4" w:space="0" w:color="auto"/>
              <w:right w:val="single" w:sz="4" w:space="0" w:color="auto"/>
            </w:tcBorders>
          </w:tcPr>
          <w:p w14:paraId="765A16EF" w14:textId="77777777" w:rsidR="00EA59A6" w:rsidRPr="000B454D" w:rsidRDefault="00EA59A6" w:rsidP="000B454D">
            <w:pPr>
              <w:widowControl w:val="0"/>
              <w:autoSpaceDE w:val="0"/>
              <w:autoSpaceDN w:val="0"/>
              <w:adjustRightInd w:val="0"/>
              <w:ind w:firstLine="720"/>
              <w:jc w:val="center"/>
              <w:rPr>
                <w:rFonts w:eastAsiaTheme="minorEastAsia" w:cs="Times New Roman"/>
                <w:sz w:val="24"/>
                <w:szCs w:val="24"/>
                <w:lang w:eastAsia="ru-RU"/>
              </w:rPr>
            </w:pPr>
            <w:r w:rsidRPr="000B454D">
              <w:rPr>
                <w:rFonts w:eastAsiaTheme="minorEastAsia" w:cs="Times New Roman"/>
                <w:sz w:val="24"/>
                <w:szCs w:val="24"/>
                <w:lang w:eastAsia="ru-RU"/>
              </w:rPr>
              <w:t>Объемы финансирования по годам</w:t>
            </w:r>
            <w:r w:rsidRPr="000B454D">
              <w:rPr>
                <w:rFonts w:eastAsiaTheme="minorEastAsia" w:cs="Times New Roman"/>
                <w:sz w:val="24"/>
                <w:szCs w:val="24"/>
                <w:lang w:eastAsia="ru-RU"/>
              </w:rPr>
              <w:br/>
              <w:t>(тыс. руб.)</w:t>
            </w:r>
          </w:p>
        </w:tc>
        <w:tc>
          <w:tcPr>
            <w:tcW w:w="520" w:type="pct"/>
            <w:vMerge w:val="restart"/>
            <w:tcBorders>
              <w:top w:val="single" w:sz="4" w:space="0" w:color="auto"/>
              <w:left w:val="single" w:sz="4" w:space="0" w:color="auto"/>
              <w:bottom w:val="single" w:sz="4" w:space="0" w:color="auto"/>
              <w:right w:val="single" w:sz="4" w:space="0" w:color="auto"/>
            </w:tcBorders>
          </w:tcPr>
          <w:p w14:paraId="792EB3AD" w14:textId="77777777" w:rsidR="00EA59A6" w:rsidRPr="000B454D" w:rsidRDefault="00EA59A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Ответственный за выполнение мероприятия Подпрограммы </w:t>
            </w:r>
          </w:p>
        </w:tc>
        <w:tc>
          <w:tcPr>
            <w:tcW w:w="421" w:type="pct"/>
            <w:vMerge w:val="restart"/>
            <w:tcBorders>
              <w:top w:val="single" w:sz="4" w:space="0" w:color="auto"/>
              <w:left w:val="single" w:sz="4" w:space="0" w:color="auto"/>
              <w:bottom w:val="single" w:sz="4" w:space="0" w:color="auto"/>
              <w:right w:val="single" w:sz="4" w:space="0" w:color="auto"/>
            </w:tcBorders>
          </w:tcPr>
          <w:p w14:paraId="0FAFE092" w14:textId="77777777" w:rsidR="00EA59A6" w:rsidRPr="000B454D" w:rsidRDefault="00EA59A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Результаты выполнения мероприятия Подпрограммы</w:t>
            </w:r>
          </w:p>
        </w:tc>
      </w:tr>
      <w:tr w:rsidR="00EA59A6" w:rsidRPr="000B454D" w14:paraId="703A638D" w14:textId="77777777" w:rsidTr="000B454D">
        <w:tc>
          <w:tcPr>
            <w:tcW w:w="184" w:type="pct"/>
            <w:vMerge/>
            <w:tcBorders>
              <w:top w:val="single" w:sz="4" w:space="0" w:color="auto"/>
              <w:left w:val="single" w:sz="4" w:space="0" w:color="auto"/>
              <w:bottom w:val="single" w:sz="4" w:space="0" w:color="auto"/>
              <w:right w:val="single" w:sz="4" w:space="0" w:color="auto"/>
            </w:tcBorders>
          </w:tcPr>
          <w:p w14:paraId="655B1861" w14:textId="77777777" w:rsidR="00EA59A6" w:rsidRPr="000B454D" w:rsidRDefault="00EA59A6" w:rsidP="000B454D">
            <w:pPr>
              <w:widowControl w:val="0"/>
              <w:autoSpaceDE w:val="0"/>
              <w:autoSpaceDN w:val="0"/>
              <w:adjustRightInd w:val="0"/>
              <w:ind w:firstLine="720"/>
              <w:jc w:val="both"/>
              <w:rPr>
                <w:rFonts w:eastAsiaTheme="minorEastAsia" w:cs="Times New Roman"/>
                <w:sz w:val="24"/>
                <w:szCs w:val="24"/>
                <w:lang w:eastAsia="ru-RU"/>
              </w:rPr>
            </w:pPr>
          </w:p>
        </w:tc>
        <w:tc>
          <w:tcPr>
            <w:tcW w:w="761" w:type="pct"/>
            <w:vMerge/>
            <w:tcBorders>
              <w:top w:val="single" w:sz="4" w:space="0" w:color="auto"/>
              <w:left w:val="single" w:sz="4" w:space="0" w:color="auto"/>
              <w:bottom w:val="single" w:sz="4" w:space="0" w:color="auto"/>
              <w:right w:val="single" w:sz="4" w:space="0" w:color="auto"/>
            </w:tcBorders>
          </w:tcPr>
          <w:p w14:paraId="72C31D06" w14:textId="77777777" w:rsidR="00EA59A6" w:rsidRPr="000B454D" w:rsidRDefault="00EA59A6" w:rsidP="000B454D">
            <w:pPr>
              <w:widowControl w:val="0"/>
              <w:autoSpaceDE w:val="0"/>
              <w:autoSpaceDN w:val="0"/>
              <w:adjustRightInd w:val="0"/>
              <w:ind w:firstLine="720"/>
              <w:jc w:val="both"/>
              <w:rPr>
                <w:rFonts w:eastAsiaTheme="minorEastAsia" w:cs="Times New Roman"/>
                <w:sz w:val="24"/>
                <w:szCs w:val="24"/>
                <w:lang w:eastAsia="ru-RU"/>
              </w:rPr>
            </w:pPr>
          </w:p>
        </w:tc>
        <w:tc>
          <w:tcPr>
            <w:tcW w:w="485" w:type="pct"/>
            <w:vMerge/>
            <w:tcBorders>
              <w:top w:val="single" w:sz="4" w:space="0" w:color="auto"/>
              <w:left w:val="single" w:sz="4" w:space="0" w:color="auto"/>
              <w:bottom w:val="single" w:sz="4" w:space="0" w:color="auto"/>
              <w:right w:val="single" w:sz="4" w:space="0" w:color="auto"/>
            </w:tcBorders>
          </w:tcPr>
          <w:p w14:paraId="423D5C93" w14:textId="77777777" w:rsidR="00EA59A6" w:rsidRPr="000B454D" w:rsidRDefault="00EA59A6" w:rsidP="000B454D">
            <w:pPr>
              <w:widowControl w:val="0"/>
              <w:autoSpaceDE w:val="0"/>
              <w:autoSpaceDN w:val="0"/>
              <w:adjustRightInd w:val="0"/>
              <w:ind w:firstLine="720"/>
              <w:jc w:val="both"/>
              <w:rPr>
                <w:rFonts w:eastAsiaTheme="minorEastAsia" w:cs="Times New Roman"/>
                <w:sz w:val="24"/>
                <w:szCs w:val="24"/>
                <w:lang w:eastAsia="ru-RU"/>
              </w:rPr>
            </w:pPr>
          </w:p>
        </w:tc>
        <w:tc>
          <w:tcPr>
            <w:tcW w:w="439" w:type="pct"/>
            <w:vMerge/>
            <w:tcBorders>
              <w:top w:val="single" w:sz="4" w:space="0" w:color="auto"/>
              <w:left w:val="single" w:sz="4" w:space="0" w:color="auto"/>
              <w:bottom w:val="single" w:sz="4" w:space="0" w:color="auto"/>
              <w:right w:val="single" w:sz="4" w:space="0" w:color="auto"/>
            </w:tcBorders>
          </w:tcPr>
          <w:p w14:paraId="471554BC" w14:textId="77777777" w:rsidR="00EA59A6" w:rsidRPr="000B454D" w:rsidRDefault="00EA59A6" w:rsidP="000B454D">
            <w:pPr>
              <w:widowControl w:val="0"/>
              <w:autoSpaceDE w:val="0"/>
              <w:autoSpaceDN w:val="0"/>
              <w:adjustRightInd w:val="0"/>
              <w:ind w:firstLine="720"/>
              <w:jc w:val="both"/>
              <w:rPr>
                <w:rFonts w:eastAsiaTheme="minorEastAsia" w:cs="Times New Roman"/>
                <w:sz w:val="24"/>
                <w:szCs w:val="24"/>
                <w:lang w:eastAsia="ru-RU"/>
              </w:rPr>
            </w:pPr>
          </w:p>
        </w:tc>
        <w:tc>
          <w:tcPr>
            <w:tcW w:w="447" w:type="pct"/>
            <w:vMerge/>
            <w:tcBorders>
              <w:top w:val="single" w:sz="4" w:space="0" w:color="auto"/>
              <w:left w:val="single" w:sz="4" w:space="0" w:color="auto"/>
              <w:bottom w:val="single" w:sz="4" w:space="0" w:color="auto"/>
              <w:right w:val="single" w:sz="4" w:space="0" w:color="auto"/>
            </w:tcBorders>
          </w:tcPr>
          <w:p w14:paraId="18608844" w14:textId="77777777" w:rsidR="00EA59A6" w:rsidRPr="000B454D" w:rsidRDefault="00EA59A6" w:rsidP="000B454D">
            <w:pPr>
              <w:widowControl w:val="0"/>
              <w:autoSpaceDE w:val="0"/>
              <w:autoSpaceDN w:val="0"/>
              <w:adjustRightInd w:val="0"/>
              <w:ind w:firstLine="720"/>
              <w:jc w:val="both"/>
              <w:rPr>
                <w:rFonts w:eastAsiaTheme="minorEastAsia" w:cs="Times New Roman"/>
                <w:sz w:val="24"/>
                <w:szCs w:val="24"/>
                <w:lang w:eastAsia="ru-RU"/>
              </w:rPr>
            </w:pPr>
          </w:p>
        </w:tc>
        <w:tc>
          <w:tcPr>
            <w:tcW w:w="369" w:type="pct"/>
            <w:vMerge/>
            <w:tcBorders>
              <w:top w:val="single" w:sz="4" w:space="0" w:color="auto"/>
              <w:left w:val="single" w:sz="4" w:space="0" w:color="auto"/>
              <w:bottom w:val="single" w:sz="4" w:space="0" w:color="auto"/>
              <w:right w:val="single" w:sz="4" w:space="0" w:color="auto"/>
            </w:tcBorders>
          </w:tcPr>
          <w:p w14:paraId="4A58559F" w14:textId="77777777" w:rsidR="00EA59A6" w:rsidRPr="000B454D" w:rsidRDefault="00EA59A6" w:rsidP="000B454D">
            <w:pPr>
              <w:widowControl w:val="0"/>
              <w:autoSpaceDE w:val="0"/>
              <w:autoSpaceDN w:val="0"/>
              <w:adjustRightInd w:val="0"/>
              <w:ind w:firstLine="720"/>
              <w:jc w:val="both"/>
              <w:rPr>
                <w:rFonts w:eastAsiaTheme="minorEastAsia" w:cs="Times New Roman"/>
                <w:sz w:val="24"/>
                <w:szCs w:val="24"/>
                <w:lang w:eastAsia="ru-RU"/>
              </w:rPr>
            </w:pPr>
          </w:p>
        </w:tc>
        <w:tc>
          <w:tcPr>
            <w:tcW w:w="359" w:type="pct"/>
            <w:tcBorders>
              <w:top w:val="single" w:sz="4" w:space="0" w:color="auto"/>
              <w:left w:val="single" w:sz="4" w:space="0" w:color="auto"/>
              <w:bottom w:val="single" w:sz="4" w:space="0" w:color="auto"/>
              <w:right w:val="single" w:sz="4" w:space="0" w:color="auto"/>
            </w:tcBorders>
          </w:tcPr>
          <w:p w14:paraId="39D98217" w14:textId="77777777" w:rsidR="00EA59A6" w:rsidRPr="000B454D" w:rsidRDefault="00EA59A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2020 </w:t>
            </w:r>
          </w:p>
          <w:p w14:paraId="68607136" w14:textId="77777777" w:rsidR="00EA59A6" w:rsidRPr="000B454D" w:rsidRDefault="00EA59A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год</w:t>
            </w:r>
          </w:p>
        </w:tc>
        <w:tc>
          <w:tcPr>
            <w:tcW w:w="231" w:type="pct"/>
            <w:tcBorders>
              <w:top w:val="single" w:sz="4" w:space="0" w:color="auto"/>
              <w:left w:val="single" w:sz="4" w:space="0" w:color="auto"/>
              <w:bottom w:val="single" w:sz="4" w:space="0" w:color="auto"/>
              <w:right w:val="single" w:sz="4" w:space="0" w:color="auto"/>
            </w:tcBorders>
          </w:tcPr>
          <w:p w14:paraId="56E4220C" w14:textId="77777777" w:rsidR="00EA59A6" w:rsidRPr="000B454D" w:rsidRDefault="00EA59A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2021 </w:t>
            </w:r>
          </w:p>
          <w:p w14:paraId="08FB02C0" w14:textId="77777777" w:rsidR="00EA59A6" w:rsidRPr="000B454D" w:rsidRDefault="00EA59A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год</w:t>
            </w:r>
          </w:p>
        </w:tc>
        <w:tc>
          <w:tcPr>
            <w:tcW w:w="277" w:type="pct"/>
            <w:tcBorders>
              <w:top w:val="single" w:sz="4" w:space="0" w:color="auto"/>
              <w:left w:val="single" w:sz="4" w:space="0" w:color="auto"/>
              <w:bottom w:val="single" w:sz="4" w:space="0" w:color="auto"/>
              <w:right w:val="single" w:sz="4" w:space="0" w:color="auto"/>
            </w:tcBorders>
          </w:tcPr>
          <w:p w14:paraId="20A531CE" w14:textId="77777777" w:rsidR="00EA59A6" w:rsidRPr="000B454D" w:rsidRDefault="00EA59A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2022 </w:t>
            </w:r>
          </w:p>
          <w:p w14:paraId="7C746C32" w14:textId="77777777" w:rsidR="00EA59A6" w:rsidRPr="000B454D" w:rsidRDefault="00EA59A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год</w:t>
            </w:r>
          </w:p>
        </w:tc>
        <w:tc>
          <w:tcPr>
            <w:tcW w:w="254" w:type="pct"/>
            <w:tcBorders>
              <w:top w:val="single" w:sz="4" w:space="0" w:color="auto"/>
              <w:left w:val="single" w:sz="4" w:space="0" w:color="auto"/>
              <w:bottom w:val="single" w:sz="4" w:space="0" w:color="auto"/>
              <w:right w:val="single" w:sz="4" w:space="0" w:color="auto"/>
            </w:tcBorders>
          </w:tcPr>
          <w:p w14:paraId="1967BB7E" w14:textId="77777777" w:rsidR="00EA59A6" w:rsidRPr="000B454D" w:rsidRDefault="00EA59A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2023 </w:t>
            </w:r>
          </w:p>
          <w:p w14:paraId="3B909808" w14:textId="77777777" w:rsidR="00EA59A6" w:rsidRPr="000B454D" w:rsidRDefault="00EA59A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год</w:t>
            </w:r>
          </w:p>
        </w:tc>
        <w:tc>
          <w:tcPr>
            <w:tcW w:w="254" w:type="pct"/>
            <w:tcBorders>
              <w:top w:val="single" w:sz="4" w:space="0" w:color="auto"/>
              <w:left w:val="single" w:sz="4" w:space="0" w:color="auto"/>
              <w:bottom w:val="single" w:sz="4" w:space="0" w:color="auto"/>
              <w:right w:val="single" w:sz="4" w:space="0" w:color="auto"/>
            </w:tcBorders>
          </w:tcPr>
          <w:p w14:paraId="35253AC8" w14:textId="77777777" w:rsidR="00EA59A6" w:rsidRPr="000B454D" w:rsidRDefault="00EA59A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 xml:space="preserve">2024 </w:t>
            </w:r>
          </w:p>
          <w:p w14:paraId="704CD642" w14:textId="77777777" w:rsidR="00EA59A6" w:rsidRPr="000B454D" w:rsidRDefault="00EA59A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год</w:t>
            </w:r>
          </w:p>
        </w:tc>
        <w:tc>
          <w:tcPr>
            <w:tcW w:w="520" w:type="pct"/>
            <w:vMerge/>
            <w:tcBorders>
              <w:top w:val="single" w:sz="4" w:space="0" w:color="auto"/>
              <w:left w:val="single" w:sz="4" w:space="0" w:color="auto"/>
              <w:bottom w:val="single" w:sz="4" w:space="0" w:color="auto"/>
              <w:right w:val="single" w:sz="4" w:space="0" w:color="auto"/>
            </w:tcBorders>
          </w:tcPr>
          <w:p w14:paraId="4EC48661" w14:textId="77777777" w:rsidR="00EA59A6" w:rsidRPr="000B454D" w:rsidRDefault="00EA59A6" w:rsidP="000B454D">
            <w:pPr>
              <w:widowControl w:val="0"/>
              <w:autoSpaceDE w:val="0"/>
              <w:autoSpaceDN w:val="0"/>
              <w:adjustRightInd w:val="0"/>
              <w:ind w:firstLine="720"/>
              <w:jc w:val="both"/>
              <w:rPr>
                <w:rFonts w:eastAsiaTheme="minorEastAsia" w:cs="Times New Roman"/>
                <w:sz w:val="24"/>
                <w:szCs w:val="24"/>
                <w:lang w:eastAsia="ru-RU"/>
              </w:rPr>
            </w:pPr>
          </w:p>
        </w:tc>
        <w:tc>
          <w:tcPr>
            <w:tcW w:w="421" w:type="pct"/>
            <w:vMerge/>
            <w:tcBorders>
              <w:top w:val="single" w:sz="4" w:space="0" w:color="auto"/>
              <w:left w:val="single" w:sz="4" w:space="0" w:color="auto"/>
              <w:bottom w:val="single" w:sz="4" w:space="0" w:color="auto"/>
              <w:right w:val="single" w:sz="4" w:space="0" w:color="auto"/>
            </w:tcBorders>
          </w:tcPr>
          <w:p w14:paraId="6464205C" w14:textId="77777777" w:rsidR="00EA59A6" w:rsidRPr="000B454D" w:rsidRDefault="00EA59A6" w:rsidP="000B454D">
            <w:pPr>
              <w:widowControl w:val="0"/>
              <w:autoSpaceDE w:val="0"/>
              <w:autoSpaceDN w:val="0"/>
              <w:adjustRightInd w:val="0"/>
              <w:ind w:firstLine="720"/>
              <w:jc w:val="both"/>
              <w:rPr>
                <w:rFonts w:eastAsiaTheme="minorEastAsia" w:cs="Times New Roman"/>
                <w:sz w:val="24"/>
                <w:szCs w:val="24"/>
                <w:lang w:eastAsia="ru-RU"/>
              </w:rPr>
            </w:pPr>
          </w:p>
        </w:tc>
      </w:tr>
      <w:tr w:rsidR="00EA59A6" w:rsidRPr="000B454D" w14:paraId="41F6F676" w14:textId="77777777" w:rsidTr="000B454D">
        <w:trPr>
          <w:trHeight w:val="209"/>
        </w:trPr>
        <w:tc>
          <w:tcPr>
            <w:tcW w:w="184" w:type="pct"/>
            <w:tcBorders>
              <w:top w:val="single" w:sz="4" w:space="0" w:color="auto"/>
              <w:left w:val="single" w:sz="4" w:space="0" w:color="auto"/>
              <w:bottom w:val="single" w:sz="4" w:space="0" w:color="auto"/>
              <w:right w:val="single" w:sz="4" w:space="0" w:color="auto"/>
            </w:tcBorders>
          </w:tcPr>
          <w:p w14:paraId="0B0A1B47" w14:textId="77777777" w:rsidR="00EA59A6" w:rsidRPr="000B454D" w:rsidRDefault="00EA59A6" w:rsidP="000B454D">
            <w:pPr>
              <w:widowControl w:val="0"/>
              <w:autoSpaceDE w:val="0"/>
              <w:autoSpaceDN w:val="0"/>
              <w:adjustRightInd w:val="0"/>
              <w:ind w:firstLine="505"/>
              <w:rPr>
                <w:rFonts w:eastAsiaTheme="minorEastAsia" w:cs="Times New Roman"/>
                <w:sz w:val="24"/>
                <w:szCs w:val="24"/>
                <w:lang w:eastAsia="ru-RU"/>
              </w:rPr>
            </w:pPr>
            <w:r w:rsidRPr="000B454D">
              <w:rPr>
                <w:rFonts w:eastAsiaTheme="minorEastAsia" w:cs="Times New Roman"/>
                <w:sz w:val="24"/>
                <w:szCs w:val="24"/>
                <w:lang w:eastAsia="ru-RU"/>
              </w:rPr>
              <w:t xml:space="preserve"> 1</w:t>
            </w:r>
          </w:p>
        </w:tc>
        <w:tc>
          <w:tcPr>
            <w:tcW w:w="761" w:type="pct"/>
            <w:tcBorders>
              <w:top w:val="single" w:sz="4" w:space="0" w:color="auto"/>
              <w:left w:val="single" w:sz="4" w:space="0" w:color="auto"/>
              <w:bottom w:val="single" w:sz="4" w:space="0" w:color="auto"/>
              <w:right w:val="single" w:sz="4" w:space="0" w:color="auto"/>
            </w:tcBorders>
          </w:tcPr>
          <w:p w14:paraId="1DC51A6F" w14:textId="77777777" w:rsidR="00EA59A6" w:rsidRPr="000B454D" w:rsidRDefault="00EA59A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2</w:t>
            </w:r>
          </w:p>
        </w:tc>
        <w:tc>
          <w:tcPr>
            <w:tcW w:w="485" w:type="pct"/>
            <w:tcBorders>
              <w:top w:val="single" w:sz="4" w:space="0" w:color="auto"/>
              <w:left w:val="single" w:sz="4" w:space="0" w:color="auto"/>
              <w:bottom w:val="single" w:sz="4" w:space="0" w:color="auto"/>
              <w:right w:val="single" w:sz="4" w:space="0" w:color="auto"/>
            </w:tcBorders>
          </w:tcPr>
          <w:p w14:paraId="2D93CB2C" w14:textId="77777777" w:rsidR="00EA59A6" w:rsidRPr="000B454D" w:rsidRDefault="00EA59A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3</w:t>
            </w:r>
          </w:p>
        </w:tc>
        <w:tc>
          <w:tcPr>
            <w:tcW w:w="439" w:type="pct"/>
            <w:tcBorders>
              <w:top w:val="single" w:sz="4" w:space="0" w:color="auto"/>
              <w:left w:val="single" w:sz="4" w:space="0" w:color="auto"/>
              <w:bottom w:val="single" w:sz="4" w:space="0" w:color="auto"/>
              <w:right w:val="single" w:sz="4" w:space="0" w:color="auto"/>
            </w:tcBorders>
          </w:tcPr>
          <w:p w14:paraId="19E62F54" w14:textId="77777777" w:rsidR="00EA59A6" w:rsidRPr="000B454D" w:rsidRDefault="00EA59A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4</w:t>
            </w:r>
          </w:p>
        </w:tc>
        <w:tc>
          <w:tcPr>
            <w:tcW w:w="447" w:type="pct"/>
            <w:tcBorders>
              <w:top w:val="single" w:sz="4" w:space="0" w:color="auto"/>
              <w:left w:val="single" w:sz="4" w:space="0" w:color="auto"/>
              <w:bottom w:val="single" w:sz="4" w:space="0" w:color="auto"/>
              <w:right w:val="single" w:sz="4" w:space="0" w:color="auto"/>
            </w:tcBorders>
          </w:tcPr>
          <w:p w14:paraId="2EB262E9" w14:textId="77777777" w:rsidR="00EA59A6" w:rsidRPr="000B454D" w:rsidRDefault="00EA59A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5</w:t>
            </w:r>
          </w:p>
        </w:tc>
        <w:tc>
          <w:tcPr>
            <w:tcW w:w="369" w:type="pct"/>
            <w:tcBorders>
              <w:top w:val="single" w:sz="4" w:space="0" w:color="auto"/>
              <w:left w:val="single" w:sz="4" w:space="0" w:color="auto"/>
              <w:bottom w:val="single" w:sz="4" w:space="0" w:color="auto"/>
              <w:right w:val="single" w:sz="4" w:space="0" w:color="auto"/>
            </w:tcBorders>
          </w:tcPr>
          <w:p w14:paraId="0C8963BB" w14:textId="77777777" w:rsidR="00EA59A6" w:rsidRPr="000B454D" w:rsidRDefault="00EA59A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6</w:t>
            </w:r>
          </w:p>
        </w:tc>
        <w:tc>
          <w:tcPr>
            <w:tcW w:w="359" w:type="pct"/>
            <w:tcBorders>
              <w:top w:val="single" w:sz="4" w:space="0" w:color="auto"/>
              <w:left w:val="single" w:sz="4" w:space="0" w:color="auto"/>
              <w:bottom w:val="single" w:sz="4" w:space="0" w:color="auto"/>
              <w:right w:val="single" w:sz="4" w:space="0" w:color="auto"/>
            </w:tcBorders>
          </w:tcPr>
          <w:p w14:paraId="0DC3C3AB" w14:textId="77777777" w:rsidR="00EA59A6" w:rsidRPr="000B454D" w:rsidRDefault="00EA59A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7</w:t>
            </w:r>
          </w:p>
        </w:tc>
        <w:tc>
          <w:tcPr>
            <w:tcW w:w="231" w:type="pct"/>
            <w:tcBorders>
              <w:top w:val="single" w:sz="4" w:space="0" w:color="auto"/>
              <w:left w:val="single" w:sz="4" w:space="0" w:color="auto"/>
              <w:bottom w:val="single" w:sz="4" w:space="0" w:color="auto"/>
              <w:right w:val="single" w:sz="4" w:space="0" w:color="auto"/>
            </w:tcBorders>
          </w:tcPr>
          <w:p w14:paraId="2A363C95" w14:textId="77777777" w:rsidR="00EA59A6" w:rsidRPr="000B454D" w:rsidRDefault="00EA59A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8</w:t>
            </w:r>
          </w:p>
        </w:tc>
        <w:tc>
          <w:tcPr>
            <w:tcW w:w="277" w:type="pct"/>
            <w:tcBorders>
              <w:top w:val="single" w:sz="4" w:space="0" w:color="auto"/>
              <w:left w:val="single" w:sz="4" w:space="0" w:color="auto"/>
              <w:bottom w:val="single" w:sz="4" w:space="0" w:color="auto"/>
              <w:right w:val="single" w:sz="4" w:space="0" w:color="auto"/>
            </w:tcBorders>
          </w:tcPr>
          <w:p w14:paraId="7DBEE236" w14:textId="77777777" w:rsidR="00EA59A6" w:rsidRPr="000B454D" w:rsidRDefault="00EA59A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9</w:t>
            </w:r>
          </w:p>
        </w:tc>
        <w:tc>
          <w:tcPr>
            <w:tcW w:w="254" w:type="pct"/>
            <w:tcBorders>
              <w:top w:val="single" w:sz="4" w:space="0" w:color="auto"/>
              <w:left w:val="single" w:sz="4" w:space="0" w:color="auto"/>
              <w:bottom w:val="single" w:sz="4" w:space="0" w:color="auto"/>
              <w:right w:val="single" w:sz="4" w:space="0" w:color="auto"/>
            </w:tcBorders>
          </w:tcPr>
          <w:p w14:paraId="1EF939C4" w14:textId="77777777" w:rsidR="00EA59A6" w:rsidRPr="000B454D" w:rsidRDefault="00EA59A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10</w:t>
            </w:r>
          </w:p>
        </w:tc>
        <w:tc>
          <w:tcPr>
            <w:tcW w:w="254" w:type="pct"/>
            <w:tcBorders>
              <w:top w:val="single" w:sz="4" w:space="0" w:color="auto"/>
              <w:left w:val="single" w:sz="4" w:space="0" w:color="auto"/>
              <w:bottom w:val="single" w:sz="4" w:space="0" w:color="auto"/>
              <w:right w:val="single" w:sz="4" w:space="0" w:color="auto"/>
            </w:tcBorders>
          </w:tcPr>
          <w:p w14:paraId="5A29C953" w14:textId="77777777" w:rsidR="00EA59A6" w:rsidRPr="000B454D" w:rsidRDefault="00EA59A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11</w:t>
            </w:r>
          </w:p>
        </w:tc>
        <w:tc>
          <w:tcPr>
            <w:tcW w:w="520" w:type="pct"/>
            <w:tcBorders>
              <w:top w:val="single" w:sz="4" w:space="0" w:color="auto"/>
              <w:left w:val="single" w:sz="4" w:space="0" w:color="auto"/>
              <w:bottom w:val="single" w:sz="4" w:space="0" w:color="auto"/>
              <w:right w:val="single" w:sz="4" w:space="0" w:color="auto"/>
            </w:tcBorders>
          </w:tcPr>
          <w:p w14:paraId="101D6D0A" w14:textId="77777777" w:rsidR="00EA59A6" w:rsidRPr="000B454D" w:rsidRDefault="00EA59A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12</w:t>
            </w:r>
          </w:p>
        </w:tc>
        <w:tc>
          <w:tcPr>
            <w:tcW w:w="421" w:type="pct"/>
            <w:tcBorders>
              <w:top w:val="single" w:sz="4" w:space="0" w:color="auto"/>
              <w:left w:val="single" w:sz="4" w:space="0" w:color="auto"/>
              <w:bottom w:val="single" w:sz="4" w:space="0" w:color="auto"/>
              <w:right w:val="single" w:sz="4" w:space="0" w:color="auto"/>
            </w:tcBorders>
          </w:tcPr>
          <w:p w14:paraId="53ECE416" w14:textId="77777777" w:rsidR="00EA59A6" w:rsidRPr="000B454D" w:rsidRDefault="00EA59A6"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13</w:t>
            </w:r>
          </w:p>
        </w:tc>
      </w:tr>
      <w:tr w:rsidR="0036490A" w:rsidRPr="000B454D" w14:paraId="2C3DCDFC" w14:textId="77777777" w:rsidTr="000B454D">
        <w:trPr>
          <w:trHeight w:val="282"/>
        </w:trPr>
        <w:tc>
          <w:tcPr>
            <w:tcW w:w="184" w:type="pct"/>
            <w:vMerge w:val="restart"/>
            <w:tcBorders>
              <w:top w:val="single" w:sz="4" w:space="0" w:color="auto"/>
              <w:left w:val="single" w:sz="4" w:space="0" w:color="auto"/>
              <w:bottom w:val="single" w:sz="4" w:space="0" w:color="auto"/>
              <w:right w:val="single" w:sz="4" w:space="0" w:color="auto"/>
            </w:tcBorders>
          </w:tcPr>
          <w:p w14:paraId="3A59D7DF" w14:textId="77777777" w:rsidR="0036490A" w:rsidRPr="000B454D" w:rsidRDefault="0036490A" w:rsidP="000B454D">
            <w:pPr>
              <w:widowControl w:val="0"/>
              <w:autoSpaceDE w:val="0"/>
              <w:autoSpaceDN w:val="0"/>
              <w:adjustRightInd w:val="0"/>
              <w:ind w:firstLine="720"/>
              <w:jc w:val="center"/>
              <w:rPr>
                <w:rFonts w:eastAsiaTheme="minorEastAsia" w:cs="Times New Roman"/>
                <w:sz w:val="24"/>
                <w:szCs w:val="24"/>
                <w:lang w:eastAsia="ru-RU"/>
              </w:rPr>
            </w:pPr>
            <w:r w:rsidRPr="000B454D">
              <w:rPr>
                <w:rFonts w:eastAsiaTheme="minorEastAsia" w:cs="Times New Roman"/>
                <w:sz w:val="24"/>
                <w:szCs w:val="24"/>
                <w:lang w:eastAsia="ru-RU"/>
              </w:rPr>
              <w:t>1</w:t>
            </w:r>
          </w:p>
        </w:tc>
        <w:tc>
          <w:tcPr>
            <w:tcW w:w="761" w:type="pct"/>
            <w:vMerge w:val="restart"/>
            <w:tcBorders>
              <w:top w:val="single" w:sz="4" w:space="0" w:color="auto"/>
              <w:left w:val="single" w:sz="4" w:space="0" w:color="auto"/>
              <w:bottom w:val="single" w:sz="4" w:space="0" w:color="auto"/>
              <w:right w:val="single" w:sz="4" w:space="0" w:color="auto"/>
            </w:tcBorders>
            <w:shd w:val="clear" w:color="auto" w:fill="auto"/>
          </w:tcPr>
          <w:p w14:paraId="23BB5909" w14:textId="77777777" w:rsidR="0036490A" w:rsidRPr="000B454D" w:rsidRDefault="0036490A" w:rsidP="000B454D">
            <w:pPr>
              <w:autoSpaceDE w:val="0"/>
              <w:autoSpaceDN w:val="0"/>
              <w:adjustRightInd w:val="0"/>
              <w:rPr>
                <w:rFonts w:cs="Times New Roman"/>
                <w:b/>
                <w:sz w:val="24"/>
                <w:szCs w:val="24"/>
              </w:rPr>
            </w:pPr>
            <w:r w:rsidRPr="000B454D">
              <w:rPr>
                <w:rFonts w:cs="Times New Roman"/>
                <w:b/>
                <w:sz w:val="24"/>
                <w:szCs w:val="24"/>
              </w:rPr>
              <w:t>Основное мероприятие 1.</w:t>
            </w:r>
          </w:p>
          <w:p w14:paraId="65536BA2" w14:textId="77777777" w:rsidR="0036490A" w:rsidRPr="000B454D" w:rsidRDefault="0036490A" w:rsidP="000B454D">
            <w:pPr>
              <w:autoSpaceDE w:val="0"/>
              <w:autoSpaceDN w:val="0"/>
              <w:adjustRightInd w:val="0"/>
              <w:rPr>
                <w:rFonts w:cs="Times New Roman"/>
                <w:sz w:val="24"/>
                <w:szCs w:val="24"/>
              </w:rPr>
            </w:pPr>
            <w:r w:rsidRPr="000B454D">
              <w:rPr>
                <w:rFonts w:cs="Times New Roman"/>
                <w:sz w:val="24"/>
                <w:szCs w:val="24"/>
              </w:rPr>
              <w:t>Создание условий для реализации полномочий органов местного самоуправления</w:t>
            </w:r>
          </w:p>
        </w:tc>
        <w:tc>
          <w:tcPr>
            <w:tcW w:w="485" w:type="pct"/>
            <w:vMerge w:val="restart"/>
            <w:tcBorders>
              <w:top w:val="single" w:sz="4" w:space="0" w:color="auto"/>
              <w:left w:val="single" w:sz="4" w:space="0" w:color="auto"/>
              <w:bottom w:val="single" w:sz="4" w:space="0" w:color="auto"/>
              <w:right w:val="single" w:sz="4" w:space="0" w:color="auto"/>
            </w:tcBorders>
            <w:shd w:val="clear" w:color="auto" w:fill="auto"/>
          </w:tcPr>
          <w:p w14:paraId="4C551CFD" w14:textId="77777777" w:rsidR="0036490A" w:rsidRPr="000B454D" w:rsidRDefault="0036490A" w:rsidP="000B454D">
            <w:pPr>
              <w:ind w:hanging="100"/>
              <w:jc w:val="center"/>
              <w:rPr>
                <w:rFonts w:cs="Times New Roman"/>
                <w:sz w:val="24"/>
                <w:szCs w:val="24"/>
                <w:lang w:val="en-US"/>
              </w:rPr>
            </w:pPr>
            <w:r w:rsidRPr="000B454D">
              <w:rPr>
                <w:rFonts w:cs="Times New Roman"/>
                <w:sz w:val="24"/>
                <w:szCs w:val="24"/>
                <w:lang w:val="en-US"/>
              </w:rPr>
              <w:t>2020-2024</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845E867" w14:textId="77777777" w:rsidR="0036490A" w:rsidRPr="000B454D" w:rsidRDefault="0036490A" w:rsidP="000B454D">
            <w:pPr>
              <w:tabs>
                <w:tab w:val="center" w:pos="175"/>
              </w:tabs>
              <w:ind w:hanging="100"/>
              <w:rPr>
                <w:rFonts w:cs="Times New Roman"/>
                <w:sz w:val="24"/>
                <w:szCs w:val="24"/>
              </w:rPr>
            </w:pPr>
            <w:r w:rsidRPr="000B454D">
              <w:rPr>
                <w:rFonts w:cs="Times New Roman"/>
                <w:sz w:val="24"/>
                <w:szCs w:val="24"/>
              </w:rPr>
              <w:tab/>
              <w:t>Итого</w:t>
            </w:r>
          </w:p>
        </w:tc>
        <w:tc>
          <w:tcPr>
            <w:tcW w:w="447" w:type="pct"/>
            <w:tcBorders>
              <w:top w:val="single" w:sz="4" w:space="0" w:color="auto"/>
              <w:left w:val="single" w:sz="4" w:space="0" w:color="auto"/>
              <w:bottom w:val="single" w:sz="4" w:space="0" w:color="auto"/>
              <w:right w:val="single" w:sz="4" w:space="0" w:color="auto"/>
            </w:tcBorders>
            <w:shd w:val="clear" w:color="auto" w:fill="auto"/>
          </w:tcPr>
          <w:p w14:paraId="2CF1B719" w14:textId="77777777" w:rsidR="0036490A" w:rsidRPr="000B454D" w:rsidRDefault="0036490A" w:rsidP="000B454D">
            <w:pPr>
              <w:widowControl w:val="0"/>
              <w:autoSpaceDE w:val="0"/>
              <w:autoSpaceDN w:val="0"/>
              <w:adjustRightInd w:val="0"/>
              <w:jc w:val="center"/>
              <w:rPr>
                <w:rFonts w:eastAsiaTheme="minorEastAsia" w:cs="Times New Roman"/>
                <w:sz w:val="24"/>
                <w:szCs w:val="24"/>
                <w:lang w:eastAsia="ru-RU"/>
              </w:rPr>
            </w:pPr>
            <w:r w:rsidRPr="000B454D">
              <w:rPr>
                <w:rFonts w:cs="Times New Roman"/>
                <w:sz w:val="24"/>
                <w:szCs w:val="24"/>
              </w:rPr>
              <w:t>0,00</w:t>
            </w:r>
          </w:p>
        </w:tc>
        <w:tc>
          <w:tcPr>
            <w:tcW w:w="369" w:type="pct"/>
            <w:tcBorders>
              <w:top w:val="single" w:sz="4" w:space="0" w:color="auto"/>
              <w:left w:val="nil"/>
              <w:bottom w:val="single" w:sz="4" w:space="0" w:color="auto"/>
              <w:right w:val="single" w:sz="4" w:space="0" w:color="auto"/>
            </w:tcBorders>
            <w:shd w:val="clear" w:color="auto" w:fill="auto"/>
            <w:vAlign w:val="center"/>
          </w:tcPr>
          <w:p w14:paraId="500A0157" w14:textId="4957F5C6" w:rsidR="0036490A" w:rsidRPr="000B454D" w:rsidRDefault="0036490A" w:rsidP="000B454D">
            <w:pPr>
              <w:jc w:val="center"/>
              <w:rPr>
                <w:rFonts w:cs="Times New Roman"/>
                <w:sz w:val="24"/>
                <w:szCs w:val="24"/>
              </w:rPr>
            </w:pPr>
            <w:r w:rsidRPr="000B454D">
              <w:rPr>
                <w:rFonts w:eastAsiaTheme="minorEastAsia" w:cs="Times New Roman"/>
                <w:sz w:val="24"/>
                <w:szCs w:val="24"/>
                <w:lang w:eastAsia="ru-RU"/>
              </w:rPr>
              <w:t>1</w:t>
            </w:r>
            <w:r w:rsidR="0055720F" w:rsidRPr="000B454D">
              <w:rPr>
                <w:rFonts w:eastAsiaTheme="minorEastAsia" w:cs="Times New Roman"/>
                <w:sz w:val="24"/>
                <w:szCs w:val="24"/>
                <w:lang w:val="en-US" w:eastAsia="ru-RU"/>
              </w:rPr>
              <w:t>3</w:t>
            </w:r>
            <w:r w:rsidRPr="000B454D">
              <w:rPr>
                <w:rFonts w:eastAsiaTheme="minorEastAsia" w:cs="Times New Roman"/>
                <w:sz w:val="24"/>
                <w:szCs w:val="24"/>
                <w:lang w:eastAsia="ru-RU"/>
              </w:rPr>
              <w:t>90,34</w:t>
            </w:r>
          </w:p>
        </w:tc>
        <w:tc>
          <w:tcPr>
            <w:tcW w:w="359" w:type="pct"/>
            <w:tcBorders>
              <w:top w:val="single" w:sz="4" w:space="0" w:color="auto"/>
              <w:left w:val="nil"/>
              <w:bottom w:val="single" w:sz="4" w:space="0" w:color="auto"/>
              <w:right w:val="single" w:sz="4" w:space="0" w:color="auto"/>
            </w:tcBorders>
            <w:shd w:val="clear" w:color="auto" w:fill="auto"/>
            <w:vAlign w:val="center"/>
          </w:tcPr>
          <w:p w14:paraId="2AE2367B" w14:textId="6EE496BB" w:rsidR="0036490A" w:rsidRPr="000B454D" w:rsidRDefault="00302198" w:rsidP="000B454D">
            <w:pPr>
              <w:jc w:val="center"/>
              <w:rPr>
                <w:rFonts w:cs="Times New Roman"/>
                <w:sz w:val="24"/>
                <w:szCs w:val="24"/>
              </w:rPr>
            </w:pPr>
            <w:r w:rsidRPr="000B454D">
              <w:rPr>
                <w:rFonts w:eastAsiaTheme="minorEastAsia" w:cs="Times New Roman"/>
                <w:sz w:val="24"/>
                <w:szCs w:val="24"/>
                <w:lang w:eastAsia="ru-RU"/>
              </w:rPr>
              <w:t>1</w:t>
            </w:r>
            <w:r w:rsidRPr="000B454D">
              <w:rPr>
                <w:rFonts w:eastAsiaTheme="minorEastAsia" w:cs="Times New Roman"/>
                <w:sz w:val="24"/>
                <w:szCs w:val="24"/>
                <w:lang w:val="en-US" w:eastAsia="ru-RU"/>
              </w:rPr>
              <w:t>3</w:t>
            </w:r>
            <w:r w:rsidRPr="000B454D">
              <w:rPr>
                <w:rFonts w:eastAsiaTheme="minorEastAsia" w:cs="Times New Roman"/>
                <w:sz w:val="24"/>
                <w:szCs w:val="24"/>
                <w:lang w:eastAsia="ru-RU"/>
              </w:rPr>
              <w:t>90,34</w:t>
            </w:r>
          </w:p>
        </w:tc>
        <w:tc>
          <w:tcPr>
            <w:tcW w:w="231" w:type="pct"/>
            <w:tcBorders>
              <w:top w:val="single" w:sz="4" w:space="0" w:color="auto"/>
              <w:left w:val="nil"/>
              <w:bottom w:val="single" w:sz="4" w:space="0" w:color="auto"/>
              <w:right w:val="single" w:sz="4" w:space="0" w:color="auto"/>
            </w:tcBorders>
            <w:shd w:val="clear" w:color="auto" w:fill="auto"/>
          </w:tcPr>
          <w:p w14:paraId="4350D849"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277" w:type="pct"/>
            <w:tcBorders>
              <w:top w:val="single" w:sz="4" w:space="0" w:color="auto"/>
              <w:left w:val="nil"/>
              <w:bottom w:val="single" w:sz="4" w:space="0" w:color="auto"/>
              <w:right w:val="single" w:sz="4" w:space="0" w:color="auto"/>
            </w:tcBorders>
            <w:shd w:val="clear" w:color="auto" w:fill="auto"/>
          </w:tcPr>
          <w:p w14:paraId="0F864CED"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254" w:type="pct"/>
            <w:tcBorders>
              <w:top w:val="single" w:sz="4" w:space="0" w:color="auto"/>
              <w:left w:val="nil"/>
              <w:bottom w:val="single" w:sz="4" w:space="0" w:color="auto"/>
              <w:right w:val="single" w:sz="4" w:space="0" w:color="auto"/>
            </w:tcBorders>
            <w:shd w:val="clear" w:color="auto" w:fill="auto"/>
          </w:tcPr>
          <w:p w14:paraId="2E41E2DC"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254" w:type="pct"/>
            <w:tcBorders>
              <w:top w:val="single" w:sz="4" w:space="0" w:color="auto"/>
              <w:left w:val="nil"/>
              <w:bottom w:val="single" w:sz="4" w:space="0" w:color="auto"/>
              <w:right w:val="single" w:sz="4" w:space="0" w:color="auto"/>
            </w:tcBorders>
            <w:shd w:val="clear" w:color="auto" w:fill="auto"/>
          </w:tcPr>
          <w:p w14:paraId="30A8E5B1"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520" w:type="pct"/>
            <w:vMerge w:val="restart"/>
            <w:tcBorders>
              <w:top w:val="single" w:sz="4" w:space="0" w:color="auto"/>
              <w:left w:val="single" w:sz="4" w:space="0" w:color="auto"/>
              <w:bottom w:val="single" w:sz="4" w:space="0" w:color="auto"/>
              <w:right w:val="single" w:sz="4" w:space="0" w:color="auto"/>
            </w:tcBorders>
          </w:tcPr>
          <w:p w14:paraId="5A8093FC" w14:textId="77777777" w:rsidR="0036490A" w:rsidRPr="000B454D" w:rsidRDefault="0036490A" w:rsidP="000B454D">
            <w:pPr>
              <w:widowControl w:val="0"/>
              <w:autoSpaceDE w:val="0"/>
              <w:autoSpaceDN w:val="0"/>
              <w:adjustRightInd w:val="0"/>
              <w:rPr>
                <w:rFonts w:eastAsiaTheme="minorEastAsia" w:cs="Times New Roman"/>
                <w:sz w:val="24"/>
                <w:szCs w:val="24"/>
                <w:lang w:eastAsia="ru-RU"/>
              </w:rPr>
            </w:pPr>
            <w:r w:rsidRPr="000B454D">
              <w:rPr>
                <w:rFonts w:cs="Times New Roman"/>
                <w:sz w:val="24"/>
                <w:szCs w:val="24"/>
                <w:shd w:val="clear" w:color="auto" w:fill="FFFFFF"/>
              </w:rPr>
              <w:t>Отдела социального развития, образования, культуры, физической культуры, спорта и работы с молодёжью администрации городского округа Звёздный городок Московской области</w:t>
            </w:r>
          </w:p>
        </w:tc>
        <w:tc>
          <w:tcPr>
            <w:tcW w:w="421" w:type="pct"/>
            <w:vMerge w:val="restart"/>
            <w:tcBorders>
              <w:top w:val="single" w:sz="4" w:space="0" w:color="auto"/>
              <w:left w:val="single" w:sz="4" w:space="0" w:color="auto"/>
              <w:bottom w:val="single" w:sz="4" w:space="0" w:color="auto"/>
              <w:right w:val="single" w:sz="4" w:space="0" w:color="auto"/>
            </w:tcBorders>
          </w:tcPr>
          <w:p w14:paraId="11BA1ED7" w14:textId="77777777" w:rsidR="0036490A" w:rsidRPr="000B454D" w:rsidRDefault="0036490A" w:rsidP="000B454D">
            <w:pPr>
              <w:widowControl w:val="0"/>
              <w:autoSpaceDE w:val="0"/>
              <w:autoSpaceDN w:val="0"/>
              <w:adjustRightInd w:val="0"/>
              <w:rPr>
                <w:rFonts w:eastAsiaTheme="minorEastAsia" w:cs="Times New Roman"/>
                <w:sz w:val="24"/>
                <w:szCs w:val="24"/>
                <w:lang w:eastAsia="ru-RU"/>
              </w:rPr>
            </w:pPr>
            <w:r w:rsidRPr="000B454D">
              <w:rPr>
                <w:rFonts w:cs="Times New Roman"/>
                <w:spacing w:val="2"/>
                <w:sz w:val="24"/>
                <w:szCs w:val="24"/>
                <w:shd w:val="clear" w:color="auto" w:fill="FFFFFF"/>
              </w:rPr>
              <w:t>Развитие деятельности муниципального учреждения культуры</w:t>
            </w:r>
          </w:p>
        </w:tc>
      </w:tr>
      <w:tr w:rsidR="0036490A" w:rsidRPr="000B454D" w14:paraId="26CD60D4" w14:textId="77777777" w:rsidTr="000B454D">
        <w:trPr>
          <w:trHeight w:val="736"/>
        </w:trPr>
        <w:tc>
          <w:tcPr>
            <w:tcW w:w="184" w:type="pct"/>
            <w:vMerge/>
            <w:tcBorders>
              <w:top w:val="single" w:sz="4" w:space="0" w:color="auto"/>
              <w:left w:val="single" w:sz="4" w:space="0" w:color="auto"/>
              <w:bottom w:val="single" w:sz="4" w:space="0" w:color="auto"/>
              <w:right w:val="single" w:sz="4" w:space="0" w:color="auto"/>
            </w:tcBorders>
          </w:tcPr>
          <w:p w14:paraId="5A141902" w14:textId="77777777" w:rsidR="0036490A" w:rsidRPr="000B454D" w:rsidRDefault="0036490A" w:rsidP="000B454D">
            <w:pPr>
              <w:widowControl w:val="0"/>
              <w:autoSpaceDE w:val="0"/>
              <w:autoSpaceDN w:val="0"/>
              <w:adjustRightInd w:val="0"/>
              <w:ind w:firstLine="720"/>
              <w:jc w:val="center"/>
              <w:rPr>
                <w:rFonts w:eastAsiaTheme="minorEastAsia" w:cs="Times New Roman"/>
                <w:sz w:val="24"/>
                <w:szCs w:val="24"/>
                <w:lang w:eastAsia="ru-RU"/>
              </w:rPr>
            </w:pPr>
          </w:p>
        </w:tc>
        <w:tc>
          <w:tcPr>
            <w:tcW w:w="761" w:type="pct"/>
            <w:vMerge/>
            <w:tcBorders>
              <w:top w:val="single" w:sz="4" w:space="0" w:color="auto"/>
              <w:left w:val="single" w:sz="4" w:space="0" w:color="auto"/>
              <w:bottom w:val="single" w:sz="4" w:space="0" w:color="auto"/>
              <w:right w:val="single" w:sz="4" w:space="0" w:color="auto"/>
            </w:tcBorders>
            <w:shd w:val="clear" w:color="auto" w:fill="auto"/>
          </w:tcPr>
          <w:p w14:paraId="5010411C" w14:textId="77777777" w:rsidR="0036490A" w:rsidRPr="000B454D" w:rsidRDefault="0036490A" w:rsidP="000B454D">
            <w:pPr>
              <w:widowControl w:val="0"/>
              <w:autoSpaceDE w:val="0"/>
              <w:autoSpaceDN w:val="0"/>
              <w:adjustRightInd w:val="0"/>
              <w:ind w:firstLine="720"/>
              <w:jc w:val="both"/>
              <w:rPr>
                <w:rFonts w:eastAsiaTheme="minorEastAsia" w:cs="Times New Roman"/>
                <w:sz w:val="24"/>
                <w:szCs w:val="24"/>
                <w:lang w:eastAsia="ru-RU"/>
              </w:rPr>
            </w:pPr>
          </w:p>
        </w:tc>
        <w:tc>
          <w:tcPr>
            <w:tcW w:w="485" w:type="pct"/>
            <w:vMerge/>
            <w:tcBorders>
              <w:top w:val="single" w:sz="4" w:space="0" w:color="auto"/>
              <w:left w:val="single" w:sz="4" w:space="0" w:color="auto"/>
              <w:bottom w:val="single" w:sz="4" w:space="0" w:color="auto"/>
              <w:right w:val="single" w:sz="4" w:space="0" w:color="auto"/>
            </w:tcBorders>
            <w:shd w:val="clear" w:color="auto" w:fill="auto"/>
          </w:tcPr>
          <w:p w14:paraId="1A9EB1C8" w14:textId="77777777" w:rsidR="0036490A" w:rsidRPr="000B454D" w:rsidRDefault="0036490A" w:rsidP="000B454D">
            <w:pPr>
              <w:widowControl w:val="0"/>
              <w:autoSpaceDE w:val="0"/>
              <w:autoSpaceDN w:val="0"/>
              <w:adjustRightInd w:val="0"/>
              <w:ind w:hanging="100"/>
              <w:jc w:val="center"/>
              <w:rPr>
                <w:rFonts w:eastAsiaTheme="minorEastAsia" w:cs="Times New Roman"/>
                <w:sz w:val="24"/>
                <w:szCs w:val="24"/>
                <w:lang w:eastAsia="ru-RU"/>
              </w:rPr>
            </w:pP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516FAA1" w14:textId="77777777" w:rsidR="0036490A" w:rsidRPr="000B454D" w:rsidRDefault="0036490A" w:rsidP="000B454D">
            <w:pPr>
              <w:widowControl w:val="0"/>
              <w:tabs>
                <w:tab w:val="center" w:pos="742"/>
              </w:tabs>
              <w:autoSpaceDE w:val="0"/>
              <w:autoSpaceDN w:val="0"/>
              <w:adjustRightInd w:val="0"/>
              <w:ind w:firstLine="42"/>
              <w:rPr>
                <w:rFonts w:eastAsiaTheme="minorEastAsia" w:cs="Times New Roman"/>
                <w:sz w:val="24"/>
                <w:szCs w:val="24"/>
                <w:lang w:eastAsia="ru-RU"/>
              </w:rPr>
            </w:pPr>
            <w:r w:rsidRPr="000B454D">
              <w:rPr>
                <w:rFonts w:cs="Times New Roman"/>
                <w:sz w:val="24"/>
                <w:szCs w:val="24"/>
              </w:rPr>
              <w:t>Средства бюджета Московской области</w:t>
            </w:r>
          </w:p>
        </w:tc>
        <w:tc>
          <w:tcPr>
            <w:tcW w:w="447" w:type="pct"/>
            <w:tcBorders>
              <w:top w:val="single" w:sz="4" w:space="0" w:color="auto"/>
              <w:left w:val="single" w:sz="4" w:space="0" w:color="auto"/>
              <w:bottom w:val="single" w:sz="4" w:space="0" w:color="auto"/>
              <w:right w:val="single" w:sz="4" w:space="0" w:color="auto"/>
            </w:tcBorders>
            <w:shd w:val="clear" w:color="auto" w:fill="auto"/>
            <w:vAlign w:val="center"/>
          </w:tcPr>
          <w:p w14:paraId="6D99DC6F"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369" w:type="pct"/>
            <w:tcBorders>
              <w:top w:val="single" w:sz="4" w:space="0" w:color="auto"/>
              <w:left w:val="nil"/>
              <w:bottom w:val="single" w:sz="4" w:space="0" w:color="auto"/>
              <w:right w:val="single" w:sz="4" w:space="0" w:color="auto"/>
            </w:tcBorders>
            <w:shd w:val="clear" w:color="auto" w:fill="auto"/>
            <w:vAlign w:val="center"/>
          </w:tcPr>
          <w:p w14:paraId="42AA8862"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359" w:type="pct"/>
            <w:tcBorders>
              <w:top w:val="single" w:sz="4" w:space="0" w:color="auto"/>
              <w:left w:val="nil"/>
              <w:bottom w:val="single" w:sz="4" w:space="0" w:color="auto"/>
              <w:right w:val="single" w:sz="4" w:space="0" w:color="auto"/>
            </w:tcBorders>
            <w:shd w:val="clear" w:color="auto" w:fill="auto"/>
            <w:vAlign w:val="center"/>
          </w:tcPr>
          <w:p w14:paraId="233EED66"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231" w:type="pct"/>
            <w:tcBorders>
              <w:top w:val="single" w:sz="4" w:space="0" w:color="auto"/>
              <w:left w:val="nil"/>
              <w:bottom w:val="single" w:sz="4" w:space="0" w:color="auto"/>
              <w:right w:val="single" w:sz="4" w:space="0" w:color="auto"/>
            </w:tcBorders>
            <w:shd w:val="clear" w:color="auto" w:fill="auto"/>
            <w:vAlign w:val="center"/>
          </w:tcPr>
          <w:p w14:paraId="402614B5"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277" w:type="pct"/>
            <w:tcBorders>
              <w:top w:val="single" w:sz="4" w:space="0" w:color="auto"/>
              <w:left w:val="nil"/>
              <w:bottom w:val="single" w:sz="4" w:space="0" w:color="auto"/>
              <w:right w:val="single" w:sz="4" w:space="0" w:color="auto"/>
            </w:tcBorders>
            <w:shd w:val="clear" w:color="auto" w:fill="auto"/>
            <w:vAlign w:val="center"/>
          </w:tcPr>
          <w:p w14:paraId="0FF53581"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254" w:type="pct"/>
            <w:tcBorders>
              <w:top w:val="single" w:sz="4" w:space="0" w:color="auto"/>
              <w:left w:val="nil"/>
              <w:bottom w:val="single" w:sz="4" w:space="0" w:color="auto"/>
              <w:right w:val="single" w:sz="4" w:space="0" w:color="auto"/>
            </w:tcBorders>
            <w:shd w:val="clear" w:color="auto" w:fill="auto"/>
            <w:vAlign w:val="center"/>
          </w:tcPr>
          <w:p w14:paraId="4D124FDB" w14:textId="77777777" w:rsidR="0036490A" w:rsidRPr="000B454D" w:rsidRDefault="0036490A" w:rsidP="000B454D">
            <w:pPr>
              <w:jc w:val="center"/>
              <w:rPr>
                <w:rFonts w:cs="Times New Roman"/>
                <w:color w:val="000000"/>
                <w:sz w:val="24"/>
                <w:szCs w:val="24"/>
              </w:rPr>
            </w:pPr>
            <w:r w:rsidRPr="000B454D">
              <w:rPr>
                <w:rFonts w:cs="Times New Roman"/>
                <w:color w:val="000000"/>
                <w:sz w:val="24"/>
                <w:szCs w:val="24"/>
              </w:rPr>
              <w:t>0,00</w:t>
            </w:r>
          </w:p>
        </w:tc>
        <w:tc>
          <w:tcPr>
            <w:tcW w:w="254" w:type="pct"/>
            <w:tcBorders>
              <w:top w:val="single" w:sz="4" w:space="0" w:color="auto"/>
              <w:left w:val="nil"/>
              <w:bottom w:val="single" w:sz="4" w:space="0" w:color="auto"/>
              <w:right w:val="single" w:sz="4" w:space="0" w:color="auto"/>
            </w:tcBorders>
            <w:shd w:val="clear" w:color="auto" w:fill="auto"/>
            <w:vAlign w:val="center"/>
          </w:tcPr>
          <w:p w14:paraId="528E7506"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520" w:type="pct"/>
            <w:vMerge/>
            <w:tcBorders>
              <w:top w:val="single" w:sz="4" w:space="0" w:color="auto"/>
              <w:left w:val="single" w:sz="4" w:space="0" w:color="auto"/>
              <w:bottom w:val="single" w:sz="4" w:space="0" w:color="auto"/>
              <w:right w:val="single" w:sz="4" w:space="0" w:color="auto"/>
            </w:tcBorders>
          </w:tcPr>
          <w:p w14:paraId="3E2C59AC" w14:textId="77777777" w:rsidR="0036490A" w:rsidRPr="000B454D" w:rsidRDefault="0036490A" w:rsidP="000B454D">
            <w:pPr>
              <w:widowControl w:val="0"/>
              <w:autoSpaceDE w:val="0"/>
              <w:autoSpaceDN w:val="0"/>
              <w:adjustRightInd w:val="0"/>
              <w:ind w:firstLine="720"/>
              <w:jc w:val="center"/>
              <w:rPr>
                <w:rFonts w:eastAsiaTheme="minorEastAsia" w:cs="Times New Roman"/>
                <w:sz w:val="24"/>
                <w:szCs w:val="24"/>
                <w:lang w:eastAsia="ru-RU"/>
              </w:rPr>
            </w:pPr>
          </w:p>
        </w:tc>
        <w:tc>
          <w:tcPr>
            <w:tcW w:w="421" w:type="pct"/>
            <w:vMerge/>
            <w:tcBorders>
              <w:top w:val="single" w:sz="4" w:space="0" w:color="auto"/>
              <w:left w:val="single" w:sz="4" w:space="0" w:color="auto"/>
              <w:bottom w:val="single" w:sz="4" w:space="0" w:color="auto"/>
              <w:right w:val="single" w:sz="4" w:space="0" w:color="auto"/>
            </w:tcBorders>
          </w:tcPr>
          <w:p w14:paraId="4678E3F1" w14:textId="77777777" w:rsidR="0036490A" w:rsidRPr="000B454D" w:rsidRDefault="0036490A" w:rsidP="000B454D">
            <w:pPr>
              <w:widowControl w:val="0"/>
              <w:autoSpaceDE w:val="0"/>
              <w:autoSpaceDN w:val="0"/>
              <w:adjustRightInd w:val="0"/>
              <w:ind w:firstLine="720"/>
              <w:jc w:val="center"/>
              <w:rPr>
                <w:rFonts w:eastAsiaTheme="minorEastAsia" w:cs="Times New Roman"/>
                <w:sz w:val="24"/>
                <w:szCs w:val="24"/>
                <w:lang w:eastAsia="ru-RU"/>
              </w:rPr>
            </w:pPr>
          </w:p>
        </w:tc>
      </w:tr>
      <w:tr w:rsidR="0036490A" w:rsidRPr="000B454D" w14:paraId="3460C4A1" w14:textId="77777777" w:rsidTr="000B454D">
        <w:trPr>
          <w:trHeight w:val="1357"/>
        </w:trPr>
        <w:tc>
          <w:tcPr>
            <w:tcW w:w="184" w:type="pct"/>
            <w:vMerge/>
            <w:tcBorders>
              <w:top w:val="single" w:sz="4" w:space="0" w:color="auto"/>
              <w:left w:val="single" w:sz="4" w:space="0" w:color="auto"/>
              <w:bottom w:val="single" w:sz="4" w:space="0" w:color="auto"/>
              <w:right w:val="single" w:sz="4" w:space="0" w:color="auto"/>
            </w:tcBorders>
          </w:tcPr>
          <w:p w14:paraId="30087B69" w14:textId="77777777" w:rsidR="0036490A" w:rsidRPr="000B454D" w:rsidRDefault="0036490A" w:rsidP="000B454D">
            <w:pPr>
              <w:widowControl w:val="0"/>
              <w:autoSpaceDE w:val="0"/>
              <w:autoSpaceDN w:val="0"/>
              <w:adjustRightInd w:val="0"/>
              <w:ind w:firstLine="720"/>
              <w:jc w:val="center"/>
              <w:rPr>
                <w:rFonts w:eastAsiaTheme="minorEastAsia" w:cs="Times New Roman"/>
                <w:sz w:val="24"/>
                <w:szCs w:val="24"/>
                <w:lang w:eastAsia="ru-RU"/>
              </w:rPr>
            </w:pPr>
          </w:p>
        </w:tc>
        <w:tc>
          <w:tcPr>
            <w:tcW w:w="761" w:type="pct"/>
            <w:vMerge/>
            <w:tcBorders>
              <w:top w:val="single" w:sz="4" w:space="0" w:color="auto"/>
              <w:left w:val="single" w:sz="4" w:space="0" w:color="auto"/>
              <w:bottom w:val="single" w:sz="4" w:space="0" w:color="auto"/>
              <w:right w:val="single" w:sz="4" w:space="0" w:color="auto"/>
            </w:tcBorders>
            <w:shd w:val="clear" w:color="auto" w:fill="auto"/>
          </w:tcPr>
          <w:p w14:paraId="50732F2E" w14:textId="77777777" w:rsidR="0036490A" w:rsidRPr="000B454D" w:rsidRDefault="0036490A" w:rsidP="000B454D">
            <w:pPr>
              <w:widowControl w:val="0"/>
              <w:autoSpaceDE w:val="0"/>
              <w:autoSpaceDN w:val="0"/>
              <w:adjustRightInd w:val="0"/>
              <w:ind w:firstLine="720"/>
              <w:jc w:val="both"/>
              <w:rPr>
                <w:rFonts w:eastAsiaTheme="minorEastAsia" w:cs="Times New Roman"/>
                <w:sz w:val="24"/>
                <w:szCs w:val="24"/>
                <w:lang w:eastAsia="ru-RU"/>
              </w:rPr>
            </w:pPr>
          </w:p>
        </w:tc>
        <w:tc>
          <w:tcPr>
            <w:tcW w:w="485" w:type="pct"/>
            <w:vMerge/>
            <w:tcBorders>
              <w:top w:val="single" w:sz="4" w:space="0" w:color="auto"/>
              <w:left w:val="single" w:sz="4" w:space="0" w:color="auto"/>
              <w:bottom w:val="single" w:sz="4" w:space="0" w:color="auto"/>
              <w:right w:val="single" w:sz="4" w:space="0" w:color="auto"/>
            </w:tcBorders>
            <w:shd w:val="clear" w:color="auto" w:fill="auto"/>
          </w:tcPr>
          <w:p w14:paraId="6DE5CEDA" w14:textId="77777777" w:rsidR="0036490A" w:rsidRPr="000B454D" w:rsidRDefault="0036490A" w:rsidP="000B454D">
            <w:pPr>
              <w:widowControl w:val="0"/>
              <w:autoSpaceDE w:val="0"/>
              <w:autoSpaceDN w:val="0"/>
              <w:adjustRightInd w:val="0"/>
              <w:ind w:hanging="100"/>
              <w:jc w:val="center"/>
              <w:rPr>
                <w:rFonts w:eastAsiaTheme="minorEastAsia" w:cs="Times New Roman"/>
                <w:sz w:val="24"/>
                <w:szCs w:val="24"/>
                <w:lang w:eastAsia="ru-RU"/>
              </w:rPr>
            </w:pP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43D648D" w14:textId="4B6BC2E4" w:rsidR="0036490A" w:rsidRPr="000B454D" w:rsidRDefault="0036490A" w:rsidP="000B454D">
            <w:pPr>
              <w:widowControl w:val="0"/>
              <w:tabs>
                <w:tab w:val="center" w:pos="742"/>
              </w:tabs>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Средства бюджет</w:t>
            </w:r>
            <w:r w:rsidR="00C84471" w:rsidRPr="000B454D">
              <w:rPr>
                <w:rFonts w:eastAsiaTheme="minorEastAsia" w:cs="Times New Roman"/>
                <w:sz w:val="24"/>
                <w:szCs w:val="24"/>
                <w:lang w:eastAsia="ru-RU"/>
              </w:rPr>
              <w:t>а</w:t>
            </w:r>
            <w:r w:rsidRPr="000B454D">
              <w:rPr>
                <w:rFonts w:eastAsiaTheme="minorEastAsia" w:cs="Times New Roman"/>
                <w:sz w:val="24"/>
                <w:szCs w:val="24"/>
                <w:lang w:eastAsia="ru-RU"/>
              </w:rPr>
              <w:t xml:space="preserve"> городского округа Московской области</w:t>
            </w:r>
          </w:p>
        </w:tc>
        <w:tc>
          <w:tcPr>
            <w:tcW w:w="447" w:type="pct"/>
            <w:tcBorders>
              <w:top w:val="single" w:sz="4" w:space="0" w:color="auto"/>
              <w:left w:val="single" w:sz="4" w:space="0" w:color="auto"/>
              <w:bottom w:val="single" w:sz="4" w:space="0" w:color="auto"/>
              <w:right w:val="single" w:sz="4" w:space="0" w:color="auto"/>
            </w:tcBorders>
            <w:shd w:val="clear" w:color="auto" w:fill="auto"/>
            <w:vAlign w:val="center"/>
          </w:tcPr>
          <w:p w14:paraId="624749AA" w14:textId="77777777" w:rsidR="0036490A" w:rsidRPr="000B454D" w:rsidRDefault="0036490A" w:rsidP="000B454D">
            <w:pPr>
              <w:widowControl w:val="0"/>
              <w:autoSpaceDE w:val="0"/>
              <w:autoSpaceDN w:val="0"/>
              <w:adjustRightInd w:val="0"/>
              <w:jc w:val="center"/>
              <w:rPr>
                <w:rFonts w:eastAsiaTheme="minorEastAsia" w:cs="Times New Roman"/>
                <w:sz w:val="24"/>
                <w:szCs w:val="24"/>
                <w:lang w:eastAsia="ru-RU"/>
              </w:rPr>
            </w:pPr>
            <w:r w:rsidRPr="000B454D">
              <w:rPr>
                <w:rFonts w:cs="Times New Roman"/>
                <w:sz w:val="24"/>
                <w:szCs w:val="24"/>
              </w:rPr>
              <w:t>0,00</w:t>
            </w:r>
          </w:p>
        </w:tc>
        <w:tc>
          <w:tcPr>
            <w:tcW w:w="369" w:type="pct"/>
            <w:tcBorders>
              <w:top w:val="single" w:sz="4" w:space="0" w:color="auto"/>
              <w:left w:val="nil"/>
              <w:bottom w:val="single" w:sz="4" w:space="0" w:color="auto"/>
              <w:right w:val="single" w:sz="4" w:space="0" w:color="auto"/>
            </w:tcBorders>
            <w:shd w:val="clear" w:color="auto" w:fill="auto"/>
            <w:vAlign w:val="center"/>
          </w:tcPr>
          <w:p w14:paraId="63E1F3CB" w14:textId="2D18144F" w:rsidR="0036490A" w:rsidRPr="000B454D" w:rsidRDefault="0055720F" w:rsidP="000B454D">
            <w:pPr>
              <w:jc w:val="center"/>
              <w:rPr>
                <w:rFonts w:cs="Times New Roman"/>
                <w:sz w:val="24"/>
                <w:szCs w:val="24"/>
              </w:rPr>
            </w:pPr>
            <w:r w:rsidRPr="000B454D">
              <w:rPr>
                <w:rFonts w:eastAsiaTheme="minorEastAsia" w:cs="Times New Roman"/>
                <w:sz w:val="24"/>
                <w:szCs w:val="24"/>
                <w:lang w:eastAsia="ru-RU"/>
              </w:rPr>
              <w:t>1</w:t>
            </w:r>
            <w:r w:rsidRPr="000B454D">
              <w:rPr>
                <w:rFonts w:eastAsiaTheme="minorEastAsia" w:cs="Times New Roman"/>
                <w:sz w:val="24"/>
                <w:szCs w:val="24"/>
                <w:lang w:val="en-US" w:eastAsia="ru-RU"/>
              </w:rPr>
              <w:t>3</w:t>
            </w:r>
            <w:r w:rsidRPr="000B454D">
              <w:rPr>
                <w:rFonts w:eastAsiaTheme="minorEastAsia" w:cs="Times New Roman"/>
                <w:sz w:val="24"/>
                <w:szCs w:val="24"/>
                <w:lang w:eastAsia="ru-RU"/>
              </w:rPr>
              <w:t>90,34</w:t>
            </w:r>
          </w:p>
        </w:tc>
        <w:tc>
          <w:tcPr>
            <w:tcW w:w="359" w:type="pct"/>
            <w:tcBorders>
              <w:top w:val="single" w:sz="4" w:space="0" w:color="auto"/>
              <w:left w:val="nil"/>
              <w:bottom w:val="single" w:sz="4" w:space="0" w:color="auto"/>
              <w:right w:val="single" w:sz="4" w:space="0" w:color="auto"/>
            </w:tcBorders>
            <w:shd w:val="clear" w:color="auto" w:fill="auto"/>
            <w:vAlign w:val="center"/>
          </w:tcPr>
          <w:p w14:paraId="6E52A84E" w14:textId="4D4EAD76" w:rsidR="0036490A" w:rsidRPr="000B454D" w:rsidRDefault="00302198" w:rsidP="000B454D">
            <w:pPr>
              <w:jc w:val="center"/>
              <w:rPr>
                <w:rFonts w:cs="Times New Roman"/>
                <w:sz w:val="24"/>
                <w:szCs w:val="24"/>
              </w:rPr>
            </w:pPr>
            <w:r w:rsidRPr="000B454D">
              <w:rPr>
                <w:rFonts w:eastAsiaTheme="minorEastAsia" w:cs="Times New Roman"/>
                <w:sz w:val="24"/>
                <w:szCs w:val="24"/>
                <w:lang w:eastAsia="ru-RU"/>
              </w:rPr>
              <w:t>1</w:t>
            </w:r>
            <w:r w:rsidRPr="000B454D">
              <w:rPr>
                <w:rFonts w:eastAsiaTheme="minorEastAsia" w:cs="Times New Roman"/>
                <w:sz w:val="24"/>
                <w:szCs w:val="24"/>
                <w:lang w:val="en-US" w:eastAsia="ru-RU"/>
              </w:rPr>
              <w:t>3</w:t>
            </w:r>
            <w:r w:rsidRPr="000B454D">
              <w:rPr>
                <w:rFonts w:eastAsiaTheme="minorEastAsia" w:cs="Times New Roman"/>
                <w:sz w:val="24"/>
                <w:szCs w:val="24"/>
                <w:lang w:eastAsia="ru-RU"/>
              </w:rPr>
              <w:t>90,34</w:t>
            </w:r>
          </w:p>
        </w:tc>
        <w:tc>
          <w:tcPr>
            <w:tcW w:w="231" w:type="pct"/>
            <w:tcBorders>
              <w:top w:val="single" w:sz="4" w:space="0" w:color="auto"/>
              <w:left w:val="nil"/>
              <w:bottom w:val="single" w:sz="4" w:space="0" w:color="auto"/>
              <w:right w:val="single" w:sz="4" w:space="0" w:color="auto"/>
            </w:tcBorders>
            <w:shd w:val="clear" w:color="auto" w:fill="auto"/>
            <w:vAlign w:val="center"/>
          </w:tcPr>
          <w:p w14:paraId="740FB850"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277" w:type="pct"/>
            <w:tcBorders>
              <w:top w:val="single" w:sz="4" w:space="0" w:color="auto"/>
              <w:left w:val="nil"/>
              <w:bottom w:val="single" w:sz="4" w:space="0" w:color="auto"/>
              <w:right w:val="single" w:sz="4" w:space="0" w:color="auto"/>
            </w:tcBorders>
            <w:shd w:val="clear" w:color="auto" w:fill="auto"/>
            <w:vAlign w:val="center"/>
          </w:tcPr>
          <w:p w14:paraId="1A1EB832"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254" w:type="pct"/>
            <w:tcBorders>
              <w:top w:val="single" w:sz="4" w:space="0" w:color="auto"/>
              <w:left w:val="nil"/>
              <w:bottom w:val="single" w:sz="4" w:space="0" w:color="auto"/>
              <w:right w:val="single" w:sz="4" w:space="0" w:color="auto"/>
            </w:tcBorders>
            <w:shd w:val="clear" w:color="auto" w:fill="auto"/>
            <w:vAlign w:val="center"/>
          </w:tcPr>
          <w:p w14:paraId="278D15A1" w14:textId="77777777" w:rsidR="0036490A" w:rsidRPr="000B454D" w:rsidRDefault="0036490A" w:rsidP="000B454D">
            <w:pPr>
              <w:jc w:val="center"/>
              <w:rPr>
                <w:rFonts w:cs="Times New Roman"/>
                <w:color w:val="000000"/>
                <w:sz w:val="24"/>
                <w:szCs w:val="24"/>
              </w:rPr>
            </w:pPr>
            <w:r w:rsidRPr="000B454D">
              <w:rPr>
                <w:rFonts w:cs="Times New Roman"/>
                <w:color w:val="000000"/>
                <w:sz w:val="24"/>
                <w:szCs w:val="24"/>
              </w:rPr>
              <w:t>0,00</w:t>
            </w:r>
          </w:p>
        </w:tc>
        <w:tc>
          <w:tcPr>
            <w:tcW w:w="254" w:type="pct"/>
            <w:tcBorders>
              <w:top w:val="single" w:sz="4" w:space="0" w:color="auto"/>
              <w:left w:val="nil"/>
              <w:bottom w:val="single" w:sz="4" w:space="0" w:color="auto"/>
              <w:right w:val="single" w:sz="4" w:space="0" w:color="auto"/>
            </w:tcBorders>
            <w:shd w:val="clear" w:color="auto" w:fill="auto"/>
            <w:vAlign w:val="center"/>
          </w:tcPr>
          <w:p w14:paraId="6A83958E"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520" w:type="pct"/>
            <w:vMerge/>
            <w:tcBorders>
              <w:top w:val="single" w:sz="4" w:space="0" w:color="auto"/>
              <w:left w:val="single" w:sz="4" w:space="0" w:color="auto"/>
              <w:bottom w:val="single" w:sz="4" w:space="0" w:color="auto"/>
              <w:right w:val="single" w:sz="4" w:space="0" w:color="auto"/>
            </w:tcBorders>
          </w:tcPr>
          <w:p w14:paraId="550D6125" w14:textId="77777777" w:rsidR="0036490A" w:rsidRPr="000B454D" w:rsidRDefault="0036490A" w:rsidP="000B454D">
            <w:pPr>
              <w:widowControl w:val="0"/>
              <w:autoSpaceDE w:val="0"/>
              <w:autoSpaceDN w:val="0"/>
              <w:adjustRightInd w:val="0"/>
              <w:ind w:firstLine="720"/>
              <w:jc w:val="center"/>
              <w:rPr>
                <w:rFonts w:eastAsiaTheme="minorEastAsia" w:cs="Times New Roman"/>
                <w:sz w:val="24"/>
                <w:szCs w:val="24"/>
                <w:lang w:eastAsia="ru-RU"/>
              </w:rPr>
            </w:pPr>
          </w:p>
        </w:tc>
        <w:tc>
          <w:tcPr>
            <w:tcW w:w="421" w:type="pct"/>
            <w:vMerge/>
            <w:tcBorders>
              <w:top w:val="single" w:sz="4" w:space="0" w:color="auto"/>
              <w:left w:val="single" w:sz="4" w:space="0" w:color="auto"/>
              <w:bottom w:val="single" w:sz="4" w:space="0" w:color="auto"/>
              <w:right w:val="single" w:sz="4" w:space="0" w:color="auto"/>
            </w:tcBorders>
          </w:tcPr>
          <w:p w14:paraId="7D54AC3E" w14:textId="77777777" w:rsidR="0036490A" w:rsidRPr="000B454D" w:rsidRDefault="0036490A" w:rsidP="000B454D">
            <w:pPr>
              <w:widowControl w:val="0"/>
              <w:autoSpaceDE w:val="0"/>
              <w:autoSpaceDN w:val="0"/>
              <w:adjustRightInd w:val="0"/>
              <w:ind w:firstLine="720"/>
              <w:jc w:val="center"/>
              <w:rPr>
                <w:rFonts w:eastAsiaTheme="minorEastAsia" w:cs="Times New Roman"/>
                <w:sz w:val="24"/>
                <w:szCs w:val="24"/>
                <w:lang w:eastAsia="ru-RU"/>
              </w:rPr>
            </w:pPr>
          </w:p>
        </w:tc>
      </w:tr>
      <w:tr w:rsidR="0036490A" w:rsidRPr="000B454D" w14:paraId="33BD22B1" w14:textId="77777777" w:rsidTr="000B454D">
        <w:trPr>
          <w:trHeight w:val="282"/>
        </w:trPr>
        <w:tc>
          <w:tcPr>
            <w:tcW w:w="184" w:type="pct"/>
            <w:vMerge w:val="restart"/>
            <w:tcBorders>
              <w:top w:val="single" w:sz="4" w:space="0" w:color="auto"/>
              <w:left w:val="single" w:sz="4" w:space="0" w:color="auto"/>
              <w:bottom w:val="single" w:sz="4" w:space="0" w:color="auto"/>
              <w:right w:val="single" w:sz="4" w:space="0" w:color="auto"/>
            </w:tcBorders>
          </w:tcPr>
          <w:p w14:paraId="7F6422EF" w14:textId="77777777" w:rsidR="0036490A" w:rsidRPr="000B454D" w:rsidRDefault="0036490A" w:rsidP="000B454D">
            <w:pPr>
              <w:widowControl w:val="0"/>
              <w:autoSpaceDE w:val="0"/>
              <w:autoSpaceDN w:val="0"/>
              <w:adjustRightInd w:val="0"/>
              <w:ind w:firstLine="720"/>
              <w:jc w:val="center"/>
              <w:rPr>
                <w:rFonts w:eastAsiaTheme="minorEastAsia" w:cs="Times New Roman"/>
                <w:sz w:val="24"/>
                <w:szCs w:val="24"/>
                <w:lang w:eastAsia="ru-RU"/>
              </w:rPr>
            </w:pPr>
          </w:p>
        </w:tc>
        <w:tc>
          <w:tcPr>
            <w:tcW w:w="761" w:type="pct"/>
            <w:vMerge w:val="restart"/>
            <w:tcBorders>
              <w:top w:val="single" w:sz="4" w:space="0" w:color="auto"/>
              <w:left w:val="single" w:sz="4" w:space="0" w:color="auto"/>
              <w:bottom w:val="single" w:sz="4" w:space="0" w:color="auto"/>
              <w:right w:val="single" w:sz="4" w:space="0" w:color="auto"/>
            </w:tcBorders>
            <w:shd w:val="clear" w:color="auto" w:fill="auto"/>
          </w:tcPr>
          <w:p w14:paraId="3F9D31D8" w14:textId="77777777" w:rsidR="0036490A" w:rsidRPr="000B454D" w:rsidRDefault="0036490A" w:rsidP="000B454D">
            <w:pPr>
              <w:rPr>
                <w:rFonts w:cs="Times New Roman"/>
                <w:sz w:val="24"/>
                <w:szCs w:val="24"/>
              </w:rPr>
            </w:pPr>
            <w:r w:rsidRPr="000B454D">
              <w:rPr>
                <w:rFonts w:cs="Times New Roman"/>
                <w:sz w:val="24"/>
                <w:szCs w:val="24"/>
              </w:rPr>
              <w:t>Мероприятие 1.1.</w:t>
            </w:r>
            <w:r w:rsidRPr="000B454D">
              <w:rPr>
                <w:rFonts w:cs="Times New Roman"/>
                <w:i/>
                <w:sz w:val="24"/>
                <w:szCs w:val="24"/>
              </w:rPr>
              <w:t xml:space="preserve"> </w:t>
            </w:r>
            <w:r w:rsidRPr="000B454D">
              <w:rPr>
                <w:rFonts w:cs="Times New Roman"/>
                <w:sz w:val="24"/>
                <w:szCs w:val="24"/>
              </w:rPr>
              <w:t>Обеспечение деятельност</w:t>
            </w:r>
            <w:r w:rsidRPr="000B454D">
              <w:rPr>
                <w:rFonts w:cs="Times New Roman"/>
                <w:sz w:val="24"/>
                <w:szCs w:val="24"/>
              </w:rPr>
              <w:lastRenderedPageBreak/>
              <w:t>и муниципальных органов - учреждения в сфере культуры</w:t>
            </w:r>
          </w:p>
        </w:tc>
        <w:tc>
          <w:tcPr>
            <w:tcW w:w="485" w:type="pct"/>
            <w:vMerge w:val="restart"/>
            <w:tcBorders>
              <w:top w:val="single" w:sz="4" w:space="0" w:color="auto"/>
              <w:left w:val="single" w:sz="4" w:space="0" w:color="auto"/>
              <w:bottom w:val="single" w:sz="4" w:space="0" w:color="auto"/>
              <w:right w:val="single" w:sz="4" w:space="0" w:color="auto"/>
            </w:tcBorders>
            <w:shd w:val="clear" w:color="auto" w:fill="auto"/>
          </w:tcPr>
          <w:p w14:paraId="0C8E1199" w14:textId="77777777" w:rsidR="0036490A" w:rsidRPr="000B454D" w:rsidRDefault="0036490A" w:rsidP="000B454D">
            <w:pPr>
              <w:ind w:hanging="100"/>
              <w:jc w:val="center"/>
              <w:rPr>
                <w:rFonts w:cs="Times New Roman"/>
                <w:sz w:val="24"/>
                <w:szCs w:val="24"/>
                <w:lang w:val="en-US"/>
              </w:rPr>
            </w:pPr>
            <w:r w:rsidRPr="000B454D">
              <w:rPr>
                <w:rFonts w:cs="Times New Roman"/>
                <w:sz w:val="24"/>
                <w:szCs w:val="24"/>
                <w:lang w:val="en-US"/>
              </w:rPr>
              <w:lastRenderedPageBreak/>
              <w:t>2020-2024</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145E429" w14:textId="77777777" w:rsidR="0036490A" w:rsidRPr="000B454D" w:rsidRDefault="0036490A" w:rsidP="000B454D">
            <w:pPr>
              <w:tabs>
                <w:tab w:val="center" w:pos="175"/>
              </w:tabs>
              <w:ind w:hanging="100"/>
              <w:rPr>
                <w:rFonts w:cs="Times New Roman"/>
                <w:sz w:val="24"/>
                <w:szCs w:val="24"/>
              </w:rPr>
            </w:pPr>
            <w:r w:rsidRPr="000B454D">
              <w:rPr>
                <w:rFonts w:cs="Times New Roman"/>
                <w:sz w:val="24"/>
                <w:szCs w:val="24"/>
              </w:rPr>
              <w:tab/>
              <w:t>Итого</w:t>
            </w:r>
          </w:p>
        </w:tc>
        <w:tc>
          <w:tcPr>
            <w:tcW w:w="447" w:type="pct"/>
            <w:tcBorders>
              <w:top w:val="single" w:sz="4" w:space="0" w:color="auto"/>
              <w:left w:val="single" w:sz="4" w:space="0" w:color="auto"/>
              <w:bottom w:val="single" w:sz="4" w:space="0" w:color="auto"/>
              <w:right w:val="single" w:sz="4" w:space="0" w:color="auto"/>
            </w:tcBorders>
            <w:shd w:val="clear" w:color="auto" w:fill="auto"/>
            <w:vAlign w:val="center"/>
          </w:tcPr>
          <w:p w14:paraId="314EE0F9"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369" w:type="pct"/>
            <w:tcBorders>
              <w:top w:val="single" w:sz="4" w:space="0" w:color="auto"/>
              <w:left w:val="nil"/>
              <w:bottom w:val="single" w:sz="4" w:space="0" w:color="auto"/>
              <w:right w:val="single" w:sz="4" w:space="0" w:color="auto"/>
            </w:tcBorders>
            <w:shd w:val="clear" w:color="auto" w:fill="auto"/>
            <w:vAlign w:val="center"/>
          </w:tcPr>
          <w:p w14:paraId="3A196F66"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359" w:type="pct"/>
            <w:tcBorders>
              <w:top w:val="single" w:sz="4" w:space="0" w:color="auto"/>
              <w:left w:val="nil"/>
              <w:bottom w:val="single" w:sz="4" w:space="0" w:color="auto"/>
              <w:right w:val="single" w:sz="4" w:space="0" w:color="auto"/>
            </w:tcBorders>
            <w:shd w:val="clear" w:color="auto" w:fill="auto"/>
            <w:vAlign w:val="center"/>
          </w:tcPr>
          <w:p w14:paraId="7CD365B5"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231" w:type="pct"/>
            <w:tcBorders>
              <w:top w:val="single" w:sz="4" w:space="0" w:color="auto"/>
              <w:left w:val="nil"/>
              <w:bottom w:val="single" w:sz="4" w:space="0" w:color="auto"/>
              <w:right w:val="single" w:sz="4" w:space="0" w:color="auto"/>
            </w:tcBorders>
            <w:shd w:val="clear" w:color="auto" w:fill="auto"/>
            <w:vAlign w:val="center"/>
          </w:tcPr>
          <w:p w14:paraId="54F1BFCC"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277" w:type="pct"/>
            <w:tcBorders>
              <w:top w:val="single" w:sz="4" w:space="0" w:color="auto"/>
              <w:left w:val="nil"/>
              <w:bottom w:val="single" w:sz="4" w:space="0" w:color="auto"/>
              <w:right w:val="single" w:sz="4" w:space="0" w:color="auto"/>
            </w:tcBorders>
            <w:shd w:val="clear" w:color="auto" w:fill="auto"/>
            <w:vAlign w:val="center"/>
          </w:tcPr>
          <w:p w14:paraId="5957D671"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254" w:type="pct"/>
            <w:tcBorders>
              <w:top w:val="single" w:sz="4" w:space="0" w:color="auto"/>
              <w:left w:val="nil"/>
              <w:bottom w:val="single" w:sz="4" w:space="0" w:color="auto"/>
              <w:right w:val="single" w:sz="4" w:space="0" w:color="auto"/>
            </w:tcBorders>
            <w:shd w:val="clear" w:color="auto" w:fill="auto"/>
            <w:vAlign w:val="center"/>
          </w:tcPr>
          <w:p w14:paraId="19CA8505" w14:textId="77777777" w:rsidR="0036490A" w:rsidRPr="000B454D" w:rsidRDefault="0036490A" w:rsidP="000B454D">
            <w:pPr>
              <w:jc w:val="center"/>
              <w:rPr>
                <w:rFonts w:cs="Times New Roman"/>
                <w:color w:val="000000"/>
                <w:sz w:val="24"/>
                <w:szCs w:val="24"/>
              </w:rPr>
            </w:pPr>
            <w:r w:rsidRPr="000B454D">
              <w:rPr>
                <w:rFonts w:cs="Times New Roman"/>
                <w:color w:val="000000"/>
                <w:sz w:val="24"/>
                <w:szCs w:val="24"/>
              </w:rPr>
              <w:t>0,00</w:t>
            </w:r>
          </w:p>
        </w:tc>
        <w:tc>
          <w:tcPr>
            <w:tcW w:w="254" w:type="pct"/>
            <w:tcBorders>
              <w:top w:val="single" w:sz="4" w:space="0" w:color="auto"/>
              <w:left w:val="nil"/>
              <w:bottom w:val="single" w:sz="4" w:space="0" w:color="auto"/>
              <w:right w:val="single" w:sz="4" w:space="0" w:color="auto"/>
            </w:tcBorders>
            <w:shd w:val="clear" w:color="auto" w:fill="auto"/>
            <w:vAlign w:val="center"/>
          </w:tcPr>
          <w:p w14:paraId="095DCDBD"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520" w:type="pct"/>
            <w:vMerge w:val="restart"/>
            <w:tcBorders>
              <w:top w:val="single" w:sz="4" w:space="0" w:color="auto"/>
              <w:left w:val="single" w:sz="4" w:space="0" w:color="auto"/>
              <w:bottom w:val="single" w:sz="4" w:space="0" w:color="auto"/>
              <w:right w:val="single" w:sz="4" w:space="0" w:color="auto"/>
            </w:tcBorders>
          </w:tcPr>
          <w:p w14:paraId="6EAA729F" w14:textId="77777777" w:rsidR="0036490A" w:rsidRPr="000B454D" w:rsidRDefault="0036490A" w:rsidP="000B454D">
            <w:pPr>
              <w:widowControl w:val="0"/>
              <w:autoSpaceDE w:val="0"/>
              <w:autoSpaceDN w:val="0"/>
              <w:adjustRightInd w:val="0"/>
              <w:rPr>
                <w:rFonts w:eastAsiaTheme="minorEastAsia" w:cs="Times New Roman"/>
                <w:sz w:val="24"/>
                <w:szCs w:val="24"/>
                <w:lang w:eastAsia="ru-RU"/>
              </w:rPr>
            </w:pPr>
            <w:r w:rsidRPr="000B454D">
              <w:rPr>
                <w:rFonts w:cs="Times New Roman"/>
                <w:sz w:val="24"/>
                <w:szCs w:val="24"/>
                <w:shd w:val="clear" w:color="auto" w:fill="FFFFFF"/>
              </w:rPr>
              <w:t>Отдела социального развития, образования, культ</w:t>
            </w:r>
            <w:r w:rsidRPr="000B454D">
              <w:rPr>
                <w:rFonts w:cs="Times New Roman"/>
                <w:sz w:val="24"/>
                <w:szCs w:val="24"/>
                <w:shd w:val="clear" w:color="auto" w:fill="FFFFFF"/>
              </w:rPr>
              <w:lastRenderedPageBreak/>
              <w:t>уры, физической культуры, спорта и работы с молодёжью администрации городского округа Звёздный городок Московской области</w:t>
            </w:r>
          </w:p>
        </w:tc>
        <w:tc>
          <w:tcPr>
            <w:tcW w:w="421" w:type="pct"/>
            <w:vMerge w:val="restart"/>
            <w:tcBorders>
              <w:top w:val="single" w:sz="4" w:space="0" w:color="auto"/>
              <w:left w:val="single" w:sz="4" w:space="0" w:color="auto"/>
              <w:bottom w:val="single" w:sz="4" w:space="0" w:color="auto"/>
              <w:right w:val="single" w:sz="4" w:space="0" w:color="auto"/>
            </w:tcBorders>
          </w:tcPr>
          <w:p w14:paraId="1BFC28FD" w14:textId="77777777" w:rsidR="0036490A" w:rsidRPr="000B454D" w:rsidRDefault="0036490A" w:rsidP="000B454D">
            <w:pPr>
              <w:widowControl w:val="0"/>
              <w:autoSpaceDE w:val="0"/>
              <w:autoSpaceDN w:val="0"/>
              <w:adjustRightInd w:val="0"/>
              <w:rPr>
                <w:rFonts w:eastAsiaTheme="minorEastAsia" w:cs="Times New Roman"/>
                <w:sz w:val="24"/>
                <w:szCs w:val="24"/>
                <w:lang w:eastAsia="ru-RU"/>
              </w:rPr>
            </w:pPr>
            <w:r w:rsidRPr="000B454D">
              <w:rPr>
                <w:rFonts w:cs="Times New Roman"/>
                <w:spacing w:val="2"/>
                <w:sz w:val="24"/>
                <w:szCs w:val="24"/>
                <w:shd w:val="clear" w:color="auto" w:fill="FFFFFF"/>
              </w:rPr>
              <w:lastRenderedPageBreak/>
              <w:t xml:space="preserve">Развитие деятельности муниципального </w:t>
            </w:r>
            <w:r w:rsidRPr="000B454D">
              <w:rPr>
                <w:rFonts w:cs="Times New Roman"/>
                <w:spacing w:val="2"/>
                <w:sz w:val="24"/>
                <w:szCs w:val="24"/>
                <w:shd w:val="clear" w:color="auto" w:fill="FFFFFF"/>
              </w:rPr>
              <w:lastRenderedPageBreak/>
              <w:t>учреждения культуры</w:t>
            </w:r>
          </w:p>
        </w:tc>
      </w:tr>
      <w:tr w:rsidR="0036490A" w:rsidRPr="000B454D" w14:paraId="00434CEE" w14:textId="77777777" w:rsidTr="000B454D">
        <w:trPr>
          <w:trHeight w:val="736"/>
        </w:trPr>
        <w:tc>
          <w:tcPr>
            <w:tcW w:w="184" w:type="pct"/>
            <w:vMerge/>
            <w:tcBorders>
              <w:top w:val="single" w:sz="4" w:space="0" w:color="auto"/>
              <w:left w:val="single" w:sz="4" w:space="0" w:color="auto"/>
              <w:bottom w:val="single" w:sz="4" w:space="0" w:color="auto"/>
              <w:right w:val="single" w:sz="4" w:space="0" w:color="auto"/>
            </w:tcBorders>
          </w:tcPr>
          <w:p w14:paraId="79E89D4A" w14:textId="77777777" w:rsidR="0036490A" w:rsidRPr="000B454D" w:rsidRDefault="0036490A" w:rsidP="000B454D">
            <w:pPr>
              <w:widowControl w:val="0"/>
              <w:autoSpaceDE w:val="0"/>
              <w:autoSpaceDN w:val="0"/>
              <w:adjustRightInd w:val="0"/>
              <w:ind w:firstLine="720"/>
              <w:jc w:val="center"/>
              <w:rPr>
                <w:rFonts w:eastAsiaTheme="minorEastAsia" w:cs="Times New Roman"/>
                <w:sz w:val="24"/>
                <w:szCs w:val="24"/>
                <w:lang w:eastAsia="ru-RU"/>
              </w:rPr>
            </w:pPr>
          </w:p>
        </w:tc>
        <w:tc>
          <w:tcPr>
            <w:tcW w:w="761" w:type="pct"/>
            <w:vMerge/>
            <w:tcBorders>
              <w:top w:val="single" w:sz="4" w:space="0" w:color="auto"/>
              <w:left w:val="single" w:sz="4" w:space="0" w:color="auto"/>
              <w:bottom w:val="single" w:sz="4" w:space="0" w:color="auto"/>
              <w:right w:val="single" w:sz="4" w:space="0" w:color="auto"/>
            </w:tcBorders>
            <w:shd w:val="clear" w:color="auto" w:fill="auto"/>
          </w:tcPr>
          <w:p w14:paraId="6BE71A8A" w14:textId="77777777" w:rsidR="0036490A" w:rsidRPr="000B454D" w:rsidRDefault="0036490A" w:rsidP="000B454D">
            <w:pPr>
              <w:widowControl w:val="0"/>
              <w:autoSpaceDE w:val="0"/>
              <w:autoSpaceDN w:val="0"/>
              <w:adjustRightInd w:val="0"/>
              <w:ind w:firstLine="720"/>
              <w:jc w:val="both"/>
              <w:rPr>
                <w:rFonts w:eastAsiaTheme="minorEastAsia" w:cs="Times New Roman"/>
                <w:sz w:val="24"/>
                <w:szCs w:val="24"/>
                <w:lang w:eastAsia="ru-RU"/>
              </w:rPr>
            </w:pPr>
          </w:p>
        </w:tc>
        <w:tc>
          <w:tcPr>
            <w:tcW w:w="485" w:type="pct"/>
            <w:vMerge/>
            <w:tcBorders>
              <w:top w:val="single" w:sz="4" w:space="0" w:color="auto"/>
              <w:left w:val="single" w:sz="4" w:space="0" w:color="auto"/>
              <w:bottom w:val="single" w:sz="4" w:space="0" w:color="auto"/>
              <w:right w:val="single" w:sz="4" w:space="0" w:color="auto"/>
            </w:tcBorders>
            <w:shd w:val="clear" w:color="auto" w:fill="auto"/>
          </w:tcPr>
          <w:p w14:paraId="1BF20750" w14:textId="77777777" w:rsidR="0036490A" w:rsidRPr="000B454D" w:rsidRDefault="0036490A" w:rsidP="000B454D">
            <w:pPr>
              <w:widowControl w:val="0"/>
              <w:autoSpaceDE w:val="0"/>
              <w:autoSpaceDN w:val="0"/>
              <w:adjustRightInd w:val="0"/>
              <w:ind w:hanging="100"/>
              <w:jc w:val="center"/>
              <w:rPr>
                <w:rFonts w:eastAsiaTheme="minorEastAsia" w:cs="Times New Roman"/>
                <w:sz w:val="24"/>
                <w:szCs w:val="24"/>
                <w:lang w:eastAsia="ru-RU"/>
              </w:rPr>
            </w:pP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F0F402F" w14:textId="77777777" w:rsidR="0036490A" w:rsidRPr="000B454D" w:rsidRDefault="0036490A" w:rsidP="000B454D">
            <w:pPr>
              <w:widowControl w:val="0"/>
              <w:tabs>
                <w:tab w:val="center" w:pos="742"/>
              </w:tabs>
              <w:autoSpaceDE w:val="0"/>
              <w:autoSpaceDN w:val="0"/>
              <w:adjustRightInd w:val="0"/>
              <w:ind w:firstLine="42"/>
              <w:rPr>
                <w:rFonts w:eastAsiaTheme="minorEastAsia" w:cs="Times New Roman"/>
                <w:sz w:val="24"/>
                <w:szCs w:val="24"/>
                <w:lang w:eastAsia="ru-RU"/>
              </w:rPr>
            </w:pPr>
            <w:r w:rsidRPr="000B454D">
              <w:rPr>
                <w:rFonts w:cs="Times New Roman"/>
                <w:sz w:val="24"/>
                <w:szCs w:val="24"/>
              </w:rPr>
              <w:t xml:space="preserve">Средства бюджета </w:t>
            </w:r>
            <w:r w:rsidRPr="000B454D">
              <w:rPr>
                <w:rFonts w:cs="Times New Roman"/>
                <w:sz w:val="24"/>
                <w:szCs w:val="24"/>
              </w:rPr>
              <w:lastRenderedPageBreak/>
              <w:t>Московской области</w:t>
            </w:r>
          </w:p>
        </w:tc>
        <w:tc>
          <w:tcPr>
            <w:tcW w:w="447" w:type="pct"/>
            <w:tcBorders>
              <w:top w:val="single" w:sz="4" w:space="0" w:color="auto"/>
              <w:left w:val="single" w:sz="4" w:space="0" w:color="auto"/>
              <w:bottom w:val="single" w:sz="4" w:space="0" w:color="auto"/>
              <w:right w:val="single" w:sz="4" w:space="0" w:color="auto"/>
            </w:tcBorders>
            <w:shd w:val="clear" w:color="auto" w:fill="auto"/>
            <w:vAlign w:val="center"/>
          </w:tcPr>
          <w:p w14:paraId="771E26C9" w14:textId="77777777" w:rsidR="0036490A" w:rsidRPr="000B454D" w:rsidRDefault="0036490A" w:rsidP="000B454D">
            <w:pPr>
              <w:jc w:val="center"/>
              <w:rPr>
                <w:rFonts w:cs="Times New Roman"/>
                <w:sz w:val="24"/>
                <w:szCs w:val="24"/>
              </w:rPr>
            </w:pPr>
            <w:r w:rsidRPr="000B454D">
              <w:rPr>
                <w:rFonts w:cs="Times New Roman"/>
                <w:sz w:val="24"/>
                <w:szCs w:val="24"/>
              </w:rPr>
              <w:lastRenderedPageBreak/>
              <w:t>0,00</w:t>
            </w:r>
          </w:p>
        </w:tc>
        <w:tc>
          <w:tcPr>
            <w:tcW w:w="369" w:type="pct"/>
            <w:tcBorders>
              <w:top w:val="single" w:sz="4" w:space="0" w:color="auto"/>
              <w:left w:val="nil"/>
              <w:bottom w:val="single" w:sz="4" w:space="0" w:color="auto"/>
              <w:right w:val="single" w:sz="4" w:space="0" w:color="auto"/>
            </w:tcBorders>
            <w:shd w:val="clear" w:color="auto" w:fill="auto"/>
            <w:vAlign w:val="center"/>
          </w:tcPr>
          <w:p w14:paraId="5AC2D372"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359" w:type="pct"/>
            <w:tcBorders>
              <w:top w:val="single" w:sz="4" w:space="0" w:color="auto"/>
              <w:left w:val="nil"/>
              <w:bottom w:val="single" w:sz="4" w:space="0" w:color="auto"/>
              <w:right w:val="single" w:sz="4" w:space="0" w:color="auto"/>
            </w:tcBorders>
            <w:shd w:val="clear" w:color="auto" w:fill="auto"/>
            <w:vAlign w:val="center"/>
          </w:tcPr>
          <w:p w14:paraId="7F36A1F0"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231" w:type="pct"/>
            <w:tcBorders>
              <w:top w:val="single" w:sz="4" w:space="0" w:color="auto"/>
              <w:left w:val="nil"/>
              <w:bottom w:val="single" w:sz="4" w:space="0" w:color="auto"/>
              <w:right w:val="single" w:sz="4" w:space="0" w:color="auto"/>
            </w:tcBorders>
            <w:shd w:val="clear" w:color="auto" w:fill="auto"/>
            <w:vAlign w:val="center"/>
          </w:tcPr>
          <w:p w14:paraId="6DEF791C"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277" w:type="pct"/>
            <w:tcBorders>
              <w:top w:val="single" w:sz="4" w:space="0" w:color="auto"/>
              <w:left w:val="nil"/>
              <w:bottom w:val="single" w:sz="4" w:space="0" w:color="auto"/>
              <w:right w:val="single" w:sz="4" w:space="0" w:color="auto"/>
            </w:tcBorders>
            <w:shd w:val="clear" w:color="auto" w:fill="auto"/>
            <w:vAlign w:val="center"/>
          </w:tcPr>
          <w:p w14:paraId="17060A01"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254" w:type="pct"/>
            <w:tcBorders>
              <w:top w:val="single" w:sz="4" w:space="0" w:color="auto"/>
              <w:left w:val="nil"/>
              <w:bottom w:val="single" w:sz="4" w:space="0" w:color="auto"/>
              <w:right w:val="single" w:sz="4" w:space="0" w:color="auto"/>
            </w:tcBorders>
            <w:shd w:val="clear" w:color="auto" w:fill="auto"/>
            <w:vAlign w:val="center"/>
          </w:tcPr>
          <w:p w14:paraId="5DBA9251" w14:textId="77777777" w:rsidR="0036490A" w:rsidRPr="000B454D" w:rsidRDefault="0036490A" w:rsidP="000B454D">
            <w:pPr>
              <w:jc w:val="center"/>
              <w:rPr>
                <w:rFonts w:cs="Times New Roman"/>
                <w:color w:val="000000"/>
                <w:sz w:val="24"/>
                <w:szCs w:val="24"/>
              </w:rPr>
            </w:pPr>
            <w:r w:rsidRPr="000B454D">
              <w:rPr>
                <w:rFonts w:cs="Times New Roman"/>
                <w:color w:val="000000"/>
                <w:sz w:val="24"/>
                <w:szCs w:val="24"/>
              </w:rPr>
              <w:t>0,00</w:t>
            </w:r>
          </w:p>
        </w:tc>
        <w:tc>
          <w:tcPr>
            <w:tcW w:w="254" w:type="pct"/>
            <w:tcBorders>
              <w:top w:val="single" w:sz="4" w:space="0" w:color="auto"/>
              <w:left w:val="nil"/>
              <w:bottom w:val="single" w:sz="4" w:space="0" w:color="auto"/>
              <w:right w:val="single" w:sz="4" w:space="0" w:color="auto"/>
            </w:tcBorders>
            <w:shd w:val="clear" w:color="auto" w:fill="auto"/>
            <w:vAlign w:val="center"/>
          </w:tcPr>
          <w:p w14:paraId="598C11FA"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520" w:type="pct"/>
            <w:vMerge/>
            <w:tcBorders>
              <w:top w:val="single" w:sz="4" w:space="0" w:color="auto"/>
              <w:left w:val="single" w:sz="4" w:space="0" w:color="auto"/>
              <w:bottom w:val="single" w:sz="4" w:space="0" w:color="auto"/>
              <w:right w:val="single" w:sz="4" w:space="0" w:color="auto"/>
            </w:tcBorders>
          </w:tcPr>
          <w:p w14:paraId="6D9A9AE1" w14:textId="77777777" w:rsidR="0036490A" w:rsidRPr="000B454D" w:rsidRDefault="0036490A" w:rsidP="000B454D">
            <w:pPr>
              <w:widowControl w:val="0"/>
              <w:autoSpaceDE w:val="0"/>
              <w:autoSpaceDN w:val="0"/>
              <w:adjustRightInd w:val="0"/>
              <w:ind w:firstLine="720"/>
              <w:jc w:val="center"/>
              <w:rPr>
                <w:rFonts w:eastAsiaTheme="minorEastAsia" w:cs="Times New Roman"/>
                <w:sz w:val="24"/>
                <w:szCs w:val="24"/>
                <w:lang w:eastAsia="ru-RU"/>
              </w:rPr>
            </w:pPr>
          </w:p>
        </w:tc>
        <w:tc>
          <w:tcPr>
            <w:tcW w:w="421" w:type="pct"/>
            <w:vMerge/>
            <w:tcBorders>
              <w:top w:val="single" w:sz="4" w:space="0" w:color="auto"/>
              <w:left w:val="single" w:sz="4" w:space="0" w:color="auto"/>
              <w:bottom w:val="single" w:sz="4" w:space="0" w:color="auto"/>
              <w:right w:val="single" w:sz="4" w:space="0" w:color="auto"/>
            </w:tcBorders>
          </w:tcPr>
          <w:p w14:paraId="5F349BA1" w14:textId="77777777" w:rsidR="0036490A" w:rsidRPr="000B454D" w:rsidRDefault="0036490A" w:rsidP="000B454D">
            <w:pPr>
              <w:widowControl w:val="0"/>
              <w:autoSpaceDE w:val="0"/>
              <w:autoSpaceDN w:val="0"/>
              <w:adjustRightInd w:val="0"/>
              <w:ind w:firstLine="720"/>
              <w:jc w:val="center"/>
              <w:rPr>
                <w:rFonts w:eastAsiaTheme="minorEastAsia" w:cs="Times New Roman"/>
                <w:sz w:val="24"/>
                <w:szCs w:val="24"/>
                <w:lang w:eastAsia="ru-RU"/>
              </w:rPr>
            </w:pPr>
          </w:p>
        </w:tc>
      </w:tr>
      <w:tr w:rsidR="0036490A" w:rsidRPr="000B454D" w14:paraId="5EF19137" w14:textId="77777777" w:rsidTr="000B454D">
        <w:trPr>
          <w:trHeight w:val="1357"/>
        </w:trPr>
        <w:tc>
          <w:tcPr>
            <w:tcW w:w="184" w:type="pct"/>
            <w:vMerge/>
            <w:tcBorders>
              <w:top w:val="single" w:sz="4" w:space="0" w:color="auto"/>
              <w:left w:val="single" w:sz="4" w:space="0" w:color="auto"/>
              <w:bottom w:val="single" w:sz="4" w:space="0" w:color="auto"/>
              <w:right w:val="single" w:sz="4" w:space="0" w:color="auto"/>
            </w:tcBorders>
          </w:tcPr>
          <w:p w14:paraId="30EAE6FB" w14:textId="77777777" w:rsidR="0036490A" w:rsidRPr="000B454D" w:rsidRDefault="0036490A" w:rsidP="000B454D">
            <w:pPr>
              <w:widowControl w:val="0"/>
              <w:autoSpaceDE w:val="0"/>
              <w:autoSpaceDN w:val="0"/>
              <w:adjustRightInd w:val="0"/>
              <w:ind w:firstLine="720"/>
              <w:jc w:val="center"/>
              <w:rPr>
                <w:rFonts w:eastAsiaTheme="minorEastAsia" w:cs="Times New Roman"/>
                <w:sz w:val="24"/>
                <w:szCs w:val="24"/>
                <w:lang w:eastAsia="ru-RU"/>
              </w:rPr>
            </w:pPr>
          </w:p>
        </w:tc>
        <w:tc>
          <w:tcPr>
            <w:tcW w:w="761" w:type="pct"/>
            <w:vMerge/>
            <w:tcBorders>
              <w:top w:val="single" w:sz="4" w:space="0" w:color="auto"/>
              <w:left w:val="single" w:sz="4" w:space="0" w:color="auto"/>
              <w:bottom w:val="single" w:sz="4" w:space="0" w:color="auto"/>
              <w:right w:val="single" w:sz="4" w:space="0" w:color="auto"/>
            </w:tcBorders>
            <w:shd w:val="clear" w:color="auto" w:fill="auto"/>
          </w:tcPr>
          <w:p w14:paraId="3EABFE95" w14:textId="77777777" w:rsidR="0036490A" w:rsidRPr="000B454D" w:rsidRDefault="0036490A" w:rsidP="000B454D">
            <w:pPr>
              <w:widowControl w:val="0"/>
              <w:autoSpaceDE w:val="0"/>
              <w:autoSpaceDN w:val="0"/>
              <w:adjustRightInd w:val="0"/>
              <w:ind w:firstLine="720"/>
              <w:jc w:val="both"/>
              <w:rPr>
                <w:rFonts w:eastAsiaTheme="minorEastAsia" w:cs="Times New Roman"/>
                <w:sz w:val="24"/>
                <w:szCs w:val="24"/>
                <w:lang w:eastAsia="ru-RU"/>
              </w:rPr>
            </w:pPr>
          </w:p>
        </w:tc>
        <w:tc>
          <w:tcPr>
            <w:tcW w:w="485" w:type="pct"/>
            <w:vMerge/>
            <w:tcBorders>
              <w:top w:val="single" w:sz="4" w:space="0" w:color="auto"/>
              <w:left w:val="single" w:sz="4" w:space="0" w:color="auto"/>
              <w:bottom w:val="single" w:sz="4" w:space="0" w:color="auto"/>
              <w:right w:val="single" w:sz="4" w:space="0" w:color="auto"/>
            </w:tcBorders>
            <w:shd w:val="clear" w:color="auto" w:fill="auto"/>
          </w:tcPr>
          <w:p w14:paraId="6752625C" w14:textId="77777777" w:rsidR="0036490A" w:rsidRPr="000B454D" w:rsidRDefault="0036490A" w:rsidP="000B454D">
            <w:pPr>
              <w:widowControl w:val="0"/>
              <w:autoSpaceDE w:val="0"/>
              <w:autoSpaceDN w:val="0"/>
              <w:adjustRightInd w:val="0"/>
              <w:ind w:hanging="100"/>
              <w:jc w:val="center"/>
              <w:rPr>
                <w:rFonts w:eastAsiaTheme="minorEastAsia" w:cs="Times New Roman"/>
                <w:sz w:val="24"/>
                <w:szCs w:val="24"/>
                <w:lang w:eastAsia="ru-RU"/>
              </w:rPr>
            </w:pP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E944128" w14:textId="11AEED73" w:rsidR="0036490A" w:rsidRPr="000B454D" w:rsidRDefault="0036490A" w:rsidP="000B454D">
            <w:pPr>
              <w:widowControl w:val="0"/>
              <w:tabs>
                <w:tab w:val="center" w:pos="742"/>
              </w:tabs>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Средства бюджет</w:t>
            </w:r>
            <w:r w:rsidR="00C84471" w:rsidRPr="000B454D">
              <w:rPr>
                <w:rFonts w:eastAsiaTheme="minorEastAsia" w:cs="Times New Roman"/>
                <w:sz w:val="24"/>
                <w:szCs w:val="24"/>
                <w:lang w:eastAsia="ru-RU"/>
              </w:rPr>
              <w:t>а</w:t>
            </w:r>
            <w:r w:rsidRPr="000B454D">
              <w:rPr>
                <w:rFonts w:eastAsiaTheme="minorEastAsia" w:cs="Times New Roman"/>
                <w:sz w:val="24"/>
                <w:szCs w:val="24"/>
                <w:lang w:eastAsia="ru-RU"/>
              </w:rPr>
              <w:t xml:space="preserve"> городского округа Московской области</w:t>
            </w:r>
          </w:p>
        </w:tc>
        <w:tc>
          <w:tcPr>
            <w:tcW w:w="447" w:type="pct"/>
            <w:tcBorders>
              <w:top w:val="single" w:sz="4" w:space="0" w:color="auto"/>
              <w:left w:val="single" w:sz="4" w:space="0" w:color="auto"/>
              <w:bottom w:val="single" w:sz="4" w:space="0" w:color="auto"/>
              <w:right w:val="single" w:sz="4" w:space="0" w:color="auto"/>
            </w:tcBorders>
            <w:shd w:val="clear" w:color="auto" w:fill="auto"/>
            <w:vAlign w:val="center"/>
          </w:tcPr>
          <w:p w14:paraId="78947E49"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369" w:type="pct"/>
            <w:tcBorders>
              <w:top w:val="single" w:sz="4" w:space="0" w:color="auto"/>
              <w:left w:val="nil"/>
              <w:bottom w:val="single" w:sz="4" w:space="0" w:color="auto"/>
              <w:right w:val="single" w:sz="4" w:space="0" w:color="auto"/>
            </w:tcBorders>
            <w:shd w:val="clear" w:color="auto" w:fill="auto"/>
            <w:vAlign w:val="center"/>
          </w:tcPr>
          <w:p w14:paraId="73BD9FCA"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359" w:type="pct"/>
            <w:tcBorders>
              <w:top w:val="single" w:sz="4" w:space="0" w:color="auto"/>
              <w:left w:val="nil"/>
              <w:bottom w:val="single" w:sz="4" w:space="0" w:color="auto"/>
              <w:right w:val="single" w:sz="4" w:space="0" w:color="auto"/>
            </w:tcBorders>
            <w:shd w:val="clear" w:color="auto" w:fill="auto"/>
            <w:vAlign w:val="center"/>
          </w:tcPr>
          <w:p w14:paraId="4CA81087"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231" w:type="pct"/>
            <w:tcBorders>
              <w:top w:val="single" w:sz="4" w:space="0" w:color="auto"/>
              <w:left w:val="nil"/>
              <w:bottom w:val="single" w:sz="4" w:space="0" w:color="auto"/>
              <w:right w:val="single" w:sz="4" w:space="0" w:color="auto"/>
            </w:tcBorders>
            <w:shd w:val="clear" w:color="auto" w:fill="auto"/>
            <w:vAlign w:val="center"/>
          </w:tcPr>
          <w:p w14:paraId="668EE687"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277" w:type="pct"/>
            <w:tcBorders>
              <w:top w:val="single" w:sz="4" w:space="0" w:color="auto"/>
              <w:left w:val="nil"/>
              <w:bottom w:val="single" w:sz="4" w:space="0" w:color="auto"/>
              <w:right w:val="single" w:sz="4" w:space="0" w:color="auto"/>
            </w:tcBorders>
            <w:shd w:val="clear" w:color="auto" w:fill="auto"/>
            <w:vAlign w:val="center"/>
          </w:tcPr>
          <w:p w14:paraId="132EC0EE"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254" w:type="pct"/>
            <w:tcBorders>
              <w:top w:val="single" w:sz="4" w:space="0" w:color="auto"/>
              <w:left w:val="nil"/>
              <w:bottom w:val="single" w:sz="4" w:space="0" w:color="auto"/>
              <w:right w:val="single" w:sz="4" w:space="0" w:color="auto"/>
            </w:tcBorders>
            <w:shd w:val="clear" w:color="auto" w:fill="auto"/>
            <w:vAlign w:val="center"/>
          </w:tcPr>
          <w:p w14:paraId="03AC35EB" w14:textId="77777777" w:rsidR="0036490A" w:rsidRPr="000B454D" w:rsidRDefault="0036490A" w:rsidP="000B454D">
            <w:pPr>
              <w:jc w:val="center"/>
              <w:rPr>
                <w:rFonts w:cs="Times New Roman"/>
                <w:color w:val="000000"/>
                <w:sz w:val="24"/>
                <w:szCs w:val="24"/>
              </w:rPr>
            </w:pPr>
            <w:r w:rsidRPr="000B454D">
              <w:rPr>
                <w:rFonts w:cs="Times New Roman"/>
                <w:color w:val="000000"/>
                <w:sz w:val="24"/>
                <w:szCs w:val="24"/>
              </w:rPr>
              <w:t>0,00</w:t>
            </w:r>
          </w:p>
        </w:tc>
        <w:tc>
          <w:tcPr>
            <w:tcW w:w="254" w:type="pct"/>
            <w:tcBorders>
              <w:top w:val="single" w:sz="4" w:space="0" w:color="auto"/>
              <w:left w:val="nil"/>
              <w:bottom w:val="single" w:sz="4" w:space="0" w:color="auto"/>
              <w:right w:val="single" w:sz="4" w:space="0" w:color="auto"/>
            </w:tcBorders>
            <w:shd w:val="clear" w:color="auto" w:fill="auto"/>
            <w:vAlign w:val="center"/>
          </w:tcPr>
          <w:p w14:paraId="009D287B"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520" w:type="pct"/>
            <w:vMerge/>
            <w:tcBorders>
              <w:top w:val="single" w:sz="4" w:space="0" w:color="auto"/>
              <w:left w:val="single" w:sz="4" w:space="0" w:color="auto"/>
              <w:bottom w:val="single" w:sz="4" w:space="0" w:color="auto"/>
              <w:right w:val="single" w:sz="4" w:space="0" w:color="auto"/>
            </w:tcBorders>
          </w:tcPr>
          <w:p w14:paraId="28269B53" w14:textId="77777777" w:rsidR="0036490A" w:rsidRPr="000B454D" w:rsidRDefault="0036490A" w:rsidP="000B454D">
            <w:pPr>
              <w:widowControl w:val="0"/>
              <w:autoSpaceDE w:val="0"/>
              <w:autoSpaceDN w:val="0"/>
              <w:adjustRightInd w:val="0"/>
              <w:ind w:firstLine="720"/>
              <w:jc w:val="center"/>
              <w:rPr>
                <w:rFonts w:eastAsiaTheme="minorEastAsia" w:cs="Times New Roman"/>
                <w:sz w:val="24"/>
                <w:szCs w:val="24"/>
                <w:lang w:eastAsia="ru-RU"/>
              </w:rPr>
            </w:pPr>
          </w:p>
        </w:tc>
        <w:tc>
          <w:tcPr>
            <w:tcW w:w="421" w:type="pct"/>
            <w:vMerge/>
            <w:tcBorders>
              <w:top w:val="single" w:sz="4" w:space="0" w:color="auto"/>
              <w:left w:val="single" w:sz="4" w:space="0" w:color="auto"/>
              <w:bottom w:val="single" w:sz="4" w:space="0" w:color="auto"/>
              <w:right w:val="single" w:sz="4" w:space="0" w:color="auto"/>
            </w:tcBorders>
          </w:tcPr>
          <w:p w14:paraId="6C21922C" w14:textId="77777777" w:rsidR="0036490A" w:rsidRPr="000B454D" w:rsidRDefault="0036490A" w:rsidP="000B454D">
            <w:pPr>
              <w:widowControl w:val="0"/>
              <w:autoSpaceDE w:val="0"/>
              <w:autoSpaceDN w:val="0"/>
              <w:adjustRightInd w:val="0"/>
              <w:ind w:firstLine="720"/>
              <w:jc w:val="center"/>
              <w:rPr>
                <w:rFonts w:eastAsiaTheme="minorEastAsia" w:cs="Times New Roman"/>
                <w:sz w:val="24"/>
                <w:szCs w:val="24"/>
                <w:lang w:eastAsia="ru-RU"/>
              </w:rPr>
            </w:pPr>
          </w:p>
        </w:tc>
      </w:tr>
      <w:tr w:rsidR="0036490A" w:rsidRPr="000B454D" w14:paraId="05EBE742" w14:textId="77777777" w:rsidTr="000B454D">
        <w:trPr>
          <w:trHeight w:val="471"/>
        </w:trPr>
        <w:tc>
          <w:tcPr>
            <w:tcW w:w="184" w:type="pct"/>
            <w:vMerge w:val="restart"/>
            <w:tcBorders>
              <w:top w:val="single" w:sz="4" w:space="0" w:color="auto"/>
              <w:left w:val="single" w:sz="4" w:space="0" w:color="auto"/>
              <w:bottom w:val="single" w:sz="4" w:space="0" w:color="auto"/>
              <w:right w:val="single" w:sz="4" w:space="0" w:color="auto"/>
            </w:tcBorders>
          </w:tcPr>
          <w:p w14:paraId="745CCA83" w14:textId="77777777" w:rsidR="0036490A" w:rsidRPr="000B454D" w:rsidRDefault="0036490A" w:rsidP="000B454D">
            <w:pPr>
              <w:widowControl w:val="0"/>
              <w:autoSpaceDE w:val="0"/>
              <w:autoSpaceDN w:val="0"/>
              <w:adjustRightInd w:val="0"/>
              <w:ind w:firstLine="720"/>
              <w:jc w:val="center"/>
              <w:rPr>
                <w:rFonts w:eastAsiaTheme="minorEastAsia" w:cs="Times New Roman"/>
                <w:sz w:val="24"/>
                <w:szCs w:val="24"/>
                <w:lang w:eastAsia="ru-RU"/>
              </w:rPr>
            </w:pPr>
          </w:p>
        </w:tc>
        <w:tc>
          <w:tcPr>
            <w:tcW w:w="761" w:type="pct"/>
            <w:vMerge w:val="restart"/>
            <w:tcBorders>
              <w:top w:val="single" w:sz="4" w:space="0" w:color="auto"/>
              <w:left w:val="single" w:sz="4" w:space="0" w:color="auto"/>
              <w:bottom w:val="single" w:sz="4" w:space="0" w:color="auto"/>
              <w:right w:val="single" w:sz="4" w:space="0" w:color="auto"/>
            </w:tcBorders>
            <w:shd w:val="clear" w:color="auto" w:fill="auto"/>
          </w:tcPr>
          <w:p w14:paraId="26D1F422" w14:textId="77777777" w:rsidR="0036490A" w:rsidRPr="000B454D" w:rsidRDefault="0036490A"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Мероприятие 1.2. Мероприятия в сфере культуры</w:t>
            </w:r>
          </w:p>
        </w:tc>
        <w:tc>
          <w:tcPr>
            <w:tcW w:w="485" w:type="pct"/>
            <w:vMerge w:val="restart"/>
            <w:tcBorders>
              <w:top w:val="single" w:sz="4" w:space="0" w:color="auto"/>
              <w:left w:val="single" w:sz="4" w:space="0" w:color="auto"/>
              <w:bottom w:val="single" w:sz="4" w:space="0" w:color="auto"/>
              <w:right w:val="single" w:sz="4" w:space="0" w:color="auto"/>
            </w:tcBorders>
            <w:shd w:val="clear" w:color="auto" w:fill="auto"/>
          </w:tcPr>
          <w:p w14:paraId="5F8F8F98" w14:textId="77777777" w:rsidR="0036490A" w:rsidRPr="000B454D" w:rsidRDefault="0036490A" w:rsidP="000B454D">
            <w:pPr>
              <w:widowControl w:val="0"/>
              <w:autoSpaceDE w:val="0"/>
              <w:autoSpaceDN w:val="0"/>
              <w:adjustRightInd w:val="0"/>
              <w:ind w:hanging="100"/>
              <w:jc w:val="center"/>
              <w:rPr>
                <w:rFonts w:eastAsiaTheme="minorEastAsia" w:cs="Times New Roman"/>
                <w:sz w:val="24"/>
                <w:szCs w:val="24"/>
                <w:lang w:val="en-US" w:eastAsia="ru-RU"/>
              </w:rPr>
            </w:pPr>
            <w:r w:rsidRPr="000B454D">
              <w:rPr>
                <w:rFonts w:eastAsiaTheme="minorEastAsia" w:cs="Times New Roman"/>
                <w:sz w:val="24"/>
                <w:szCs w:val="24"/>
                <w:lang w:val="en-US" w:eastAsia="ru-RU"/>
              </w:rPr>
              <w:t>2020-2024</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184B2DB" w14:textId="77777777" w:rsidR="0036490A" w:rsidRPr="000B454D" w:rsidRDefault="0036490A" w:rsidP="000B454D">
            <w:pPr>
              <w:tabs>
                <w:tab w:val="center" w:pos="175"/>
              </w:tabs>
              <w:ind w:hanging="100"/>
              <w:rPr>
                <w:rFonts w:cs="Times New Roman"/>
                <w:sz w:val="24"/>
                <w:szCs w:val="24"/>
              </w:rPr>
            </w:pPr>
            <w:r w:rsidRPr="000B454D">
              <w:rPr>
                <w:rFonts w:cs="Times New Roman"/>
                <w:sz w:val="24"/>
                <w:szCs w:val="24"/>
              </w:rPr>
              <w:tab/>
              <w:t>Итого</w:t>
            </w:r>
          </w:p>
        </w:tc>
        <w:tc>
          <w:tcPr>
            <w:tcW w:w="447" w:type="pct"/>
            <w:tcBorders>
              <w:top w:val="single" w:sz="4" w:space="0" w:color="auto"/>
              <w:left w:val="single" w:sz="4" w:space="0" w:color="auto"/>
              <w:bottom w:val="single" w:sz="4" w:space="0" w:color="auto"/>
              <w:right w:val="single" w:sz="4" w:space="0" w:color="auto"/>
            </w:tcBorders>
            <w:shd w:val="clear" w:color="auto" w:fill="auto"/>
            <w:vAlign w:val="center"/>
          </w:tcPr>
          <w:p w14:paraId="7ACE3FF7"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14:paraId="5578E0B6" w14:textId="29B6CF84" w:rsidR="0036490A" w:rsidRPr="000B454D" w:rsidRDefault="0036490A" w:rsidP="000B454D">
            <w:pPr>
              <w:jc w:val="center"/>
              <w:rPr>
                <w:rFonts w:cs="Times New Roman"/>
                <w:sz w:val="24"/>
                <w:szCs w:val="24"/>
              </w:rPr>
            </w:pPr>
            <w:r w:rsidRPr="000B454D">
              <w:rPr>
                <w:rFonts w:eastAsiaTheme="minorEastAsia" w:cs="Times New Roman"/>
                <w:sz w:val="24"/>
                <w:szCs w:val="24"/>
                <w:lang w:eastAsia="ru-RU"/>
              </w:rPr>
              <w:t>1</w:t>
            </w:r>
            <w:r w:rsidR="00920E33" w:rsidRPr="000B454D">
              <w:rPr>
                <w:rFonts w:eastAsiaTheme="minorEastAsia" w:cs="Times New Roman"/>
                <w:sz w:val="24"/>
                <w:szCs w:val="24"/>
                <w:lang w:val="en-US" w:eastAsia="ru-RU"/>
              </w:rPr>
              <w:t>3</w:t>
            </w:r>
            <w:r w:rsidRPr="000B454D">
              <w:rPr>
                <w:rFonts w:eastAsiaTheme="minorEastAsia" w:cs="Times New Roman"/>
                <w:sz w:val="24"/>
                <w:szCs w:val="24"/>
                <w:lang w:eastAsia="ru-RU"/>
              </w:rPr>
              <w:t>90,34</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14:paraId="19519B3C" w14:textId="0562B92C" w:rsidR="0036490A" w:rsidRPr="000B454D" w:rsidRDefault="00920E33" w:rsidP="000B454D">
            <w:pPr>
              <w:jc w:val="center"/>
              <w:rPr>
                <w:rFonts w:cs="Times New Roman"/>
                <w:sz w:val="24"/>
                <w:szCs w:val="24"/>
              </w:rPr>
            </w:pPr>
            <w:r w:rsidRPr="000B454D">
              <w:rPr>
                <w:rFonts w:eastAsiaTheme="minorEastAsia" w:cs="Times New Roman"/>
                <w:sz w:val="24"/>
                <w:szCs w:val="24"/>
                <w:lang w:eastAsia="ru-RU"/>
              </w:rPr>
              <w:t>1</w:t>
            </w:r>
            <w:r w:rsidRPr="000B454D">
              <w:rPr>
                <w:rFonts w:eastAsiaTheme="minorEastAsia" w:cs="Times New Roman"/>
                <w:sz w:val="24"/>
                <w:szCs w:val="24"/>
                <w:lang w:val="en-US" w:eastAsia="ru-RU"/>
              </w:rPr>
              <w:t>3</w:t>
            </w:r>
            <w:r w:rsidRPr="000B454D">
              <w:rPr>
                <w:rFonts w:eastAsiaTheme="minorEastAsia" w:cs="Times New Roman"/>
                <w:sz w:val="24"/>
                <w:szCs w:val="24"/>
                <w:lang w:eastAsia="ru-RU"/>
              </w:rPr>
              <w:t>90,34</w:t>
            </w:r>
          </w:p>
        </w:tc>
        <w:tc>
          <w:tcPr>
            <w:tcW w:w="231" w:type="pct"/>
            <w:tcBorders>
              <w:top w:val="single" w:sz="4" w:space="0" w:color="auto"/>
              <w:left w:val="single" w:sz="4" w:space="0" w:color="auto"/>
              <w:bottom w:val="single" w:sz="4" w:space="0" w:color="auto"/>
              <w:right w:val="single" w:sz="4" w:space="0" w:color="auto"/>
            </w:tcBorders>
            <w:shd w:val="clear" w:color="auto" w:fill="auto"/>
            <w:vAlign w:val="center"/>
          </w:tcPr>
          <w:p w14:paraId="6ABCFC99"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F337570"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242D2D32" w14:textId="77777777" w:rsidR="0036490A" w:rsidRPr="000B454D" w:rsidRDefault="0036490A" w:rsidP="000B454D">
            <w:pPr>
              <w:jc w:val="center"/>
              <w:rPr>
                <w:rFonts w:cs="Times New Roman"/>
                <w:color w:val="000000"/>
                <w:sz w:val="24"/>
                <w:szCs w:val="24"/>
              </w:rPr>
            </w:pPr>
            <w:r w:rsidRPr="000B454D">
              <w:rPr>
                <w:rFonts w:cs="Times New Roman"/>
                <w:color w:val="000000"/>
                <w:sz w:val="24"/>
                <w:szCs w:val="24"/>
              </w:rPr>
              <w:t>0,00</w:t>
            </w: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742B9307"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520" w:type="pct"/>
            <w:vMerge w:val="restart"/>
            <w:tcBorders>
              <w:top w:val="single" w:sz="4" w:space="0" w:color="auto"/>
              <w:left w:val="single" w:sz="4" w:space="0" w:color="auto"/>
              <w:bottom w:val="single" w:sz="4" w:space="0" w:color="auto"/>
              <w:right w:val="single" w:sz="4" w:space="0" w:color="auto"/>
            </w:tcBorders>
          </w:tcPr>
          <w:p w14:paraId="46B478C4" w14:textId="77777777" w:rsidR="0036490A" w:rsidRPr="000B454D" w:rsidRDefault="0036490A" w:rsidP="000B454D">
            <w:pPr>
              <w:widowControl w:val="0"/>
              <w:autoSpaceDE w:val="0"/>
              <w:autoSpaceDN w:val="0"/>
              <w:adjustRightInd w:val="0"/>
              <w:rPr>
                <w:rFonts w:eastAsiaTheme="minorEastAsia" w:cs="Times New Roman"/>
                <w:sz w:val="24"/>
                <w:szCs w:val="24"/>
                <w:lang w:eastAsia="ru-RU"/>
              </w:rPr>
            </w:pPr>
            <w:r w:rsidRPr="000B454D">
              <w:rPr>
                <w:rFonts w:cs="Times New Roman"/>
                <w:sz w:val="24"/>
                <w:szCs w:val="24"/>
                <w:shd w:val="clear" w:color="auto" w:fill="FFFFFF"/>
              </w:rPr>
              <w:t>Отдела социального развития, образования, культуры, физической культуры, спорта и работы с молодёжью администрации городского округа Звёздный городок Московской области</w:t>
            </w:r>
          </w:p>
        </w:tc>
        <w:tc>
          <w:tcPr>
            <w:tcW w:w="421" w:type="pct"/>
            <w:vMerge w:val="restart"/>
            <w:tcBorders>
              <w:top w:val="single" w:sz="4" w:space="0" w:color="auto"/>
              <w:left w:val="single" w:sz="4" w:space="0" w:color="auto"/>
              <w:bottom w:val="single" w:sz="4" w:space="0" w:color="auto"/>
              <w:right w:val="single" w:sz="4" w:space="0" w:color="auto"/>
            </w:tcBorders>
          </w:tcPr>
          <w:p w14:paraId="1489CF8C" w14:textId="77777777" w:rsidR="0036490A" w:rsidRPr="000B454D" w:rsidRDefault="0036490A" w:rsidP="000B454D">
            <w:pPr>
              <w:widowControl w:val="0"/>
              <w:autoSpaceDE w:val="0"/>
              <w:autoSpaceDN w:val="0"/>
              <w:adjustRightInd w:val="0"/>
              <w:rPr>
                <w:rFonts w:eastAsiaTheme="minorEastAsia" w:cs="Times New Roman"/>
                <w:sz w:val="24"/>
                <w:szCs w:val="24"/>
                <w:lang w:eastAsia="ru-RU"/>
              </w:rPr>
            </w:pPr>
            <w:r w:rsidRPr="000B454D">
              <w:rPr>
                <w:rFonts w:cs="Times New Roman"/>
                <w:sz w:val="24"/>
                <w:szCs w:val="24"/>
              </w:rPr>
              <w:t>Содействие развитию в сфере культуры и искусства</w:t>
            </w:r>
          </w:p>
        </w:tc>
      </w:tr>
      <w:tr w:rsidR="0036490A" w:rsidRPr="000B454D" w14:paraId="7583E508" w14:textId="77777777" w:rsidTr="000B454D">
        <w:trPr>
          <w:trHeight w:val="952"/>
        </w:trPr>
        <w:tc>
          <w:tcPr>
            <w:tcW w:w="184" w:type="pct"/>
            <w:vMerge/>
            <w:tcBorders>
              <w:top w:val="single" w:sz="4" w:space="0" w:color="auto"/>
              <w:left w:val="single" w:sz="4" w:space="0" w:color="auto"/>
              <w:bottom w:val="single" w:sz="4" w:space="0" w:color="auto"/>
              <w:right w:val="single" w:sz="4" w:space="0" w:color="auto"/>
            </w:tcBorders>
          </w:tcPr>
          <w:p w14:paraId="461387B2" w14:textId="77777777" w:rsidR="0036490A" w:rsidRPr="000B454D" w:rsidRDefault="0036490A" w:rsidP="000B454D">
            <w:pPr>
              <w:widowControl w:val="0"/>
              <w:autoSpaceDE w:val="0"/>
              <w:autoSpaceDN w:val="0"/>
              <w:adjustRightInd w:val="0"/>
              <w:ind w:firstLine="720"/>
              <w:jc w:val="center"/>
              <w:rPr>
                <w:rFonts w:eastAsiaTheme="minorEastAsia" w:cs="Times New Roman"/>
                <w:sz w:val="24"/>
                <w:szCs w:val="24"/>
                <w:lang w:eastAsia="ru-RU"/>
              </w:rPr>
            </w:pPr>
          </w:p>
        </w:tc>
        <w:tc>
          <w:tcPr>
            <w:tcW w:w="761" w:type="pct"/>
            <w:vMerge/>
            <w:tcBorders>
              <w:top w:val="single" w:sz="4" w:space="0" w:color="auto"/>
              <w:left w:val="single" w:sz="4" w:space="0" w:color="auto"/>
              <w:bottom w:val="single" w:sz="4" w:space="0" w:color="auto"/>
              <w:right w:val="single" w:sz="4" w:space="0" w:color="auto"/>
            </w:tcBorders>
            <w:shd w:val="clear" w:color="auto" w:fill="auto"/>
          </w:tcPr>
          <w:p w14:paraId="7649A4C2" w14:textId="77777777" w:rsidR="0036490A" w:rsidRPr="000B454D" w:rsidRDefault="0036490A" w:rsidP="000B454D">
            <w:pPr>
              <w:widowControl w:val="0"/>
              <w:autoSpaceDE w:val="0"/>
              <w:autoSpaceDN w:val="0"/>
              <w:adjustRightInd w:val="0"/>
              <w:ind w:firstLine="720"/>
              <w:jc w:val="both"/>
              <w:rPr>
                <w:rFonts w:eastAsiaTheme="minorEastAsia" w:cs="Times New Roman"/>
                <w:sz w:val="24"/>
                <w:szCs w:val="24"/>
                <w:lang w:eastAsia="ru-RU"/>
              </w:rPr>
            </w:pPr>
          </w:p>
        </w:tc>
        <w:tc>
          <w:tcPr>
            <w:tcW w:w="485" w:type="pct"/>
            <w:vMerge/>
            <w:tcBorders>
              <w:top w:val="single" w:sz="4" w:space="0" w:color="auto"/>
              <w:left w:val="single" w:sz="4" w:space="0" w:color="auto"/>
              <w:bottom w:val="single" w:sz="4" w:space="0" w:color="auto"/>
              <w:right w:val="single" w:sz="4" w:space="0" w:color="auto"/>
            </w:tcBorders>
            <w:shd w:val="clear" w:color="auto" w:fill="auto"/>
          </w:tcPr>
          <w:p w14:paraId="0242924D" w14:textId="77777777" w:rsidR="0036490A" w:rsidRPr="000B454D" w:rsidRDefault="0036490A" w:rsidP="000B454D">
            <w:pPr>
              <w:widowControl w:val="0"/>
              <w:autoSpaceDE w:val="0"/>
              <w:autoSpaceDN w:val="0"/>
              <w:adjustRightInd w:val="0"/>
              <w:ind w:hanging="100"/>
              <w:jc w:val="center"/>
              <w:rPr>
                <w:rFonts w:eastAsiaTheme="minorEastAsia" w:cs="Times New Roman"/>
                <w:sz w:val="24"/>
                <w:szCs w:val="24"/>
                <w:lang w:eastAsia="ru-RU"/>
              </w:rPr>
            </w:pP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EF35622" w14:textId="77777777" w:rsidR="0036490A" w:rsidRPr="000B454D" w:rsidRDefault="0036490A" w:rsidP="000B454D">
            <w:pPr>
              <w:widowControl w:val="0"/>
              <w:tabs>
                <w:tab w:val="center" w:pos="742"/>
              </w:tabs>
              <w:autoSpaceDE w:val="0"/>
              <w:autoSpaceDN w:val="0"/>
              <w:adjustRightInd w:val="0"/>
              <w:ind w:firstLine="42"/>
              <w:rPr>
                <w:rFonts w:eastAsiaTheme="minorEastAsia" w:cs="Times New Roman"/>
                <w:sz w:val="24"/>
                <w:szCs w:val="24"/>
                <w:lang w:eastAsia="ru-RU"/>
              </w:rPr>
            </w:pPr>
            <w:r w:rsidRPr="000B454D">
              <w:rPr>
                <w:rFonts w:cs="Times New Roman"/>
                <w:sz w:val="24"/>
                <w:szCs w:val="24"/>
              </w:rPr>
              <w:t>Средства бюджета Московской области</w:t>
            </w:r>
          </w:p>
        </w:tc>
        <w:tc>
          <w:tcPr>
            <w:tcW w:w="447" w:type="pct"/>
            <w:tcBorders>
              <w:top w:val="single" w:sz="4" w:space="0" w:color="auto"/>
              <w:left w:val="single" w:sz="4" w:space="0" w:color="auto"/>
              <w:bottom w:val="single" w:sz="4" w:space="0" w:color="auto"/>
              <w:right w:val="single" w:sz="4" w:space="0" w:color="auto"/>
            </w:tcBorders>
            <w:shd w:val="clear" w:color="auto" w:fill="auto"/>
            <w:vAlign w:val="center"/>
          </w:tcPr>
          <w:p w14:paraId="683C3F1A"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14:paraId="6A4DB6BD"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14:paraId="426858E3"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231" w:type="pct"/>
            <w:tcBorders>
              <w:top w:val="single" w:sz="4" w:space="0" w:color="auto"/>
              <w:left w:val="single" w:sz="4" w:space="0" w:color="auto"/>
              <w:bottom w:val="single" w:sz="4" w:space="0" w:color="auto"/>
              <w:right w:val="single" w:sz="4" w:space="0" w:color="auto"/>
            </w:tcBorders>
            <w:shd w:val="clear" w:color="auto" w:fill="auto"/>
            <w:vAlign w:val="center"/>
          </w:tcPr>
          <w:p w14:paraId="3826C958"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4306F662"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7D26D707" w14:textId="77777777" w:rsidR="0036490A" w:rsidRPr="000B454D" w:rsidRDefault="0036490A" w:rsidP="000B454D">
            <w:pPr>
              <w:jc w:val="center"/>
              <w:rPr>
                <w:rFonts w:cs="Times New Roman"/>
                <w:color w:val="000000"/>
                <w:sz w:val="24"/>
                <w:szCs w:val="24"/>
              </w:rPr>
            </w:pPr>
            <w:r w:rsidRPr="000B454D">
              <w:rPr>
                <w:rFonts w:cs="Times New Roman"/>
                <w:color w:val="000000"/>
                <w:sz w:val="24"/>
                <w:szCs w:val="24"/>
              </w:rPr>
              <w:t>0,00</w:t>
            </w: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5614280B"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520" w:type="pct"/>
            <w:vMerge/>
            <w:tcBorders>
              <w:top w:val="single" w:sz="4" w:space="0" w:color="auto"/>
              <w:left w:val="single" w:sz="4" w:space="0" w:color="auto"/>
              <w:bottom w:val="single" w:sz="4" w:space="0" w:color="auto"/>
              <w:right w:val="single" w:sz="4" w:space="0" w:color="auto"/>
            </w:tcBorders>
          </w:tcPr>
          <w:p w14:paraId="5E511B9D" w14:textId="77777777" w:rsidR="0036490A" w:rsidRPr="000B454D" w:rsidRDefault="0036490A" w:rsidP="000B454D">
            <w:pPr>
              <w:widowControl w:val="0"/>
              <w:autoSpaceDE w:val="0"/>
              <w:autoSpaceDN w:val="0"/>
              <w:adjustRightInd w:val="0"/>
              <w:ind w:firstLine="720"/>
              <w:jc w:val="center"/>
              <w:rPr>
                <w:rFonts w:eastAsiaTheme="minorEastAsia" w:cs="Times New Roman"/>
                <w:sz w:val="24"/>
                <w:szCs w:val="24"/>
                <w:lang w:eastAsia="ru-RU"/>
              </w:rPr>
            </w:pPr>
          </w:p>
        </w:tc>
        <w:tc>
          <w:tcPr>
            <w:tcW w:w="421" w:type="pct"/>
            <w:vMerge/>
            <w:tcBorders>
              <w:top w:val="single" w:sz="4" w:space="0" w:color="auto"/>
              <w:left w:val="single" w:sz="4" w:space="0" w:color="auto"/>
              <w:bottom w:val="single" w:sz="4" w:space="0" w:color="auto"/>
              <w:right w:val="single" w:sz="4" w:space="0" w:color="auto"/>
            </w:tcBorders>
          </w:tcPr>
          <w:p w14:paraId="689D4C45" w14:textId="77777777" w:rsidR="0036490A" w:rsidRPr="000B454D" w:rsidRDefault="0036490A" w:rsidP="000B454D">
            <w:pPr>
              <w:widowControl w:val="0"/>
              <w:autoSpaceDE w:val="0"/>
              <w:autoSpaceDN w:val="0"/>
              <w:adjustRightInd w:val="0"/>
              <w:ind w:firstLine="720"/>
              <w:jc w:val="center"/>
              <w:rPr>
                <w:rFonts w:eastAsiaTheme="minorEastAsia" w:cs="Times New Roman"/>
                <w:sz w:val="24"/>
                <w:szCs w:val="24"/>
                <w:lang w:eastAsia="ru-RU"/>
              </w:rPr>
            </w:pPr>
          </w:p>
        </w:tc>
      </w:tr>
      <w:tr w:rsidR="0036490A" w:rsidRPr="000B454D" w14:paraId="3454B1B0" w14:textId="77777777" w:rsidTr="000B454D">
        <w:trPr>
          <w:trHeight w:val="1242"/>
        </w:trPr>
        <w:tc>
          <w:tcPr>
            <w:tcW w:w="184" w:type="pct"/>
            <w:vMerge/>
            <w:tcBorders>
              <w:top w:val="single" w:sz="4" w:space="0" w:color="auto"/>
              <w:left w:val="single" w:sz="4" w:space="0" w:color="auto"/>
              <w:bottom w:val="single" w:sz="4" w:space="0" w:color="auto"/>
              <w:right w:val="single" w:sz="4" w:space="0" w:color="auto"/>
            </w:tcBorders>
          </w:tcPr>
          <w:p w14:paraId="5FF6484F" w14:textId="77777777" w:rsidR="0036490A" w:rsidRPr="000B454D" w:rsidRDefault="0036490A" w:rsidP="000B454D">
            <w:pPr>
              <w:widowControl w:val="0"/>
              <w:autoSpaceDE w:val="0"/>
              <w:autoSpaceDN w:val="0"/>
              <w:adjustRightInd w:val="0"/>
              <w:ind w:firstLine="720"/>
              <w:jc w:val="center"/>
              <w:rPr>
                <w:rFonts w:eastAsiaTheme="minorEastAsia" w:cs="Times New Roman"/>
                <w:sz w:val="24"/>
                <w:szCs w:val="24"/>
                <w:lang w:eastAsia="ru-RU"/>
              </w:rPr>
            </w:pPr>
          </w:p>
        </w:tc>
        <w:tc>
          <w:tcPr>
            <w:tcW w:w="761" w:type="pct"/>
            <w:vMerge/>
            <w:tcBorders>
              <w:top w:val="single" w:sz="4" w:space="0" w:color="auto"/>
              <w:left w:val="single" w:sz="4" w:space="0" w:color="auto"/>
              <w:bottom w:val="single" w:sz="4" w:space="0" w:color="auto"/>
              <w:right w:val="single" w:sz="4" w:space="0" w:color="auto"/>
            </w:tcBorders>
            <w:shd w:val="clear" w:color="auto" w:fill="auto"/>
          </w:tcPr>
          <w:p w14:paraId="0640E7D4" w14:textId="77777777" w:rsidR="0036490A" w:rsidRPr="000B454D" w:rsidRDefault="0036490A" w:rsidP="000B454D">
            <w:pPr>
              <w:widowControl w:val="0"/>
              <w:autoSpaceDE w:val="0"/>
              <w:autoSpaceDN w:val="0"/>
              <w:adjustRightInd w:val="0"/>
              <w:ind w:firstLine="720"/>
              <w:jc w:val="both"/>
              <w:rPr>
                <w:rFonts w:eastAsiaTheme="minorEastAsia" w:cs="Times New Roman"/>
                <w:sz w:val="24"/>
                <w:szCs w:val="24"/>
                <w:lang w:eastAsia="ru-RU"/>
              </w:rPr>
            </w:pPr>
          </w:p>
        </w:tc>
        <w:tc>
          <w:tcPr>
            <w:tcW w:w="485" w:type="pct"/>
            <w:vMerge/>
            <w:tcBorders>
              <w:top w:val="single" w:sz="4" w:space="0" w:color="auto"/>
              <w:left w:val="single" w:sz="4" w:space="0" w:color="auto"/>
              <w:bottom w:val="single" w:sz="4" w:space="0" w:color="auto"/>
              <w:right w:val="single" w:sz="4" w:space="0" w:color="auto"/>
            </w:tcBorders>
            <w:shd w:val="clear" w:color="auto" w:fill="auto"/>
          </w:tcPr>
          <w:p w14:paraId="030A5D6D" w14:textId="77777777" w:rsidR="0036490A" w:rsidRPr="000B454D" w:rsidRDefault="0036490A" w:rsidP="000B454D">
            <w:pPr>
              <w:widowControl w:val="0"/>
              <w:autoSpaceDE w:val="0"/>
              <w:autoSpaceDN w:val="0"/>
              <w:adjustRightInd w:val="0"/>
              <w:ind w:hanging="100"/>
              <w:jc w:val="center"/>
              <w:rPr>
                <w:rFonts w:eastAsiaTheme="minorEastAsia" w:cs="Times New Roman"/>
                <w:sz w:val="24"/>
                <w:szCs w:val="24"/>
                <w:lang w:eastAsia="ru-RU"/>
              </w:rPr>
            </w:pP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FAED4EC" w14:textId="1FF05D80" w:rsidR="0036490A" w:rsidRPr="000B454D" w:rsidRDefault="0036490A" w:rsidP="000B454D">
            <w:pPr>
              <w:widowControl w:val="0"/>
              <w:tabs>
                <w:tab w:val="center" w:pos="742"/>
              </w:tabs>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Средства бюджет</w:t>
            </w:r>
            <w:r w:rsidR="00C84471" w:rsidRPr="000B454D">
              <w:rPr>
                <w:rFonts w:eastAsiaTheme="minorEastAsia" w:cs="Times New Roman"/>
                <w:sz w:val="24"/>
                <w:szCs w:val="24"/>
                <w:lang w:eastAsia="ru-RU"/>
              </w:rPr>
              <w:t>а</w:t>
            </w:r>
            <w:r w:rsidRPr="000B454D">
              <w:rPr>
                <w:rFonts w:eastAsiaTheme="minorEastAsia" w:cs="Times New Roman"/>
                <w:sz w:val="24"/>
                <w:szCs w:val="24"/>
                <w:lang w:eastAsia="ru-RU"/>
              </w:rPr>
              <w:t xml:space="preserve"> городского округа Московской области</w:t>
            </w:r>
          </w:p>
        </w:tc>
        <w:tc>
          <w:tcPr>
            <w:tcW w:w="447" w:type="pct"/>
            <w:tcBorders>
              <w:top w:val="single" w:sz="4" w:space="0" w:color="auto"/>
              <w:left w:val="single" w:sz="4" w:space="0" w:color="auto"/>
              <w:bottom w:val="single" w:sz="4" w:space="0" w:color="auto"/>
              <w:right w:val="single" w:sz="4" w:space="0" w:color="auto"/>
            </w:tcBorders>
            <w:shd w:val="clear" w:color="auto" w:fill="auto"/>
            <w:vAlign w:val="center"/>
          </w:tcPr>
          <w:p w14:paraId="312B2FAA" w14:textId="77777777" w:rsidR="0036490A" w:rsidRPr="000B454D" w:rsidRDefault="0036490A" w:rsidP="000B454D">
            <w:pPr>
              <w:widowControl w:val="0"/>
              <w:autoSpaceDE w:val="0"/>
              <w:autoSpaceDN w:val="0"/>
              <w:adjustRightInd w:val="0"/>
              <w:jc w:val="center"/>
              <w:rPr>
                <w:rFonts w:eastAsiaTheme="minorEastAsia" w:cs="Times New Roman"/>
                <w:sz w:val="24"/>
                <w:szCs w:val="24"/>
                <w:lang w:eastAsia="ru-RU"/>
              </w:rPr>
            </w:pPr>
            <w:r w:rsidRPr="000B454D">
              <w:rPr>
                <w:rFonts w:cs="Times New Roman"/>
                <w:sz w:val="24"/>
                <w:szCs w:val="24"/>
              </w:rPr>
              <w:t>0,00</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14:paraId="60D053A3" w14:textId="74C7E49A" w:rsidR="0036490A" w:rsidRPr="000B454D" w:rsidRDefault="00920E33"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1</w:t>
            </w:r>
            <w:r w:rsidRPr="000B454D">
              <w:rPr>
                <w:rFonts w:eastAsiaTheme="minorEastAsia" w:cs="Times New Roman"/>
                <w:sz w:val="24"/>
                <w:szCs w:val="24"/>
                <w:lang w:val="en-US" w:eastAsia="ru-RU"/>
              </w:rPr>
              <w:t>3</w:t>
            </w:r>
            <w:r w:rsidRPr="000B454D">
              <w:rPr>
                <w:rFonts w:eastAsiaTheme="minorEastAsia" w:cs="Times New Roman"/>
                <w:sz w:val="24"/>
                <w:szCs w:val="24"/>
                <w:lang w:eastAsia="ru-RU"/>
              </w:rPr>
              <w:t>90,34</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14:paraId="33258DF9" w14:textId="312F99C7" w:rsidR="0036490A" w:rsidRPr="000B454D" w:rsidRDefault="00920E33" w:rsidP="000B454D">
            <w:pPr>
              <w:widowControl w:val="0"/>
              <w:autoSpaceDE w:val="0"/>
              <w:autoSpaceDN w:val="0"/>
              <w:adjustRightInd w:val="0"/>
              <w:jc w:val="center"/>
              <w:rPr>
                <w:rFonts w:eastAsiaTheme="minorEastAsia" w:cs="Times New Roman"/>
                <w:sz w:val="24"/>
                <w:szCs w:val="24"/>
                <w:lang w:eastAsia="ru-RU"/>
              </w:rPr>
            </w:pPr>
            <w:r w:rsidRPr="000B454D">
              <w:rPr>
                <w:rFonts w:eastAsiaTheme="minorEastAsia" w:cs="Times New Roman"/>
                <w:sz w:val="24"/>
                <w:szCs w:val="24"/>
                <w:lang w:eastAsia="ru-RU"/>
              </w:rPr>
              <w:t>1</w:t>
            </w:r>
            <w:r w:rsidRPr="000B454D">
              <w:rPr>
                <w:rFonts w:eastAsiaTheme="minorEastAsia" w:cs="Times New Roman"/>
                <w:sz w:val="24"/>
                <w:szCs w:val="24"/>
                <w:lang w:val="en-US" w:eastAsia="ru-RU"/>
              </w:rPr>
              <w:t>3</w:t>
            </w:r>
            <w:r w:rsidRPr="000B454D">
              <w:rPr>
                <w:rFonts w:eastAsiaTheme="minorEastAsia" w:cs="Times New Roman"/>
                <w:sz w:val="24"/>
                <w:szCs w:val="24"/>
                <w:lang w:eastAsia="ru-RU"/>
              </w:rPr>
              <w:t>90,34</w:t>
            </w:r>
          </w:p>
        </w:tc>
        <w:tc>
          <w:tcPr>
            <w:tcW w:w="231" w:type="pct"/>
            <w:tcBorders>
              <w:top w:val="single" w:sz="4" w:space="0" w:color="auto"/>
              <w:left w:val="single" w:sz="4" w:space="0" w:color="auto"/>
              <w:bottom w:val="single" w:sz="4" w:space="0" w:color="auto"/>
              <w:right w:val="single" w:sz="4" w:space="0" w:color="auto"/>
            </w:tcBorders>
            <w:shd w:val="clear" w:color="auto" w:fill="auto"/>
            <w:vAlign w:val="center"/>
          </w:tcPr>
          <w:p w14:paraId="42C469AA"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416814B"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6E6AC840" w14:textId="77777777" w:rsidR="0036490A" w:rsidRPr="000B454D" w:rsidRDefault="0036490A" w:rsidP="000B454D">
            <w:pPr>
              <w:jc w:val="center"/>
              <w:rPr>
                <w:rFonts w:cs="Times New Roman"/>
                <w:color w:val="000000"/>
                <w:sz w:val="24"/>
                <w:szCs w:val="24"/>
              </w:rPr>
            </w:pPr>
            <w:r w:rsidRPr="000B454D">
              <w:rPr>
                <w:rFonts w:cs="Times New Roman"/>
                <w:color w:val="000000"/>
                <w:sz w:val="24"/>
                <w:szCs w:val="24"/>
              </w:rPr>
              <w:t>0,00</w:t>
            </w: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11912D53"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520" w:type="pct"/>
            <w:vMerge/>
            <w:tcBorders>
              <w:top w:val="single" w:sz="4" w:space="0" w:color="auto"/>
              <w:left w:val="single" w:sz="4" w:space="0" w:color="auto"/>
              <w:bottom w:val="single" w:sz="4" w:space="0" w:color="auto"/>
              <w:right w:val="single" w:sz="4" w:space="0" w:color="auto"/>
            </w:tcBorders>
          </w:tcPr>
          <w:p w14:paraId="09847630" w14:textId="77777777" w:rsidR="0036490A" w:rsidRPr="000B454D" w:rsidRDefault="0036490A" w:rsidP="000B454D">
            <w:pPr>
              <w:widowControl w:val="0"/>
              <w:autoSpaceDE w:val="0"/>
              <w:autoSpaceDN w:val="0"/>
              <w:adjustRightInd w:val="0"/>
              <w:ind w:firstLine="720"/>
              <w:jc w:val="center"/>
              <w:rPr>
                <w:rFonts w:eastAsiaTheme="minorEastAsia" w:cs="Times New Roman"/>
                <w:sz w:val="24"/>
                <w:szCs w:val="24"/>
                <w:lang w:eastAsia="ru-RU"/>
              </w:rPr>
            </w:pPr>
          </w:p>
        </w:tc>
        <w:tc>
          <w:tcPr>
            <w:tcW w:w="421" w:type="pct"/>
            <w:vMerge/>
            <w:tcBorders>
              <w:top w:val="single" w:sz="4" w:space="0" w:color="auto"/>
              <w:left w:val="single" w:sz="4" w:space="0" w:color="auto"/>
              <w:bottom w:val="single" w:sz="4" w:space="0" w:color="auto"/>
              <w:right w:val="single" w:sz="4" w:space="0" w:color="auto"/>
            </w:tcBorders>
          </w:tcPr>
          <w:p w14:paraId="39B6C948" w14:textId="77777777" w:rsidR="0036490A" w:rsidRPr="000B454D" w:rsidRDefault="0036490A" w:rsidP="000B454D">
            <w:pPr>
              <w:widowControl w:val="0"/>
              <w:autoSpaceDE w:val="0"/>
              <w:autoSpaceDN w:val="0"/>
              <w:adjustRightInd w:val="0"/>
              <w:ind w:firstLine="720"/>
              <w:jc w:val="center"/>
              <w:rPr>
                <w:rFonts w:eastAsiaTheme="minorEastAsia" w:cs="Times New Roman"/>
                <w:sz w:val="24"/>
                <w:szCs w:val="24"/>
                <w:lang w:eastAsia="ru-RU"/>
              </w:rPr>
            </w:pPr>
          </w:p>
        </w:tc>
      </w:tr>
      <w:tr w:rsidR="0036490A" w:rsidRPr="000B454D" w14:paraId="5F878653" w14:textId="77777777" w:rsidTr="000B454D">
        <w:trPr>
          <w:trHeight w:val="471"/>
        </w:trPr>
        <w:tc>
          <w:tcPr>
            <w:tcW w:w="184" w:type="pct"/>
            <w:vMerge w:val="restart"/>
            <w:tcBorders>
              <w:top w:val="single" w:sz="4" w:space="0" w:color="auto"/>
              <w:left w:val="single" w:sz="4" w:space="0" w:color="auto"/>
              <w:bottom w:val="single" w:sz="4" w:space="0" w:color="auto"/>
              <w:right w:val="single" w:sz="4" w:space="0" w:color="auto"/>
            </w:tcBorders>
          </w:tcPr>
          <w:p w14:paraId="3031814F" w14:textId="77777777" w:rsidR="0036490A" w:rsidRPr="000B454D" w:rsidRDefault="0036490A" w:rsidP="000B454D">
            <w:pPr>
              <w:widowControl w:val="0"/>
              <w:autoSpaceDE w:val="0"/>
              <w:autoSpaceDN w:val="0"/>
              <w:adjustRightInd w:val="0"/>
              <w:ind w:firstLine="720"/>
              <w:jc w:val="center"/>
              <w:rPr>
                <w:rFonts w:eastAsiaTheme="minorEastAsia" w:cs="Times New Roman"/>
                <w:sz w:val="24"/>
                <w:szCs w:val="24"/>
                <w:lang w:eastAsia="ru-RU"/>
              </w:rPr>
            </w:pPr>
          </w:p>
        </w:tc>
        <w:tc>
          <w:tcPr>
            <w:tcW w:w="761" w:type="pct"/>
            <w:vMerge w:val="restart"/>
            <w:tcBorders>
              <w:top w:val="single" w:sz="4" w:space="0" w:color="auto"/>
              <w:left w:val="single" w:sz="4" w:space="0" w:color="auto"/>
              <w:bottom w:val="single" w:sz="4" w:space="0" w:color="auto"/>
              <w:right w:val="single" w:sz="4" w:space="0" w:color="auto"/>
            </w:tcBorders>
            <w:shd w:val="clear" w:color="auto" w:fill="auto"/>
          </w:tcPr>
          <w:p w14:paraId="763A7B67" w14:textId="77777777" w:rsidR="0036490A" w:rsidRPr="000B454D" w:rsidRDefault="0036490A" w:rsidP="000B454D">
            <w:pPr>
              <w:widowControl w:val="0"/>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Мероприятие 1.3</w:t>
            </w:r>
            <w:r w:rsidRPr="000B454D">
              <w:rPr>
                <w:rFonts w:eastAsiaTheme="minorEastAsia" w:cs="Times New Roman"/>
                <w:i/>
                <w:sz w:val="24"/>
                <w:szCs w:val="24"/>
                <w:lang w:eastAsia="ru-RU"/>
              </w:rPr>
              <w:t>.</w:t>
            </w:r>
            <w:r w:rsidRPr="000B454D">
              <w:rPr>
                <w:rFonts w:eastAsiaTheme="minorEastAsia" w:cs="Times New Roman"/>
                <w:sz w:val="24"/>
                <w:szCs w:val="24"/>
                <w:lang w:eastAsia="ru-RU"/>
              </w:rPr>
              <w:t xml:space="preserve">Проведение культурно-массовых мероприятий в сфере культуры и искусства Министерством </w:t>
            </w:r>
            <w:r w:rsidRPr="000B454D">
              <w:rPr>
                <w:rFonts w:eastAsiaTheme="minorEastAsia" w:cs="Times New Roman"/>
                <w:sz w:val="24"/>
                <w:szCs w:val="24"/>
                <w:lang w:eastAsia="ru-RU"/>
              </w:rPr>
              <w:lastRenderedPageBreak/>
              <w:t>культуры Московской области</w:t>
            </w:r>
          </w:p>
        </w:tc>
        <w:tc>
          <w:tcPr>
            <w:tcW w:w="485" w:type="pct"/>
            <w:vMerge w:val="restart"/>
            <w:tcBorders>
              <w:top w:val="single" w:sz="4" w:space="0" w:color="auto"/>
              <w:left w:val="single" w:sz="4" w:space="0" w:color="auto"/>
              <w:bottom w:val="single" w:sz="4" w:space="0" w:color="auto"/>
              <w:right w:val="single" w:sz="4" w:space="0" w:color="auto"/>
            </w:tcBorders>
            <w:shd w:val="clear" w:color="auto" w:fill="auto"/>
          </w:tcPr>
          <w:p w14:paraId="3C9D181A" w14:textId="77777777" w:rsidR="0036490A" w:rsidRPr="000B454D" w:rsidRDefault="0036490A" w:rsidP="000B454D">
            <w:pPr>
              <w:widowControl w:val="0"/>
              <w:autoSpaceDE w:val="0"/>
              <w:autoSpaceDN w:val="0"/>
              <w:adjustRightInd w:val="0"/>
              <w:ind w:hanging="100"/>
              <w:jc w:val="center"/>
              <w:rPr>
                <w:rFonts w:eastAsiaTheme="minorEastAsia" w:cs="Times New Roman"/>
                <w:sz w:val="24"/>
                <w:szCs w:val="24"/>
                <w:lang w:val="en-US" w:eastAsia="ru-RU"/>
              </w:rPr>
            </w:pPr>
            <w:r w:rsidRPr="000B454D">
              <w:rPr>
                <w:rFonts w:eastAsiaTheme="minorEastAsia" w:cs="Times New Roman"/>
                <w:sz w:val="24"/>
                <w:szCs w:val="24"/>
                <w:lang w:val="en-US" w:eastAsia="ru-RU"/>
              </w:rPr>
              <w:lastRenderedPageBreak/>
              <w:t>2020-2024</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71B276AF" w14:textId="77777777" w:rsidR="0036490A" w:rsidRPr="000B454D" w:rsidRDefault="0036490A" w:rsidP="000B454D">
            <w:pPr>
              <w:tabs>
                <w:tab w:val="center" w:pos="175"/>
              </w:tabs>
              <w:ind w:hanging="100"/>
              <w:rPr>
                <w:rFonts w:cs="Times New Roman"/>
                <w:sz w:val="24"/>
                <w:szCs w:val="24"/>
              </w:rPr>
            </w:pPr>
            <w:r w:rsidRPr="000B454D">
              <w:rPr>
                <w:rFonts w:cs="Times New Roman"/>
                <w:sz w:val="24"/>
                <w:szCs w:val="24"/>
              </w:rPr>
              <w:tab/>
              <w:t>Итого</w:t>
            </w:r>
          </w:p>
        </w:tc>
        <w:tc>
          <w:tcPr>
            <w:tcW w:w="447" w:type="pct"/>
            <w:tcBorders>
              <w:top w:val="single" w:sz="4" w:space="0" w:color="auto"/>
              <w:left w:val="single" w:sz="4" w:space="0" w:color="auto"/>
              <w:bottom w:val="single" w:sz="4" w:space="0" w:color="auto"/>
              <w:right w:val="single" w:sz="4" w:space="0" w:color="auto"/>
            </w:tcBorders>
            <w:shd w:val="clear" w:color="auto" w:fill="auto"/>
            <w:vAlign w:val="center"/>
          </w:tcPr>
          <w:p w14:paraId="667FFE39"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14:paraId="5748CB37"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14:paraId="1EA8D626"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231" w:type="pct"/>
            <w:tcBorders>
              <w:top w:val="single" w:sz="4" w:space="0" w:color="auto"/>
              <w:left w:val="single" w:sz="4" w:space="0" w:color="auto"/>
              <w:bottom w:val="single" w:sz="4" w:space="0" w:color="auto"/>
              <w:right w:val="single" w:sz="4" w:space="0" w:color="auto"/>
            </w:tcBorders>
            <w:shd w:val="clear" w:color="auto" w:fill="auto"/>
            <w:vAlign w:val="center"/>
          </w:tcPr>
          <w:p w14:paraId="4E2C2920"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0F3288BE"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20B4ABE1" w14:textId="77777777" w:rsidR="0036490A" w:rsidRPr="000B454D" w:rsidRDefault="0036490A" w:rsidP="000B454D">
            <w:pPr>
              <w:jc w:val="center"/>
              <w:rPr>
                <w:rFonts w:cs="Times New Roman"/>
                <w:color w:val="000000"/>
                <w:sz w:val="24"/>
                <w:szCs w:val="24"/>
              </w:rPr>
            </w:pPr>
            <w:r w:rsidRPr="000B454D">
              <w:rPr>
                <w:rFonts w:cs="Times New Roman"/>
                <w:color w:val="000000"/>
                <w:sz w:val="24"/>
                <w:szCs w:val="24"/>
              </w:rPr>
              <w:t>0,00</w:t>
            </w: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4E329BD2"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520" w:type="pct"/>
            <w:vMerge w:val="restart"/>
            <w:tcBorders>
              <w:top w:val="single" w:sz="4" w:space="0" w:color="auto"/>
              <w:left w:val="single" w:sz="4" w:space="0" w:color="auto"/>
              <w:bottom w:val="single" w:sz="4" w:space="0" w:color="auto"/>
              <w:right w:val="single" w:sz="4" w:space="0" w:color="auto"/>
            </w:tcBorders>
          </w:tcPr>
          <w:p w14:paraId="0690B344" w14:textId="77777777" w:rsidR="0036490A" w:rsidRPr="000B454D" w:rsidRDefault="0036490A" w:rsidP="000B454D">
            <w:pPr>
              <w:widowControl w:val="0"/>
              <w:autoSpaceDE w:val="0"/>
              <w:autoSpaceDN w:val="0"/>
              <w:adjustRightInd w:val="0"/>
              <w:rPr>
                <w:rFonts w:eastAsiaTheme="minorEastAsia" w:cs="Times New Roman"/>
                <w:sz w:val="24"/>
                <w:szCs w:val="24"/>
                <w:lang w:eastAsia="ru-RU"/>
              </w:rPr>
            </w:pPr>
            <w:r w:rsidRPr="000B454D">
              <w:rPr>
                <w:rFonts w:cs="Times New Roman"/>
                <w:sz w:val="24"/>
                <w:szCs w:val="24"/>
                <w:shd w:val="clear" w:color="auto" w:fill="FFFFFF"/>
              </w:rPr>
              <w:t xml:space="preserve">Отдела социального развития, образования, культуры, физической культуры, спорта и работы с молодёжью администрации городского округа Звёздный городок Московской </w:t>
            </w:r>
            <w:r w:rsidRPr="000B454D">
              <w:rPr>
                <w:rFonts w:cs="Times New Roman"/>
                <w:sz w:val="24"/>
                <w:szCs w:val="24"/>
                <w:shd w:val="clear" w:color="auto" w:fill="FFFFFF"/>
              </w:rPr>
              <w:lastRenderedPageBreak/>
              <w:t>области</w:t>
            </w:r>
          </w:p>
        </w:tc>
        <w:tc>
          <w:tcPr>
            <w:tcW w:w="421" w:type="pct"/>
            <w:vMerge w:val="restart"/>
            <w:tcBorders>
              <w:top w:val="single" w:sz="4" w:space="0" w:color="auto"/>
              <w:left w:val="single" w:sz="4" w:space="0" w:color="auto"/>
              <w:bottom w:val="single" w:sz="4" w:space="0" w:color="auto"/>
              <w:right w:val="single" w:sz="4" w:space="0" w:color="auto"/>
            </w:tcBorders>
          </w:tcPr>
          <w:p w14:paraId="7839E15C" w14:textId="77777777" w:rsidR="0036490A" w:rsidRPr="000B454D" w:rsidRDefault="0036490A" w:rsidP="000B454D">
            <w:pPr>
              <w:widowControl w:val="0"/>
              <w:autoSpaceDE w:val="0"/>
              <w:autoSpaceDN w:val="0"/>
              <w:adjustRightInd w:val="0"/>
              <w:rPr>
                <w:rFonts w:eastAsiaTheme="minorEastAsia" w:cs="Times New Roman"/>
                <w:sz w:val="24"/>
                <w:szCs w:val="24"/>
                <w:lang w:eastAsia="ru-RU"/>
              </w:rPr>
            </w:pPr>
            <w:r w:rsidRPr="000B454D">
              <w:rPr>
                <w:rFonts w:cs="Times New Roman"/>
                <w:spacing w:val="2"/>
                <w:sz w:val="24"/>
                <w:szCs w:val="24"/>
                <w:shd w:val="clear" w:color="auto" w:fill="FFFFFF"/>
              </w:rPr>
              <w:lastRenderedPageBreak/>
              <w:t>Популяризация творческих коллективов</w:t>
            </w:r>
          </w:p>
        </w:tc>
      </w:tr>
      <w:tr w:rsidR="0036490A" w:rsidRPr="000B454D" w14:paraId="07973291" w14:textId="77777777" w:rsidTr="000B454D">
        <w:trPr>
          <w:trHeight w:val="952"/>
        </w:trPr>
        <w:tc>
          <w:tcPr>
            <w:tcW w:w="184" w:type="pct"/>
            <w:vMerge/>
            <w:tcBorders>
              <w:top w:val="single" w:sz="4" w:space="0" w:color="auto"/>
              <w:left w:val="single" w:sz="4" w:space="0" w:color="auto"/>
              <w:bottom w:val="single" w:sz="4" w:space="0" w:color="auto"/>
              <w:right w:val="single" w:sz="4" w:space="0" w:color="auto"/>
            </w:tcBorders>
          </w:tcPr>
          <w:p w14:paraId="6D38FA63" w14:textId="77777777" w:rsidR="0036490A" w:rsidRPr="000B454D" w:rsidRDefault="0036490A" w:rsidP="000B454D">
            <w:pPr>
              <w:widowControl w:val="0"/>
              <w:autoSpaceDE w:val="0"/>
              <w:autoSpaceDN w:val="0"/>
              <w:adjustRightInd w:val="0"/>
              <w:ind w:firstLine="720"/>
              <w:jc w:val="center"/>
              <w:rPr>
                <w:rFonts w:eastAsiaTheme="minorEastAsia" w:cs="Times New Roman"/>
                <w:sz w:val="24"/>
                <w:szCs w:val="24"/>
                <w:lang w:eastAsia="ru-RU"/>
              </w:rPr>
            </w:pPr>
          </w:p>
        </w:tc>
        <w:tc>
          <w:tcPr>
            <w:tcW w:w="761" w:type="pct"/>
            <w:vMerge/>
            <w:tcBorders>
              <w:top w:val="single" w:sz="4" w:space="0" w:color="auto"/>
              <w:left w:val="single" w:sz="4" w:space="0" w:color="auto"/>
              <w:bottom w:val="single" w:sz="4" w:space="0" w:color="auto"/>
              <w:right w:val="single" w:sz="4" w:space="0" w:color="auto"/>
            </w:tcBorders>
            <w:shd w:val="clear" w:color="auto" w:fill="auto"/>
          </w:tcPr>
          <w:p w14:paraId="3DEA98CF" w14:textId="77777777" w:rsidR="0036490A" w:rsidRPr="000B454D" w:rsidRDefault="0036490A" w:rsidP="000B454D">
            <w:pPr>
              <w:widowControl w:val="0"/>
              <w:autoSpaceDE w:val="0"/>
              <w:autoSpaceDN w:val="0"/>
              <w:adjustRightInd w:val="0"/>
              <w:ind w:firstLine="720"/>
              <w:jc w:val="both"/>
              <w:rPr>
                <w:rFonts w:eastAsiaTheme="minorEastAsia" w:cs="Times New Roman"/>
                <w:sz w:val="24"/>
                <w:szCs w:val="24"/>
                <w:lang w:eastAsia="ru-RU"/>
              </w:rPr>
            </w:pPr>
          </w:p>
        </w:tc>
        <w:tc>
          <w:tcPr>
            <w:tcW w:w="485" w:type="pct"/>
            <w:vMerge/>
            <w:tcBorders>
              <w:top w:val="single" w:sz="4" w:space="0" w:color="auto"/>
              <w:left w:val="single" w:sz="4" w:space="0" w:color="auto"/>
              <w:bottom w:val="single" w:sz="4" w:space="0" w:color="auto"/>
              <w:right w:val="single" w:sz="4" w:space="0" w:color="auto"/>
            </w:tcBorders>
            <w:shd w:val="clear" w:color="auto" w:fill="auto"/>
          </w:tcPr>
          <w:p w14:paraId="6BF505F4" w14:textId="77777777" w:rsidR="0036490A" w:rsidRPr="000B454D" w:rsidRDefault="0036490A" w:rsidP="000B454D">
            <w:pPr>
              <w:widowControl w:val="0"/>
              <w:autoSpaceDE w:val="0"/>
              <w:autoSpaceDN w:val="0"/>
              <w:adjustRightInd w:val="0"/>
              <w:ind w:hanging="100"/>
              <w:jc w:val="center"/>
              <w:rPr>
                <w:rFonts w:eastAsiaTheme="minorEastAsia" w:cs="Times New Roman"/>
                <w:sz w:val="24"/>
                <w:szCs w:val="24"/>
                <w:lang w:eastAsia="ru-RU"/>
              </w:rPr>
            </w:pP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1F249CB" w14:textId="77777777" w:rsidR="0036490A" w:rsidRPr="000B454D" w:rsidRDefault="0036490A" w:rsidP="000B454D">
            <w:pPr>
              <w:widowControl w:val="0"/>
              <w:tabs>
                <w:tab w:val="center" w:pos="742"/>
              </w:tabs>
              <w:autoSpaceDE w:val="0"/>
              <w:autoSpaceDN w:val="0"/>
              <w:adjustRightInd w:val="0"/>
              <w:ind w:firstLine="42"/>
              <w:rPr>
                <w:rFonts w:eastAsiaTheme="minorEastAsia" w:cs="Times New Roman"/>
                <w:sz w:val="24"/>
                <w:szCs w:val="24"/>
                <w:lang w:eastAsia="ru-RU"/>
              </w:rPr>
            </w:pPr>
            <w:r w:rsidRPr="000B454D">
              <w:rPr>
                <w:rFonts w:cs="Times New Roman"/>
                <w:sz w:val="24"/>
                <w:szCs w:val="24"/>
              </w:rPr>
              <w:t>Средства бюджета Московской области</w:t>
            </w:r>
          </w:p>
        </w:tc>
        <w:tc>
          <w:tcPr>
            <w:tcW w:w="447" w:type="pct"/>
            <w:tcBorders>
              <w:top w:val="single" w:sz="4" w:space="0" w:color="auto"/>
              <w:left w:val="single" w:sz="4" w:space="0" w:color="auto"/>
              <w:bottom w:val="single" w:sz="4" w:space="0" w:color="auto"/>
              <w:right w:val="single" w:sz="4" w:space="0" w:color="auto"/>
            </w:tcBorders>
            <w:shd w:val="clear" w:color="auto" w:fill="auto"/>
            <w:vAlign w:val="center"/>
          </w:tcPr>
          <w:p w14:paraId="3705B6CE"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14:paraId="7142D04E"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14:paraId="2B3E2784"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231" w:type="pct"/>
            <w:tcBorders>
              <w:top w:val="single" w:sz="4" w:space="0" w:color="auto"/>
              <w:left w:val="single" w:sz="4" w:space="0" w:color="auto"/>
              <w:bottom w:val="single" w:sz="4" w:space="0" w:color="auto"/>
              <w:right w:val="single" w:sz="4" w:space="0" w:color="auto"/>
            </w:tcBorders>
            <w:shd w:val="clear" w:color="auto" w:fill="auto"/>
            <w:vAlign w:val="center"/>
          </w:tcPr>
          <w:p w14:paraId="0A7EAB14"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3875D39E"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1B441477" w14:textId="77777777" w:rsidR="0036490A" w:rsidRPr="000B454D" w:rsidRDefault="0036490A" w:rsidP="000B454D">
            <w:pPr>
              <w:jc w:val="center"/>
              <w:rPr>
                <w:rFonts w:cs="Times New Roman"/>
                <w:color w:val="000000"/>
                <w:sz w:val="24"/>
                <w:szCs w:val="24"/>
              </w:rPr>
            </w:pPr>
            <w:r w:rsidRPr="000B454D">
              <w:rPr>
                <w:rFonts w:cs="Times New Roman"/>
                <w:color w:val="000000"/>
                <w:sz w:val="24"/>
                <w:szCs w:val="24"/>
              </w:rPr>
              <w:t>0,00</w:t>
            </w: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1DD1D853"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520" w:type="pct"/>
            <w:vMerge/>
            <w:tcBorders>
              <w:top w:val="single" w:sz="4" w:space="0" w:color="auto"/>
              <w:left w:val="single" w:sz="4" w:space="0" w:color="auto"/>
              <w:bottom w:val="single" w:sz="4" w:space="0" w:color="auto"/>
              <w:right w:val="single" w:sz="4" w:space="0" w:color="auto"/>
            </w:tcBorders>
          </w:tcPr>
          <w:p w14:paraId="16649962" w14:textId="77777777" w:rsidR="0036490A" w:rsidRPr="000B454D" w:rsidRDefault="0036490A" w:rsidP="000B454D">
            <w:pPr>
              <w:widowControl w:val="0"/>
              <w:autoSpaceDE w:val="0"/>
              <w:autoSpaceDN w:val="0"/>
              <w:adjustRightInd w:val="0"/>
              <w:ind w:firstLine="720"/>
              <w:jc w:val="center"/>
              <w:rPr>
                <w:rFonts w:eastAsiaTheme="minorEastAsia" w:cs="Times New Roman"/>
                <w:sz w:val="24"/>
                <w:szCs w:val="24"/>
                <w:lang w:eastAsia="ru-RU"/>
              </w:rPr>
            </w:pPr>
          </w:p>
        </w:tc>
        <w:tc>
          <w:tcPr>
            <w:tcW w:w="421" w:type="pct"/>
            <w:vMerge/>
            <w:tcBorders>
              <w:top w:val="single" w:sz="4" w:space="0" w:color="auto"/>
              <w:left w:val="single" w:sz="4" w:space="0" w:color="auto"/>
              <w:bottom w:val="single" w:sz="4" w:space="0" w:color="auto"/>
              <w:right w:val="single" w:sz="4" w:space="0" w:color="auto"/>
            </w:tcBorders>
          </w:tcPr>
          <w:p w14:paraId="2C5D050B" w14:textId="77777777" w:rsidR="0036490A" w:rsidRPr="000B454D" w:rsidRDefault="0036490A" w:rsidP="000B454D">
            <w:pPr>
              <w:widowControl w:val="0"/>
              <w:autoSpaceDE w:val="0"/>
              <w:autoSpaceDN w:val="0"/>
              <w:adjustRightInd w:val="0"/>
              <w:ind w:firstLine="720"/>
              <w:jc w:val="center"/>
              <w:rPr>
                <w:rFonts w:eastAsiaTheme="minorEastAsia" w:cs="Times New Roman"/>
                <w:sz w:val="24"/>
                <w:szCs w:val="24"/>
                <w:lang w:eastAsia="ru-RU"/>
              </w:rPr>
            </w:pPr>
          </w:p>
        </w:tc>
      </w:tr>
      <w:tr w:rsidR="0036490A" w:rsidRPr="000B454D" w14:paraId="0366CED2" w14:textId="77777777" w:rsidTr="000B454D">
        <w:trPr>
          <w:trHeight w:val="966"/>
        </w:trPr>
        <w:tc>
          <w:tcPr>
            <w:tcW w:w="184" w:type="pct"/>
            <w:vMerge/>
            <w:tcBorders>
              <w:top w:val="single" w:sz="4" w:space="0" w:color="auto"/>
              <w:left w:val="single" w:sz="4" w:space="0" w:color="auto"/>
              <w:bottom w:val="single" w:sz="4" w:space="0" w:color="auto"/>
              <w:right w:val="single" w:sz="4" w:space="0" w:color="auto"/>
            </w:tcBorders>
          </w:tcPr>
          <w:p w14:paraId="4E7BA7A9" w14:textId="77777777" w:rsidR="0036490A" w:rsidRPr="000B454D" w:rsidRDefault="0036490A" w:rsidP="000B454D">
            <w:pPr>
              <w:widowControl w:val="0"/>
              <w:autoSpaceDE w:val="0"/>
              <w:autoSpaceDN w:val="0"/>
              <w:adjustRightInd w:val="0"/>
              <w:ind w:firstLine="720"/>
              <w:jc w:val="center"/>
              <w:rPr>
                <w:rFonts w:eastAsiaTheme="minorEastAsia" w:cs="Times New Roman"/>
                <w:sz w:val="24"/>
                <w:szCs w:val="24"/>
                <w:lang w:eastAsia="ru-RU"/>
              </w:rPr>
            </w:pPr>
          </w:p>
        </w:tc>
        <w:tc>
          <w:tcPr>
            <w:tcW w:w="761" w:type="pct"/>
            <w:vMerge/>
            <w:tcBorders>
              <w:top w:val="single" w:sz="4" w:space="0" w:color="auto"/>
              <w:left w:val="single" w:sz="4" w:space="0" w:color="auto"/>
              <w:bottom w:val="single" w:sz="4" w:space="0" w:color="auto"/>
              <w:right w:val="single" w:sz="4" w:space="0" w:color="auto"/>
            </w:tcBorders>
            <w:shd w:val="clear" w:color="auto" w:fill="auto"/>
          </w:tcPr>
          <w:p w14:paraId="78DBE711" w14:textId="77777777" w:rsidR="0036490A" w:rsidRPr="000B454D" w:rsidRDefault="0036490A" w:rsidP="000B454D">
            <w:pPr>
              <w:widowControl w:val="0"/>
              <w:autoSpaceDE w:val="0"/>
              <w:autoSpaceDN w:val="0"/>
              <w:adjustRightInd w:val="0"/>
              <w:ind w:firstLine="720"/>
              <w:jc w:val="both"/>
              <w:rPr>
                <w:rFonts w:eastAsiaTheme="minorEastAsia" w:cs="Times New Roman"/>
                <w:sz w:val="24"/>
                <w:szCs w:val="24"/>
                <w:lang w:eastAsia="ru-RU"/>
              </w:rPr>
            </w:pPr>
          </w:p>
        </w:tc>
        <w:tc>
          <w:tcPr>
            <w:tcW w:w="485" w:type="pct"/>
            <w:vMerge/>
            <w:tcBorders>
              <w:top w:val="single" w:sz="4" w:space="0" w:color="auto"/>
              <w:left w:val="single" w:sz="4" w:space="0" w:color="auto"/>
              <w:bottom w:val="single" w:sz="4" w:space="0" w:color="auto"/>
              <w:right w:val="single" w:sz="4" w:space="0" w:color="auto"/>
            </w:tcBorders>
            <w:shd w:val="clear" w:color="auto" w:fill="auto"/>
          </w:tcPr>
          <w:p w14:paraId="273C6DDD" w14:textId="77777777" w:rsidR="0036490A" w:rsidRPr="000B454D" w:rsidRDefault="0036490A" w:rsidP="000B454D">
            <w:pPr>
              <w:widowControl w:val="0"/>
              <w:autoSpaceDE w:val="0"/>
              <w:autoSpaceDN w:val="0"/>
              <w:adjustRightInd w:val="0"/>
              <w:ind w:hanging="100"/>
              <w:jc w:val="center"/>
              <w:rPr>
                <w:rFonts w:eastAsiaTheme="minorEastAsia" w:cs="Times New Roman"/>
                <w:sz w:val="24"/>
                <w:szCs w:val="24"/>
                <w:lang w:eastAsia="ru-RU"/>
              </w:rPr>
            </w:pP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44F8655" w14:textId="7398E9F5" w:rsidR="0036490A" w:rsidRPr="000B454D" w:rsidRDefault="0036490A" w:rsidP="000B454D">
            <w:pPr>
              <w:widowControl w:val="0"/>
              <w:tabs>
                <w:tab w:val="center" w:pos="742"/>
              </w:tabs>
              <w:autoSpaceDE w:val="0"/>
              <w:autoSpaceDN w:val="0"/>
              <w:adjustRightInd w:val="0"/>
              <w:rPr>
                <w:rFonts w:eastAsiaTheme="minorEastAsia" w:cs="Times New Roman"/>
                <w:sz w:val="24"/>
                <w:szCs w:val="24"/>
                <w:lang w:eastAsia="ru-RU"/>
              </w:rPr>
            </w:pPr>
            <w:r w:rsidRPr="000B454D">
              <w:rPr>
                <w:rFonts w:eastAsiaTheme="minorEastAsia" w:cs="Times New Roman"/>
                <w:sz w:val="24"/>
                <w:szCs w:val="24"/>
                <w:lang w:eastAsia="ru-RU"/>
              </w:rPr>
              <w:t>Средства бюджет</w:t>
            </w:r>
            <w:r w:rsidR="00C84471" w:rsidRPr="000B454D">
              <w:rPr>
                <w:rFonts w:eastAsiaTheme="minorEastAsia" w:cs="Times New Roman"/>
                <w:sz w:val="24"/>
                <w:szCs w:val="24"/>
                <w:lang w:eastAsia="ru-RU"/>
              </w:rPr>
              <w:t>а</w:t>
            </w:r>
            <w:r w:rsidRPr="000B454D">
              <w:rPr>
                <w:rFonts w:eastAsiaTheme="minorEastAsia" w:cs="Times New Roman"/>
                <w:sz w:val="24"/>
                <w:szCs w:val="24"/>
                <w:lang w:eastAsia="ru-RU"/>
              </w:rPr>
              <w:t xml:space="preserve"> городского округа Московской области</w:t>
            </w:r>
          </w:p>
        </w:tc>
        <w:tc>
          <w:tcPr>
            <w:tcW w:w="447" w:type="pct"/>
            <w:tcBorders>
              <w:top w:val="single" w:sz="4" w:space="0" w:color="auto"/>
              <w:left w:val="single" w:sz="4" w:space="0" w:color="auto"/>
              <w:bottom w:val="single" w:sz="4" w:space="0" w:color="auto"/>
              <w:right w:val="single" w:sz="4" w:space="0" w:color="auto"/>
            </w:tcBorders>
            <w:shd w:val="clear" w:color="auto" w:fill="auto"/>
            <w:vAlign w:val="center"/>
          </w:tcPr>
          <w:p w14:paraId="09E15CEC"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14:paraId="25B68EBF"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14:paraId="678EF406"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231" w:type="pct"/>
            <w:tcBorders>
              <w:top w:val="single" w:sz="4" w:space="0" w:color="auto"/>
              <w:left w:val="single" w:sz="4" w:space="0" w:color="auto"/>
              <w:bottom w:val="single" w:sz="4" w:space="0" w:color="auto"/>
              <w:right w:val="single" w:sz="4" w:space="0" w:color="auto"/>
            </w:tcBorders>
            <w:shd w:val="clear" w:color="auto" w:fill="auto"/>
            <w:vAlign w:val="center"/>
          </w:tcPr>
          <w:p w14:paraId="723484AF"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277" w:type="pct"/>
            <w:tcBorders>
              <w:top w:val="single" w:sz="4" w:space="0" w:color="auto"/>
              <w:left w:val="single" w:sz="4" w:space="0" w:color="auto"/>
              <w:bottom w:val="single" w:sz="4" w:space="0" w:color="auto"/>
              <w:right w:val="single" w:sz="4" w:space="0" w:color="auto"/>
            </w:tcBorders>
            <w:shd w:val="clear" w:color="auto" w:fill="auto"/>
            <w:vAlign w:val="center"/>
          </w:tcPr>
          <w:p w14:paraId="63D32D1A"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37761E48" w14:textId="77777777" w:rsidR="0036490A" w:rsidRPr="000B454D" w:rsidRDefault="0036490A" w:rsidP="000B454D">
            <w:pPr>
              <w:jc w:val="center"/>
              <w:rPr>
                <w:rFonts w:cs="Times New Roman"/>
                <w:color w:val="000000"/>
                <w:sz w:val="24"/>
                <w:szCs w:val="24"/>
              </w:rPr>
            </w:pPr>
            <w:r w:rsidRPr="000B454D">
              <w:rPr>
                <w:rFonts w:cs="Times New Roman"/>
                <w:color w:val="000000"/>
                <w:sz w:val="24"/>
                <w:szCs w:val="24"/>
              </w:rPr>
              <w:t>0,00</w:t>
            </w:r>
          </w:p>
        </w:tc>
        <w:tc>
          <w:tcPr>
            <w:tcW w:w="254" w:type="pct"/>
            <w:tcBorders>
              <w:top w:val="single" w:sz="4" w:space="0" w:color="auto"/>
              <w:left w:val="single" w:sz="4" w:space="0" w:color="auto"/>
              <w:bottom w:val="single" w:sz="4" w:space="0" w:color="auto"/>
              <w:right w:val="single" w:sz="4" w:space="0" w:color="auto"/>
            </w:tcBorders>
            <w:shd w:val="clear" w:color="auto" w:fill="auto"/>
            <w:vAlign w:val="center"/>
          </w:tcPr>
          <w:p w14:paraId="49746FD8" w14:textId="77777777" w:rsidR="0036490A" w:rsidRPr="000B454D" w:rsidRDefault="0036490A" w:rsidP="000B454D">
            <w:pPr>
              <w:jc w:val="center"/>
              <w:rPr>
                <w:rFonts w:cs="Times New Roman"/>
                <w:sz w:val="24"/>
                <w:szCs w:val="24"/>
              </w:rPr>
            </w:pPr>
            <w:r w:rsidRPr="000B454D">
              <w:rPr>
                <w:rFonts w:cs="Times New Roman"/>
                <w:sz w:val="24"/>
                <w:szCs w:val="24"/>
              </w:rPr>
              <w:t>0,00</w:t>
            </w:r>
          </w:p>
        </w:tc>
        <w:tc>
          <w:tcPr>
            <w:tcW w:w="520" w:type="pct"/>
            <w:vMerge/>
            <w:tcBorders>
              <w:top w:val="single" w:sz="4" w:space="0" w:color="auto"/>
              <w:left w:val="single" w:sz="4" w:space="0" w:color="auto"/>
              <w:bottom w:val="single" w:sz="4" w:space="0" w:color="auto"/>
              <w:right w:val="single" w:sz="4" w:space="0" w:color="auto"/>
            </w:tcBorders>
          </w:tcPr>
          <w:p w14:paraId="12F39A72" w14:textId="77777777" w:rsidR="0036490A" w:rsidRPr="000B454D" w:rsidRDefault="0036490A" w:rsidP="000B454D">
            <w:pPr>
              <w:widowControl w:val="0"/>
              <w:autoSpaceDE w:val="0"/>
              <w:autoSpaceDN w:val="0"/>
              <w:adjustRightInd w:val="0"/>
              <w:ind w:firstLine="720"/>
              <w:jc w:val="center"/>
              <w:rPr>
                <w:rFonts w:eastAsiaTheme="minorEastAsia" w:cs="Times New Roman"/>
                <w:sz w:val="24"/>
                <w:szCs w:val="24"/>
                <w:lang w:eastAsia="ru-RU"/>
              </w:rPr>
            </w:pPr>
          </w:p>
        </w:tc>
        <w:tc>
          <w:tcPr>
            <w:tcW w:w="421" w:type="pct"/>
            <w:vMerge/>
            <w:tcBorders>
              <w:top w:val="single" w:sz="4" w:space="0" w:color="auto"/>
              <w:left w:val="single" w:sz="4" w:space="0" w:color="auto"/>
              <w:bottom w:val="single" w:sz="4" w:space="0" w:color="auto"/>
              <w:right w:val="single" w:sz="4" w:space="0" w:color="auto"/>
            </w:tcBorders>
          </w:tcPr>
          <w:p w14:paraId="2678CD40" w14:textId="77777777" w:rsidR="0036490A" w:rsidRPr="000B454D" w:rsidRDefault="0036490A" w:rsidP="000B454D">
            <w:pPr>
              <w:widowControl w:val="0"/>
              <w:autoSpaceDE w:val="0"/>
              <w:autoSpaceDN w:val="0"/>
              <w:adjustRightInd w:val="0"/>
              <w:ind w:firstLine="720"/>
              <w:jc w:val="center"/>
              <w:rPr>
                <w:rFonts w:eastAsiaTheme="minorEastAsia" w:cs="Times New Roman"/>
                <w:sz w:val="24"/>
                <w:szCs w:val="24"/>
                <w:lang w:eastAsia="ru-RU"/>
              </w:rPr>
            </w:pPr>
          </w:p>
        </w:tc>
      </w:tr>
    </w:tbl>
    <w:p w14:paraId="1A18F51B" w14:textId="77777777" w:rsidR="005E1F95" w:rsidRPr="000B454D" w:rsidRDefault="005E1F95" w:rsidP="000B454D">
      <w:pPr>
        <w:ind w:firstLine="567"/>
        <w:rPr>
          <w:rFonts w:cs="Times New Roman"/>
          <w:sz w:val="24"/>
          <w:szCs w:val="24"/>
        </w:rPr>
      </w:pPr>
    </w:p>
    <w:p w14:paraId="4A7FC3BB" w14:textId="77777777" w:rsidR="00F43E2C" w:rsidRPr="000B454D" w:rsidRDefault="00F43E2C" w:rsidP="000B454D">
      <w:pPr>
        <w:ind w:firstLine="567"/>
        <w:rPr>
          <w:rFonts w:cs="Times New Roman"/>
          <w:sz w:val="24"/>
          <w:szCs w:val="24"/>
        </w:rPr>
      </w:pPr>
    </w:p>
    <w:p w14:paraId="2284BC3F" w14:textId="77777777" w:rsidR="00780DBF" w:rsidRPr="000B454D" w:rsidRDefault="00780DBF" w:rsidP="000B454D">
      <w:pPr>
        <w:widowControl w:val="0"/>
        <w:shd w:val="clear" w:color="auto" w:fill="FFFFFF"/>
        <w:tabs>
          <w:tab w:val="left" w:leader="underscore" w:pos="14969"/>
        </w:tabs>
        <w:autoSpaceDE w:val="0"/>
        <w:autoSpaceDN w:val="0"/>
        <w:adjustRightInd w:val="0"/>
        <w:jc w:val="center"/>
        <w:rPr>
          <w:rFonts w:eastAsia="Times New Roman" w:cs="Times New Roman"/>
          <w:b/>
          <w:sz w:val="24"/>
          <w:szCs w:val="24"/>
          <w:lang w:eastAsia="ru-RU"/>
        </w:rPr>
      </w:pPr>
      <w:r w:rsidRPr="000B454D">
        <w:rPr>
          <w:rFonts w:eastAsia="Times New Roman" w:cs="Times New Roman"/>
          <w:b/>
          <w:sz w:val="24"/>
          <w:szCs w:val="24"/>
          <w:lang w:eastAsia="ru-RU"/>
        </w:rPr>
        <w:br w:type="page"/>
      </w:r>
    </w:p>
    <w:p w14:paraId="59367229" w14:textId="77777777" w:rsidR="00780DBF" w:rsidRPr="000B454D" w:rsidRDefault="00780DBF" w:rsidP="000B454D">
      <w:pPr>
        <w:widowControl w:val="0"/>
        <w:shd w:val="clear" w:color="auto" w:fill="FFFFFF"/>
        <w:tabs>
          <w:tab w:val="left" w:leader="underscore" w:pos="14969"/>
        </w:tabs>
        <w:autoSpaceDE w:val="0"/>
        <w:autoSpaceDN w:val="0"/>
        <w:adjustRightInd w:val="0"/>
        <w:jc w:val="center"/>
        <w:rPr>
          <w:rFonts w:eastAsia="Times New Roman" w:cs="Times New Roman"/>
          <w:b/>
          <w:sz w:val="24"/>
          <w:szCs w:val="24"/>
          <w:lang w:eastAsia="ru-RU"/>
        </w:rPr>
      </w:pPr>
      <w:r w:rsidRPr="000B454D">
        <w:rPr>
          <w:rFonts w:eastAsia="Times New Roman" w:cs="Times New Roman"/>
          <w:b/>
          <w:sz w:val="24"/>
          <w:szCs w:val="24"/>
          <w:lang w:eastAsia="ru-RU"/>
        </w:rPr>
        <w:lastRenderedPageBreak/>
        <w:t>«Дорожная карта» (план-график) по выполнению основного мероприятия</w:t>
      </w:r>
      <w:r w:rsidR="00705332" w:rsidRPr="000B454D">
        <w:rPr>
          <w:rFonts w:eastAsia="Times New Roman" w:cs="Times New Roman"/>
          <w:b/>
          <w:sz w:val="24"/>
          <w:szCs w:val="24"/>
          <w:lang w:eastAsia="ru-RU"/>
        </w:rPr>
        <w:t xml:space="preserve"> 1</w:t>
      </w:r>
    </w:p>
    <w:p w14:paraId="18C66E5B" w14:textId="77777777" w:rsidR="007C34A6" w:rsidRPr="000B454D" w:rsidRDefault="00780DBF" w:rsidP="000B454D">
      <w:pPr>
        <w:widowControl w:val="0"/>
        <w:shd w:val="clear" w:color="auto" w:fill="FFFFFF"/>
        <w:tabs>
          <w:tab w:val="left" w:leader="underscore" w:pos="14969"/>
        </w:tabs>
        <w:autoSpaceDE w:val="0"/>
        <w:autoSpaceDN w:val="0"/>
        <w:adjustRightInd w:val="0"/>
        <w:jc w:val="center"/>
        <w:rPr>
          <w:rFonts w:eastAsia="Times New Roman" w:cs="Times New Roman"/>
          <w:b/>
          <w:bCs/>
          <w:sz w:val="24"/>
          <w:szCs w:val="24"/>
        </w:rPr>
      </w:pPr>
      <w:r w:rsidRPr="000B454D">
        <w:rPr>
          <w:rFonts w:eastAsia="Times New Roman" w:cs="Times New Roman"/>
          <w:b/>
          <w:sz w:val="24"/>
          <w:szCs w:val="24"/>
          <w:lang w:eastAsia="ru-RU"/>
        </w:rPr>
        <w:t xml:space="preserve"> «</w:t>
      </w:r>
      <w:r w:rsidR="006361D0" w:rsidRPr="000B454D">
        <w:rPr>
          <w:rFonts w:cs="Times New Roman"/>
          <w:b/>
          <w:sz w:val="24"/>
          <w:szCs w:val="24"/>
        </w:rPr>
        <w:t>Создание условий для реализации полномочий органов местного самоуправления</w:t>
      </w:r>
      <w:r w:rsidRPr="000B454D">
        <w:rPr>
          <w:rFonts w:eastAsia="Times New Roman" w:cs="Times New Roman"/>
          <w:b/>
          <w:sz w:val="24"/>
          <w:szCs w:val="24"/>
          <w:lang w:eastAsia="ru-RU"/>
        </w:rPr>
        <w:t>»</w:t>
      </w:r>
    </w:p>
    <w:p w14:paraId="0F845C46" w14:textId="77777777" w:rsidR="00705332" w:rsidRPr="000B454D" w:rsidRDefault="00705332" w:rsidP="000B454D">
      <w:pPr>
        <w:widowControl w:val="0"/>
        <w:shd w:val="clear" w:color="auto" w:fill="FFFFFF"/>
        <w:tabs>
          <w:tab w:val="left" w:leader="underscore" w:pos="14969"/>
        </w:tabs>
        <w:autoSpaceDE w:val="0"/>
        <w:autoSpaceDN w:val="0"/>
        <w:adjustRightInd w:val="0"/>
        <w:jc w:val="center"/>
        <w:rPr>
          <w:rFonts w:eastAsia="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3"/>
        <w:gridCol w:w="1688"/>
        <w:gridCol w:w="1540"/>
        <w:gridCol w:w="1732"/>
        <w:gridCol w:w="1688"/>
        <w:gridCol w:w="912"/>
        <w:gridCol w:w="912"/>
        <w:gridCol w:w="912"/>
        <w:gridCol w:w="912"/>
        <w:gridCol w:w="2356"/>
        <w:gridCol w:w="1688"/>
      </w:tblGrid>
      <w:tr w:rsidR="00780DBF" w:rsidRPr="000B454D" w14:paraId="7626EF14" w14:textId="77777777" w:rsidTr="000B454D">
        <w:trPr>
          <w:trHeight w:hRule="exact" w:val="918"/>
        </w:trPr>
        <w:tc>
          <w:tcPr>
            <w:tcW w:w="184" w:type="pct"/>
            <w:vMerge w:val="restart"/>
            <w:shd w:val="clear" w:color="auto" w:fill="auto"/>
          </w:tcPr>
          <w:p w14:paraId="63D49A48" w14:textId="77777777" w:rsidR="00780DBF" w:rsidRPr="000B454D" w:rsidRDefault="00780DBF"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w:t>
            </w:r>
          </w:p>
          <w:p w14:paraId="6E2FA67A" w14:textId="77777777" w:rsidR="00780DBF" w:rsidRPr="000B454D" w:rsidRDefault="00780DBF"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п/п</w:t>
            </w:r>
          </w:p>
          <w:p w14:paraId="35128CDC" w14:textId="77777777" w:rsidR="00780DBF" w:rsidRPr="000B454D" w:rsidRDefault="00780DBF" w:rsidP="000B454D">
            <w:pPr>
              <w:widowControl w:val="0"/>
              <w:shd w:val="clear" w:color="auto" w:fill="FFFFFF"/>
              <w:autoSpaceDE w:val="0"/>
              <w:autoSpaceDN w:val="0"/>
              <w:adjustRightInd w:val="0"/>
              <w:jc w:val="center"/>
              <w:rPr>
                <w:rFonts w:eastAsia="Times New Roman" w:cs="Times New Roman"/>
                <w:sz w:val="24"/>
                <w:szCs w:val="24"/>
                <w:lang w:eastAsia="ru-RU"/>
              </w:rPr>
            </w:pPr>
          </w:p>
        </w:tc>
        <w:tc>
          <w:tcPr>
            <w:tcW w:w="596" w:type="pct"/>
            <w:vMerge w:val="restart"/>
            <w:shd w:val="clear" w:color="auto" w:fill="auto"/>
          </w:tcPr>
          <w:p w14:paraId="23B29530" w14:textId="77777777" w:rsidR="00780DBF" w:rsidRPr="000B454D" w:rsidRDefault="00780DBF" w:rsidP="000B454D">
            <w:pPr>
              <w:autoSpaceDE w:val="0"/>
              <w:autoSpaceDN w:val="0"/>
              <w:adjustRightInd w:val="0"/>
              <w:jc w:val="center"/>
              <w:rPr>
                <w:rFonts w:cs="Times New Roman"/>
                <w:bCs/>
                <w:sz w:val="24"/>
                <w:szCs w:val="24"/>
              </w:rPr>
            </w:pPr>
            <w:r w:rsidRPr="000B454D">
              <w:rPr>
                <w:rFonts w:cs="Times New Roman"/>
                <w:bCs/>
                <w:sz w:val="24"/>
                <w:szCs w:val="24"/>
              </w:rPr>
              <w:t>Наименование основного мероприятия</w:t>
            </w:r>
          </w:p>
          <w:p w14:paraId="15120DEF" w14:textId="77777777" w:rsidR="00780DBF" w:rsidRPr="000B454D" w:rsidRDefault="00780DBF" w:rsidP="000B454D">
            <w:pPr>
              <w:widowControl w:val="0"/>
              <w:shd w:val="clear" w:color="auto" w:fill="FFFFFF"/>
              <w:autoSpaceDE w:val="0"/>
              <w:autoSpaceDN w:val="0"/>
              <w:adjustRightInd w:val="0"/>
              <w:jc w:val="center"/>
              <w:rPr>
                <w:rFonts w:eastAsia="Times New Roman" w:cs="Times New Roman"/>
                <w:sz w:val="24"/>
                <w:szCs w:val="24"/>
                <w:lang w:eastAsia="ru-RU"/>
              </w:rPr>
            </w:pPr>
          </w:p>
        </w:tc>
        <w:tc>
          <w:tcPr>
            <w:tcW w:w="596" w:type="pct"/>
            <w:vMerge w:val="restart"/>
            <w:shd w:val="clear" w:color="auto" w:fill="auto"/>
          </w:tcPr>
          <w:p w14:paraId="70AD45D7" w14:textId="77777777" w:rsidR="00780DBF" w:rsidRPr="000B454D" w:rsidRDefault="00780DBF"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Наименование мероприятий, реализуемых в рамках основного мероприятия</w:t>
            </w:r>
          </w:p>
          <w:p w14:paraId="425D35E7" w14:textId="77777777" w:rsidR="00705332" w:rsidRPr="000B454D" w:rsidRDefault="00705332" w:rsidP="000B454D">
            <w:pPr>
              <w:widowControl w:val="0"/>
              <w:shd w:val="clear" w:color="auto" w:fill="FFFFFF"/>
              <w:autoSpaceDE w:val="0"/>
              <w:autoSpaceDN w:val="0"/>
              <w:adjustRightInd w:val="0"/>
              <w:jc w:val="center"/>
              <w:rPr>
                <w:rFonts w:eastAsia="Times New Roman" w:cs="Times New Roman"/>
                <w:sz w:val="24"/>
                <w:szCs w:val="24"/>
                <w:lang w:eastAsia="ru-RU"/>
              </w:rPr>
            </w:pPr>
          </w:p>
        </w:tc>
        <w:tc>
          <w:tcPr>
            <w:tcW w:w="504" w:type="pct"/>
            <w:vMerge w:val="restart"/>
            <w:shd w:val="clear" w:color="auto" w:fill="auto"/>
          </w:tcPr>
          <w:p w14:paraId="0CE9AEDF" w14:textId="77777777" w:rsidR="00780DBF" w:rsidRPr="000B454D" w:rsidRDefault="00780DBF"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Наименование муниципального образования, объекта (при наличии)</w:t>
            </w:r>
          </w:p>
        </w:tc>
        <w:tc>
          <w:tcPr>
            <w:tcW w:w="596" w:type="pct"/>
            <w:vMerge w:val="restart"/>
            <w:shd w:val="clear" w:color="auto" w:fill="auto"/>
          </w:tcPr>
          <w:p w14:paraId="7BE64D37" w14:textId="77777777" w:rsidR="00780DBF" w:rsidRPr="000B454D" w:rsidRDefault="00780DBF"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Стандартные процедуры, направленные на выполнение основного мероприятия</w:t>
            </w:r>
          </w:p>
        </w:tc>
        <w:tc>
          <w:tcPr>
            <w:tcW w:w="1284" w:type="pct"/>
            <w:gridSpan w:val="4"/>
            <w:shd w:val="clear" w:color="auto" w:fill="auto"/>
          </w:tcPr>
          <w:p w14:paraId="4D2D3DA0" w14:textId="77777777" w:rsidR="00780DBF" w:rsidRPr="000B454D" w:rsidRDefault="00780DBF"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20</w:t>
            </w:r>
            <w:r w:rsidR="00094E01" w:rsidRPr="000B454D">
              <w:rPr>
                <w:rFonts w:eastAsia="Times New Roman" w:cs="Times New Roman"/>
                <w:sz w:val="24"/>
                <w:szCs w:val="24"/>
                <w:lang w:eastAsia="ru-RU"/>
              </w:rPr>
              <w:t>20</w:t>
            </w:r>
            <w:r w:rsidRPr="000B454D">
              <w:rPr>
                <w:rFonts w:eastAsia="Times New Roman" w:cs="Times New Roman"/>
                <w:sz w:val="24"/>
                <w:szCs w:val="24"/>
                <w:lang w:eastAsia="ru-RU"/>
              </w:rPr>
              <w:t xml:space="preserve"> год (контрольный срок)</w:t>
            </w:r>
          </w:p>
        </w:tc>
        <w:tc>
          <w:tcPr>
            <w:tcW w:w="596" w:type="pct"/>
            <w:vMerge w:val="restart"/>
            <w:shd w:val="clear" w:color="auto" w:fill="auto"/>
          </w:tcPr>
          <w:p w14:paraId="5BA20CB3" w14:textId="77777777" w:rsidR="00705332" w:rsidRPr="000B454D" w:rsidRDefault="00780DBF"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Ф.И.</w:t>
            </w:r>
          </w:p>
          <w:p w14:paraId="72CE063E" w14:textId="77777777" w:rsidR="00780DBF" w:rsidRPr="000B454D" w:rsidRDefault="00780DBF"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О. и должность исполнителя, ответственного за процедуру</w:t>
            </w:r>
          </w:p>
        </w:tc>
        <w:tc>
          <w:tcPr>
            <w:tcW w:w="642" w:type="pct"/>
            <w:vMerge w:val="restart"/>
            <w:shd w:val="clear" w:color="auto" w:fill="auto"/>
          </w:tcPr>
          <w:p w14:paraId="64D262D8" w14:textId="77777777" w:rsidR="00780DBF" w:rsidRPr="000B454D" w:rsidRDefault="00780DBF"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pacing w:val="-4"/>
                <w:sz w:val="24"/>
                <w:szCs w:val="24"/>
                <w:lang w:eastAsia="ru-RU"/>
              </w:rPr>
              <w:t xml:space="preserve">Результат </w:t>
            </w:r>
            <w:r w:rsidRPr="000B454D">
              <w:rPr>
                <w:rFonts w:eastAsia="Times New Roman" w:cs="Times New Roman"/>
                <w:sz w:val="24"/>
                <w:szCs w:val="24"/>
                <w:lang w:eastAsia="ru-RU"/>
              </w:rPr>
              <w:t>выполнения процедуры</w:t>
            </w:r>
          </w:p>
        </w:tc>
      </w:tr>
      <w:tr w:rsidR="00780DBF" w:rsidRPr="000B454D" w14:paraId="5CA05671" w14:textId="77777777" w:rsidTr="000B454D">
        <w:trPr>
          <w:trHeight w:hRule="exact" w:val="1383"/>
        </w:trPr>
        <w:tc>
          <w:tcPr>
            <w:tcW w:w="184" w:type="pct"/>
            <w:vMerge/>
            <w:shd w:val="clear" w:color="auto" w:fill="auto"/>
          </w:tcPr>
          <w:p w14:paraId="4EAEC0B6" w14:textId="77777777" w:rsidR="00780DBF" w:rsidRPr="000B454D" w:rsidRDefault="00780DBF" w:rsidP="000B454D">
            <w:pPr>
              <w:widowControl w:val="0"/>
              <w:autoSpaceDE w:val="0"/>
              <w:autoSpaceDN w:val="0"/>
              <w:adjustRightInd w:val="0"/>
              <w:jc w:val="both"/>
              <w:rPr>
                <w:rFonts w:eastAsia="Times New Roman" w:cs="Times New Roman"/>
                <w:sz w:val="24"/>
                <w:szCs w:val="24"/>
                <w:lang w:eastAsia="ru-RU"/>
              </w:rPr>
            </w:pPr>
          </w:p>
        </w:tc>
        <w:tc>
          <w:tcPr>
            <w:tcW w:w="596" w:type="pct"/>
            <w:vMerge/>
            <w:shd w:val="clear" w:color="auto" w:fill="auto"/>
          </w:tcPr>
          <w:p w14:paraId="2123D611" w14:textId="77777777" w:rsidR="00780DBF" w:rsidRPr="000B454D" w:rsidRDefault="00780DBF" w:rsidP="000B454D">
            <w:pPr>
              <w:widowControl w:val="0"/>
              <w:autoSpaceDE w:val="0"/>
              <w:autoSpaceDN w:val="0"/>
              <w:adjustRightInd w:val="0"/>
              <w:jc w:val="both"/>
              <w:rPr>
                <w:rFonts w:eastAsia="Times New Roman" w:cs="Times New Roman"/>
                <w:sz w:val="24"/>
                <w:szCs w:val="24"/>
                <w:lang w:eastAsia="ru-RU"/>
              </w:rPr>
            </w:pPr>
          </w:p>
        </w:tc>
        <w:tc>
          <w:tcPr>
            <w:tcW w:w="596" w:type="pct"/>
            <w:vMerge/>
            <w:shd w:val="clear" w:color="auto" w:fill="auto"/>
          </w:tcPr>
          <w:p w14:paraId="76D81CBE" w14:textId="77777777" w:rsidR="00780DBF" w:rsidRPr="000B454D" w:rsidRDefault="00780DBF" w:rsidP="000B454D">
            <w:pPr>
              <w:widowControl w:val="0"/>
              <w:autoSpaceDE w:val="0"/>
              <w:autoSpaceDN w:val="0"/>
              <w:adjustRightInd w:val="0"/>
              <w:jc w:val="center"/>
              <w:rPr>
                <w:rFonts w:eastAsia="Times New Roman" w:cs="Times New Roman"/>
                <w:sz w:val="24"/>
                <w:szCs w:val="24"/>
                <w:lang w:eastAsia="ru-RU"/>
              </w:rPr>
            </w:pPr>
          </w:p>
        </w:tc>
        <w:tc>
          <w:tcPr>
            <w:tcW w:w="504" w:type="pct"/>
            <w:vMerge/>
            <w:shd w:val="clear" w:color="auto" w:fill="auto"/>
          </w:tcPr>
          <w:p w14:paraId="5BD3ABAB" w14:textId="77777777" w:rsidR="00780DBF" w:rsidRPr="000B454D" w:rsidRDefault="00780DBF" w:rsidP="000B454D">
            <w:pPr>
              <w:widowControl w:val="0"/>
              <w:autoSpaceDE w:val="0"/>
              <w:autoSpaceDN w:val="0"/>
              <w:adjustRightInd w:val="0"/>
              <w:jc w:val="center"/>
              <w:rPr>
                <w:rFonts w:eastAsia="Times New Roman" w:cs="Times New Roman"/>
                <w:sz w:val="24"/>
                <w:szCs w:val="24"/>
                <w:lang w:eastAsia="ru-RU"/>
              </w:rPr>
            </w:pPr>
          </w:p>
        </w:tc>
        <w:tc>
          <w:tcPr>
            <w:tcW w:w="596" w:type="pct"/>
            <w:vMerge/>
            <w:shd w:val="clear" w:color="auto" w:fill="auto"/>
          </w:tcPr>
          <w:p w14:paraId="626DA8B1" w14:textId="77777777" w:rsidR="00780DBF" w:rsidRPr="000B454D" w:rsidRDefault="00780DBF" w:rsidP="000B454D">
            <w:pPr>
              <w:widowControl w:val="0"/>
              <w:autoSpaceDE w:val="0"/>
              <w:autoSpaceDN w:val="0"/>
              <w:adjustRightInd w:val="0"/>
              <w:jc w:val="center"/>
              <w:rPr>
                <w:rFonts w:eastAsia="Times New Roman" w:cs="Times New Roman"/>
                <w:sz w:val="24"/>
                <w:szCs w:val="24"/>
                <w:lang w:eastAsia="ru-RU"/>
              </w:rPr>
            </w:pPr>
          </w:p>
        </w:tc>
        <w:tc>
          <w:tcPr>
            <w:tcW w:w="321" w:type="pct"/>
            <w:shd w:val="clear" w:color="auto" w:fill="auto"/>
          </w:tcPr>
          <w:p w14:paraId="23ED8BE2" w14:textId="77777777" w:rsidR="00780DBF" w:rsidRPr="000B454D" w:rsidRDefault="00780DBF"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val="en-US" w:eastAsia="ru-RU"/>
              </w:rPr>
              <w:t>I</w:t>
            </w:r>
          </w:p>
          <w:p w14:paraId="6B1C210F" w14:textId="77777777" w:rsidR="00780DBF" w:rsidRPr="000B454D" w:rsidRDefault="00780DBF"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квартал</w:t>
            </w:r>
          </w:p>
        </w:tc>
        <w:tc>
          <w:tcPr>
            <w:tcW w:w="321" w:type="pct"/>
            <w:shd w:val="clear" w:color="auto" w:fill="auto"/>
          </w:tcPr>
          <w:p w14:paraId="312D32FD" w14:textId="77777777" w:rsidR="00780DBF" w:rsidRPr="000B454D" w:rsidRDefault="00780DBF"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val="en-US" w:eastAsia="ru-RU"/>
              </w:rPr>
              <w:t>II</w:t>
            </w:r>
          </w:p>
          <w:p w14:paraId="2E09D52D" w14:textId="77777777" w:rsidR="00780DBF" w:rsidRPr="000B454D" w:rsidRDefault="00780DBF"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квартал</w:t>
            </w:r>
          </w:p>
        </w:tc>
        <w:tc>
          <w:tcPr>
            <w:tcW w:w="321" w:type="pct"/>
            <w:shd w:val="clear" w:color="auto" w:fill="auto"/>
          </w:tcPr>
          <w:p w14:paraId="4A43DAD7" w14:textId="77777777" w:rsidR="00780DBF" w:rsidRPr="000B454D" w:rsidRDefault="00780DBF"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val="en-US" w:eastAsia="ru-RU"/>
              </w:rPr>
              <w:t>III</w:t>
            </w:r>
            <w:r w:rsidRPr="000B454D">
              <w:rPr>
                <w:rFonts w:eastAsia="Times New Roman" w:cs="Times New Roman"/>
                <w:sz w:val="24"/>
                <w:szCs w:val="24"/>
                <w:lang w:eastAsia="ru-RU"/>
              </w:rPr>
              <w:t xml:space="preserve"> квартал</w:t>
            </w:r>
          </w:p>
        </w:tc>
        <w:tc>
          <w:tcPr>
            <w:tcW w:w="321" w:type="pct"/>
            <w:shd w:val="clear" w:color="auto" w:fill="auto"/>
          </w:tcPr>
          <w:p w14:paraId="282F4C7D" w14:textId="77777777" w:rsidR="00780DBF" w:rsidRPr="000B454D" w:rsidRDefault="00780DBF"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val="en-US" w:eastAsia="ru-RU"/>
              </w:rPr>
              <w:t>IV</w:t>
            </w:r>
            <w:r w:rsidRPr="000B454D">
              <w:rPr>
                <w:rFonts w:eastAsia="Times New Roman" w:cs="Times New Roman"/>
                <w:sz w:val="24"/>
                <w:szCs w:val="24"/>
                <w:lang w:eastAsia="ru-RU"/>
              </w:rPr>
              <w:t xml:space="preserve"> квартал</w:t>
            </w:r>
          </w:p>
        </w:tc>
        <w:tc>
          <w:tcPr>
            <w:tcW w:w="596" w:type="pct"/>
            <w:vMerge/>
            <w:shd w:val="clear" w:color="auto" w:fill="auto"/>
          </w:tcPr>
          <w:p w14:paraId="39961DD8" w14:textId="77777777" w:rsidR="00780DBF" w:rsidRPr="000B454D" w:rsidRDefault="00780DBF" w:rsidP="000B454D">
            <w:pPr>
              <w:widowControl w:val="0"/>
              <w:shd w:val="clear" w:color="auto" w:fill="FFFFFF"/>
              <w:autoSpaceDE w:val="0"/>
              <w:autoSpaceDN w:val="0"/>
              <w:adjustRightInd w:val="0"/>
              <w:jc w:val="center"/>
              <w:rPr>
                <w:rFonts w:eastAsia="Times New Roman" w:cs="Times New Roman"/>
                <w:sz w:val="24"/>
                <w:szCs w:val="24"/>
                <w:lang w:eastAsia="ru-RU"/>
              </w:rPr>
            </w:pPr>
          </w:p>
        </w:tc>
        <w:tc>
          <w:tcPr>
            <w:tcW w:w="642" w:type="pct"/>
            <w:vMerge/>
            <w:shd w:val="clear" w:color="auto" w:fill="auto"/>
          </w:tcPr>
          <w:p w14:paraId="4F03B76B" w14:textId="77777777" w:rsidR="00780DBF" w:rsidRPr="000B454D" w:rsidRDefault="00780DBF" w:rsidP="000B454D">
            <w:pPr>
              <w:widowControl w:val="0"/>
              <w:shd w:val="clear" w:color="auto" w:fill="FFFFFF"/>
              <w:autoSpaceDE w:val="0"/>
              <w:autoSpaceDN w:val="0"/>
              <w:adjustRightInd w:val="0"/>
              <w:jc w:val="center"/>
              <w:rPr>
                <w:rFonts w:eastAsia="Times New Roman" w:cs="Times New Roman"/>
                <w:sz w:val="24"/>
                <w:szCs w:val="24"/>
                <w:lang w:eastAsia="ru-RU"/>
              </w:rPr>
            </w:pPr>
          </w:p>
        </w:tc>
      </w:tr>
      <w:tr w:rsidR="00780DBF" w:rsidRPr="000B454D" w14:paraId="5871692D" w14:textId="77777777" w:rsidTr="000B454D">
        <w:trPr>
          <w:trHeight w:hRule="exact" w:val="342"/>
        </w:trPr>
        <w:tc>
          <w:tcPr>
            <w:tcW w:w="184" w:type="pct"/>
            <w:shd w:val="clear" w:color="auto" w:fill="auto"/>
          </w:tcPr>
          <w:p w14:paraId="0E210D56" w14:textId="77777777" w:rsidR="00780DBF" w:rsidRPr="000B454D" w:rsidRDefault="00780DBF"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1</w:t>
            </w:r>
          </w:p>
        </w:tc>
        <w:tc>
          <w:tcPr>
            <w:tcW w:w="596" w:type="pct"/>
            <w:shd w:val="clear" w:color="auto" w:fill="auto"/>
          </w:tcPr>
          <w:p w14:paraId="25095F61" w14:textId="77777777" w:rsidR="00780DBF" w:rsidRPr="000B454D" w:rsidRDefault="00780DBF"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2</w:t>
            </w:r>
          </w:p>
        </w:tc>
        <w:tc>
          <w:tcPr>
            <w:tcW w:w="596" w:type="pct"/>
            <w:shd w:val="clear" w:color="auto" w:fill="auto"/>
          </w:tcPr>
          <w:p w14:paraId="739CDC7C" w14:textId="77777777" w:rsidR="00780DBF" w:rsidRPr="000B454D" w:rsidRDefault="00780DBF"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3</w:t>
            </w:r>
          </w:p>
        </w:tc>
        <w:tc>
          <w:tcPr>
            <w:tcW w:w="504" w:type="pct"/>
            <w:shd w:val="clear" w:color="auto" w:fill="auto"/>
          </w:tcPr>
          <w:p w14:paraId="63C36F7D" w14:textId="77777777" w:rsidR="00780DBF" w:rsidRPr="000B454D" w:rsidRDefault="00780DBF"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4</w:t>
            </w:r>
          </w:p>
        </w:tc>
        <w:tc>
          <w:tcPr>
            <w:tcW w:w="596" w:type="pct"/>
            <w:shd w:val="clear" w:color="auto" w:fill="auto"/>
          </w:tcPr>
          <w:p w14:paraId="5B9904B8" w14:textId="77777777" w:rsidR="00780DBF" w:rsidRPr="000B454D" w:rsidRDefault="00780DBF"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5</w:t>
            </w:r>
          </w:p>
        </w:tc>
        <w:tc>
          <w:tcPr>
            <w:tcW w:w="321" w:type="pct"/>
            <w:shd w:val="clear" w:color="auto" w:fill="auto"/>
          </w:tcPr>
          <w:p w14:paraId="1856FFC8" w14:textId="77777777" w:rsidR="00780DBF" w:rsidRPr="000B454D" w:rsidRDefault="00780DBF"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6</w:t>
            </w:r>
          </w:p>
        </w:tc>
        <w:tc>
          <w:tcPr>
            <w:tcW w:w="321" w:type="pct"/>
            <w:shd w:val="clear" w:color="auto" w:fill="auto"/>
          </w:tcPr>
          <w:p w14:paraId="5C9F5593" w14:textId="77777777" w:rsidR="00780DBF" w:rsidRPr="000B454D" w:rsidRDefault="00780DBF"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7</w:t>
            </w:r>
          </w:p>
        </w:tc>
        <w:tc>
          <w:tcPr>
            <w:tcW w:w="321" w:type="pct"/>
            <w:shd w:val="clear" w:color="auto" w:fill="auto"/>
          </w:tcPr>
          <w:p w14:paraId="67A2D1E6" w14:textId="77777777" w:rsidR="00780DBF" w:rsidRPr="000B454D" w:rsidRDefault="00780DBF"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8</w:t>
            </w:r>
          </w:p>
        </w:tc>
        <w:tc>
          <w:tcPr>
            <w:tcW w:w="321" w:type="pct"/>
            <w:shd w:val="clear" w:color="auto" w:fill="auto"/>
          </w:tcPr>
          <w:p w14:paraId="6C5B5B2A" w14:textId="77777777" w:rsidR="00780DBF" w:rsidRPr="000B454D" w:rsidRDefault="00780DBF"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9</w:t>
            </w:r>
          </w:p>
        </w:tc>
        <w:tc>
          <w:tcPr>
            <w:tcW w:w="596" w:type="pct"/>
            <w:shd w:val="clear" w:color="auto" w:fill="auto"/>
          </w:tcPr>
          <w:p w14:paraId="07C548B5" w14:textId="77777777" w:rsidR="00780DBF" w:rsidRPr="000B454D" w:rsidRDefault="00780DBF"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10</w:t>
            </w:r>
          </w:p>
        </w:tc>
        <w:tc>
          <w:tcPr>
            <w:tcW w:w="642" w:type="pct"/>
            <w:shd w:val="clear" w:color="auto" w:fill="auto"/>
          </w:tcPr>
          <w:p w14:paraId="3682F157" w14:textId="77777777" w:rsidR="00780DBF" w:rsidRPr="000B454D" w:rsidRDefault="00780DBF"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11</w:t>
            </w:r>
          </w:p>
        </w:tc>
      </w:tr>
      <w:tr w:rsidR="00780DBF" w:rsidRPr="000B454D" w14:paraId="24C3EC7A" w14:textId="77777777" w:rsidTr="000B454D">
        <w:trPr>
          <w:trHeight w:hRule="exact" w:val="5826"/>
        </w:trPr>
        <w:tc>
          <w:tcPr>
            <w:tcW w:w="184" w:type="pct"/>
            <w:shd w:val="clear" w:color="auto" w:fill="auto"/>
          </w:tcPr>
          <w:p w14:paraId="11DCC3A2" w14:textId="77777777" w:rsidR="00780DBF" w:rsidRPr="000B454D" w:rsidRDefault="00A34E1C" w:rsidP="000B454D">
            <w:pPr>
              <w:widowControl w:val="0"/>
              <w:autoSpaceDE w:val="0"/>
              <w:autoSpaceDN w:val="0"/>
              <w:adjustRightInd w:val="0"/>
              <w:jc w:val="both"/>
              <w:rPr>
                <w:rFonts w:eastAsia="Times New Roman" w:cs="Times New Roman"/>
                <w:sz w:val="24"/>
                <w:szCs w:val="24"/>
                <w:lang w:eastAsia="ru-RU"/>
              </w:rPr>
            </w:pPr>
            <w:r w:rsidRPr="000B454D">
              <w:rPr>
                <w:rFonts w:eastAsia="Times New Roman" w:cs="Times New Roman"/>
                <w:sz w:val="24"/>
                <w:szCs w:val="24"/>
                <w:lang w:eastAsia="ru-RU"/>
              </w:rPr>
              <w:t>1.</w:t>
            </w:r>
          </w:p>
        </w:tc>
        <w:tc>
          <w:tcPr>
            <w:tcW w:w="596" w:type="pct"/>
            <w:shd w:val="clear" w:color="auto" w:fill="auto"/>
          </w:tcPr>
          <w:p w14:paraId="5D49E0FC" w14:textId="77777777" w:rsidR="00780DBF" w:rsidRPr="000B454D" w:rsidRDefault="00780DBF" w:rsidP="000B454D">
            <w:pPr>
              <w:widowControl w:val="0"/>
              <w:autoSpaceDE w:val="0"/>
              <w:autoSpaceDN w:val="0"/>
              <w:adjustRightInd w:val="0"/>
              <w:rPr>
                <w:rFonts w:eastAsia="Times New Roman" w:cs="Times New Roman"/>
                <w:sz w:val="24"/>
                <w:szCs w:val="24"/>
                <w:lang w:eastAsia="ru-RU"/>
              </w:rPr>
            </w:pPr>
            <w:r w:rsidRPr="000B454D">
              <w:rPr>
                <w:rFonts w:eastAsia="Times New Roman" w:cs="Times New Roman"/>
                <w:sz w:val="24"/>
                <w:szCs w:val="24"/>
                <w:lang w:eastAsia="ru-RU"/>
              </w:rPr>
              <w:t>Основное мероприятие:</w:t>
            </w:r>
            <w:r w:rsidRPr="000B454D">
              <w:rPr>
                <w:rFonts w:eastAsia="Times New Roman" w:cs="Times New Roman"/>
                <w:sz w:val="24"/>
                <w:szCs w:val="24"/>
                <w:lang w:eastAsia="ru-RU"/>
              </w:rPr>
              <w:br/>
            </w:r>
            <w:r w:rsidRPr="000B454D">
              <w:rPr>
                <w:rFonts w:cs="Times New Roman"/>
                <w:sz w:val="24"/>
                <w:szCs w:val="24"/>
              </w:rPr>
              <w:t>Создание условий для реализации полномочий органов местного самоуправления</w:t>
            </w:r>
          </w:p>
        </w:tc>
        <w:tc>
          <w:tcPr>
            <w:tcW w:w="596" w:type="pct"/>
            <w:shd w:val="clear" w:color="auto" w:fill="auto"/>
          </w:tcPr>
          <w:p w14:paraId="76491A28" w14:textId="77777777" w:rsidR="00780DBF" w:rsidRPr="000B454D" w:rsidRDefault="007E2D88" w:rsidP="000B454D">
            <w:pPr>
              <w:pStyle w:val="ae"/>
              <w:rPr>
                <w:rFonts w:ascii="Times New Roman" w:hAnsi="Times New Roman"/>
                <w:sz w:val="24"/>
                <w:szCs w:val="24"/>
                <w:lang w:eastAsia="ru-RU"/>
              </w:rPr>
            </w:pPr>
            <w:r w:rsidRPr="000B454D">
              <w:rPr>
                <w:rFonts w:ascii="Times New Roman" w:eastAsiaTheme="minorEastAsia" w:hAnsi="Times New Roman"/>
                <w:sz w:val="24"/>
                <w:szCs w:val="24"/>
                <w:lang w:eastAsia="ru-RU"/>
              </w:rPr>
              <w:t>Мероприятия в сфере культуры</w:t>
            </w:r>
          </w:p>
        </w:tc>
        <w:tc>
          <w:tcPr>
            <w:tcW w:w="504" w:type="pct"/>
            <w:shd w:val="clear" w:color="auto" w:fill="auto"/>
          </w:tcPr>
          <w:p w14:paraId="6D7D5EF9" w14:textId="77777777" w:rsidR="00780DBF" w:rsidRPr="000B454D" w:rsidRDefault="00780DBF" w:rsidP="000B454D">
            <w:pPr>
              <w:widowControl w:val="0"/>
              <w:autoSpaceDE w:val="0"/>
              <w:autoSpaceDN w:val="0"/>
              <w:adjustRightInd w:val="0"/>
              <w:rPr>
                <w:rFonts w:eastAsia="Times New Roman" w:cs="Times New Roman"/>
                <w:sz w:val="24"/>
                <w:szCs w:val="24"/>
                <w:lang w:eastAsia="ru-RU"/>
              </w:rPr>
            </w:pPr>
            <w:r w:rsidRPr="000B454D">
              <w:rPr>
                <w:rFonts w:eastAsia="Times New Roman" w:cs="Times New Roman"/>
                <w:sz w:val="24"/>
                <w:szCs w:val="24"/>
                <w:lang w:eastAsia="ru-RU"/>
              </w:rPr>
              <w:t>Городской округ Звёздный городок Московской области</w:t>
            </w:r>
          </w:p>
        </w:tc>
        <w:tc>
          <w:tcPr>
            <w:tcW w:w="596" w:type="pct"/>
            <w:shd w:val="clear" w:color="auto" w:fill="auto"/>
          </w:tcPr>
          <w:p w14:paraId="7DB16CC4" w14:textId="77777777" w:rsidR="00780DBF" w:rsidRPr="000B454D" w:rsidRDefault="00780DBF" w:rsidP="000B454D">
            <w:pPr>
              <w:pStyle w:val="ae"/>
              <w:rPr>
                <w:rFonts w:ascii="Times New Roman" w:hAnsi="Times New Roman"/>
                <w:sz w:val="24"/>
                <w:szCs w:val="24"/>
                <w:lang w:eastAsia="ru-RU"/>
              </w:rPr>
            </w:pPr>
            <w:r w:rsidRPr="000B454D">
              <w:rPr>
                <w:rFonts w:ascii="Times New Roman" w:hAnsi="Times New Roman"/>
                <w:sz w:val="24"/>
                <w:szCs w:val="24"/>
                <w:lang w:eastAsia="ru-RU"/>
              </w:rPr>
              <w:t xml:space="preserve">Мероприятия по </w:t>
            </w:r>
            <w:r w:rsidR="00A61A4F" w:rsidRPr="000B454D">
              <w:rPr>
                <w:rFonts w:ascii="Times New Roman" w:hAnsi="Times New Roman"/>
                <w:sz w:val="24"/>
                <w:szCs w:val="24"/>
              </w:rPr>
              <w:t>реализации полномочий органов местного самоуправления</w:t>
            </w:r>
            <w:r w:rsidR="00A61A4F" w:rsidRPr="000B454D">
              <w:rPr>
                <w:rFonts w:ascii="Times New Roman" w:eastAsia="Times New Roman" w:hAnsi="Times New Roman"/>
                <w:sz w:val="24"/>
                <w:szCs w:val="24"/>
                <w:lang w:eastAsia="ru-RU"/>
              </w:rPr>
              <w:t xml:space="preserve"> и </w:t>
            </w:r>
            <w:r w:rsidR="00A61A4F" w:rsidRPr="000B454D">
              <w:rPr>
                <w:rFonts w:ascii="Times New Roman" w:hAnsi="Times New Roman"/>
                <w:sz w:val="24"/>
                <w:szCs w:val="24"/>
              </w:rPr>
              <w:t>содействие развитию в сфере культуры и искусства</w:t>
            </w:r>
          </w:p>
        </w:tc>
        <w:tc>
          <w:tcPr>
            <w:tcW w:w="321" w:type="pct"/>
            <w:shd w:val="clear" w:color="auto" w:fill="auto"/>
          </w:tcPr>
          <w:p w14:paraId="1AA69437" w14:textId="77777777" w:rsidR="00780DBF" w:rsidRPr="000B454D" w:rsidRDefault="00B52810"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33,60</w:t>
            </w:r>
          </w:p>
        </w:tc>
        <w:tc>
          <w:tcPr>
            <w:tcW w:w="321" w:type="pct"/>
            <w:shd w:val="clear" w:color="auto" w:fill="auto"/>
          </w:tcPr>
          <w:p w14:paraId="0390C2F3" w14:textId="77777777" w:rsidR="00780DBF" w:rsidRPr="000B454D" w:rsidRDefault="00B52810"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171,00</w:t>
            </w:r>
          </w:p>
        </w:tc>
        <w:tc>
          <w:tcPr>
            <w:tcW w:w="321" w:type="pct"/>
            <w:shd w:val="clear" w:color="auto" w:fill="auto"/>
          </w:tcPr>
          <w:p w14:paraId="639383E5" w14:textId="154517A6" w:rsidR="00780DBF" w:rsidRPr="000B454D" w:rsidRDefault="00C83D92" w:rsidP="000B454D">
            <w:pPr>
              <w:widowControl w:val="0"/>
              <w:shd w:val="clear" w:color="auto" w:fill="FFFFFF"/>
              <w:autoSpaceDE w:val="0"/>
              <w:autoSpaceDN w:val="0"/>
              <w:adjustRightInd w:val="0"/>
              <w:jc w:val="center"/>
              <w:rPr>
                <w:rFonts w:eastAsia="Times New Roman" w:cs="Times New Roman"/>
                <w:sz w:val="24"/>
                <w:szCs w:val="24"/>
                <w:lang w:val="en-US" w:eastAsia="ru-RU"/>
              </w:rPr>
            </w:pPr>
            <w:r w:rsidRPr="000B454D">
              <w:rPr>
                <w:rFonts w:eastAsia="Times New Roman" w:cs="Times New Roman"/>
                <w:sz w:val="24"/>
                <w:szCs w:val="24"/>
                <w:lang w:eastAsia="ru-RU"/>
              </w:rPr>
              <w:t>320,16</w:t>
            </w:r>
          </w:p>
        </w:tc>
        <w:tc>
          <w:tcPr>
            <w:tcW w:w="321" w:type="pct"/>
            <w:shd w:val="clear" w:color="auto" w:fill="auto"/>
          </w:tcPr>
          <w:p w14:paraId="2D37DB0F" w14:textId="1A03209E" w:rsidR="00780DBF" w:rsidRPr="000B454D" w:rsidRDefault="00C90B75" w:rsidP="000B454D">
            <w:pPr>
              <w:widowControl w:val="0"/>
              <w:shd w:val="clear" w:color="auto" w:fill="FFFFFF"/>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8</w:t>
            </w:r>
            <w:r w:rsidR="001E1C5B" w:rsidRPr="000B454D">
              <w:rPr>
                <w:rFonts w:eastAsia="Times New Roman" w:cs="Times New Roman"/>
                <w:sz w:val="24"/>
                <w:szCs w:val="24"/>
                <w:lang w:eastAsia="ru-RU"/>
              </w:rPr>
              <w:t>65,58</w:t>
            </w:r>
          </w:p>
        </w:tc>
        <w:tc>
          <w:tcPr>
            <w:tcW w:w="596" w:type="pct"/>
            <w:shd w:val="clear" w:color="auto" w:fill="auto"/>
          </w:tcPr>
          <w:p w14:paraId="52DB9362" w14:textId="4DCB8EB5" w:rsidR="00780DBF" w:rsidRPr="000B454D" w:rsidRDefault="007E2D88" w:rsidP="000B454D">
            <w:pPr>
              <w:widowControl w:val="0"/>
              <w:shd w:val="clear" w:color="auto" w:fill="FFFFFF"/>
              <w:autoSpaceDE w:val="0"/>
              <w:autoSpaceDN w:val="0"/>
              <w:adjustRightInd w:val="0"/>
              <w:rPr>
                <w:rFonts w:eastAsia="Times New Roman" w:cs="Times New Roman"/>
                <w:sz w:val="24"/>
                <w:szCs w:val="24"/>
                <w:lang w:eastAsia="ru-RU"/>
              </w:rPr>
            </w:pPr>
            <w:r w:rsidRPr="000B454D">
              <w:rPr>
                <w:rFonts w:cs="Times New Roman"/>
                <w:sz w:val="24"/>
                <w:szCs w:val="24"/>
                <w:shd w:val="clear" w:color="auto" w:fill="FFFFFF"/>
              </w:rPr>
              <w:t xml:space="preserve">Главный эксперт отдела социального развития, образования, культуры, физической культуры, спорта и работы с молодёжью администрации городского округа Звёздный городок Московской области </w:t>
            </w:r>
            <w:r w:rsidR="00D97829" w:rsidRPr="000B454D">
              <w:rPr>
                <w:rFonts w:cs="Times New Roman"/>
                <w:sz w:val="24"/>
                <w:szCs w:val="24"/>
                <w:shd w:val="clear" w:color="auto" w:fill="FFFFFF"/>
              </w:rPr>
              <w:t>–</w:t>
            </w:r>
            <w:r w:rsidRPr="000B454D">
              <w:rPr>
                <w:rFonts w:cs="Times New Roman"/>
                <w:sz w:val="24"/>
                <w:szCs w:val="24"/>
                <w:shd w:val="clear" w:color="auto" w:fill="FFFFFF"/>
              </w:rPr>
              <w:t xml:space="preserve"> </w:t>
            </w:r>
            <w:r w:rsidR="00D97829" w:rsidRPr="000B454D">
              <w:rPr>
                <w:rFonts w:eastAsia="Times New Roman" w:cs="Times New Roman"/>
                <w:sz w:val="24"/>
                <w:szCs w:val="24"/>
                <w:lang w:eastAsia="ru-RU"/>
              </w:rPr>
              <w:t>Виноградова Т.В.</w:t>
            </w:r>
          </w:p>
        </w:tc>
        <w:tc>
          <w:tcPr>
            <w:tcW w:w="642" w:type="pct"/>
            <w:shd w:val="clear" w:color="auto" w:fill="auto"/>
          </w:tcPr>
          <w:p w14:paraId="4CB1F4A3" w14:textId="77777777" w:rsidR="00780DBF" w:rsidRPr="000B454D" w:rsidRDefault="00A61A4F" w:rsidP="000B454D">
            <w:pPr>
              <w:widowControl w:val="0"/>
              <w:shd w:val="clear" w:color="auto" w:fill="FFFFFF"/>
              <w:autoSpaceDE w:val="0"/>
              <w:autoSpaceDN w:val="0"/>
              <w:adjustRightInd w:val="0"/>
              <w:rPr>
                <w:rFonts w:eastAsia="Times New Roman" w:cs="Times New Roman"/>
                <w:sz w:val="24"/>
                <w:szCs w:val="24"/>
                <w:lang w:eastAsia="ru-RU"/>
              </w:rPr>
            </w:pPr>
            <w:r w:rsidRPr="000B454D">
              <w:rPr>
                <w:rFonts w:cs="Times New Roman"/>
                <w:sz w:val="24"/>
                <w:szCs w:val="24"/>
              </w:rPr>
              <w:t>Реализация полномочий органов местного самоуправления</w:t>
            </w:r>
            <w:r w:rsidRPr="000B454D">
              <w:rPr>
                <w:rFonts w:eastAsia="Times New Roman" w:cs="Times New Roman"/>
                <w:sz w:val="24"/>
                <w:szCs w:val="24"/>
                <w:lang w:eastAsia="ru-RU"/>
              </w:rPr>
              <w:t xml:space="preserve"> и </w:t>
            </w:r>
            <w:r w:rsidRPr="000B454D">
              <w:rPr>
                <w:rFonts w:cs="Times New Roman"/>
                <w:sz w:val="24"/>
                <w:szCs w:val="24"/>
              </w:rPr>
              <w:t>содействие развитию в сфере культуры и искусства.</w:t>
            </w:r>
          </w:p>
          <w:p w14:paraId="6202E97B" w14:textId="77777777" w:rsidR="00A61A4F" w:rsidRPr="000B454D" w:rsidRDefault="00A61A4F" w:rsidP="000B454D">
            <w:pPr>
              <w:widowControl w:val="0"/>
              <w:shd w:val="clear" w:color="auto" w:fill="FFFFFF"/>
              <w:autoSpaceDE w:val="0"/>
              <w:autoSpaceDN w:val="0"/>
              <w:adjustRightInd w:val="0"/>
              <w:rPr>
                <w:rFonts w:eastAsia="Times New Roman" w:cs="Times New Roman"/>
                <w:sz w:val="24"/>
                <w:szCs w:val="24"/>
                <w:lang w:eastAsia="ru-RU"/>
              </w:rPr>
            </w:pPr>
          </w:p>
        </w:tc>
      </w:tr>
    </w:tbl>
    <w:p w14:paraId="0B53C12A" w14:textId="77777777" w:rsidR="00647E32" w:rsidRPr="000B454D" w:rsidRDefault="00647E32" w:rsidP="000B454D">
      <w:pPr>
        <w:jc w:val="center"/>
        <w:rPr>
          <w:rFonts w:cs="Times New Roman"/>
          <w:b/>
          <w:sz w:val="24"/>
          <w:szCs w:val="24"/>
        </w:rPr>
        <w:sectPr w:rsidR="00647E32" w:rsidRPr="000B454D" w:rsidSect="000B454D">
          <w:pgSz w:w="16838" w:h="11906" w:orient="landscape"/>
          <w:pgMar w:top="1134" w:right="851" w:bottom="1134" w:left="1134" w:header="709" w:footer="709" w:gutter="0"/>
          <w:cols w:space="708"/>
          <w:titlePg/>
          <w:docGrid w:linePitch="381"/>
        </w:sectPr>
      </w:pPr>
    </w:p>
    <w:p w14:paraId="27262E9E" w14:textId="77777777" w:rsidR="00647E32" w:rsidRPr="000B454D" w:rsidRDefault="00647E32" w:rsidP="000B454D">
      <w:pPr>
        <w:jc w:val="center"/>
        <w:rPr>
          <w:rFonts w:cs="Times New Roman"/>
          <w:b/>
          <w:sz w:val="24"/>
          <w:szCs w:val="24"/>
        </w:rPr>
      </w:pPr>
      <w:r w:rsidRPr="000B454D">
        <w:rPr>
          <w:rFonts w:cs="Times New Roman"/>
          <w:b/>
          <w:sz w:val="24"/>
          <w:szCs w:val="24"/>
        </w:rPr>
        <w:lastRenderedPageBreak/>
        <w:t>Методика</w:t>
      </w:r>
    </w:p>
    <w:p w14:paraId="7ED72C60" w14:textId="77777777" w:rsidR="002944BF" w:rsidRPr="000B454D" w:rsidRDefault="00647E32" w:rsidP="000B454D">
      <w:pPr>
        <w:ind w:firstLine="720"/>
        <w:jc w:val="center"/>
        <w:rPr>
          <w:rFonts w:eastAsia="Times New Roman" w:cs="Times New Roman"/>
          <w:b/>
          <w:sz w:val="24"/>
          <w:szCs w:val="24"/>
        </w:rPr>
      </w:pPr>
      <w:r w:rsidRPr="000B454D">
        <w:rPr>
          <w:rFonts w:cs="Times New Roman"/>
          <w:b/>
          <w:sz w:val="24"/>
          <w:szCs w:val="24"/>
        </w:rPr>
        <w:t xml:space="preserve"> оценки эффективности реализации муниципальной программы</w:t>
      </w:r>
      <w:r w:rsidR="00DA2233" w:rsidRPr="000B454D">
        <w:rPr>
          <w:rFonts w:cs="Times New Roman"/>
          <w:b/>
          <w:sz w:val="24"/>
          <w:szCs w:val="24"/>
        </w:rPr>
        <w:t xml:space="preserve"> </w:t>
      </w:r>
      <w:r w:rsidRPr="000B454D">
        <w:rPr>
          <w:rFonts w:eastAsia="Times New Roman" w:cs="Times New Roman"/>
          <w:b/>
          <w:sz w:val="24"/>
          <w:szCs w:val="24"/>
        </w:rPr>
        <w:t>«</w:t>
      </w:r>
      <w:r w:rsidR="002944BF" w:rsidRPr="000B454D">
        <w:rPr>
          <w:rFonts w:eastAsia="Times New Roman" w:cs="Times New Roman"/>
          <w:b/>
          <w:sz w:val="24"/>
          <w:szCs w:val="24"/>
        </w:rPr>
        <w:t>К</w:t>
      </w:r>
      <w:r w:rsidRPr="000B454D">
        <w:rPr>
          <w:rFonts w:eastAsia="Times New Roman" w:cs="Times New Roman"/>
          <w:b/>
          <w:sz w:val="24"/>
          <w:szCs w:val="24"/>
        </w:rPr>
        <w:t>ультур</w:t>
      </w:r>
      <w:r w:rsidR="002944BF" w:rsidRPr="000B454D">
        <w:rPr>
          <w:rFonts w:eastAsia="Times New Roman" w:cs="Times New Roman"/>
          <w:b/>
          <w:sz w:val="24"/>
          <w:szCs w:val="24"/>
        </w:rPr>
        <w:t xml:space="preserve">а» </w:t>
      </w:r>
    </w:p>
    <w:p w14:paraId="1FCE5BEF" w14:textId="77777777" w:rsidR="00647E32" w:rsidRPr="000B454D" w:rsidRDefault="002944BF" w:rsidP="000B454D">
      <w:pPr>
        <w:ind w:firstLine="720"/>
        <w:jc w:val="center"/>
        <w:rPr>
          <w:rFonts w:cs="Times New Roman"/>
          <w:b/>
          <w:sz w:val="24"/>
          <w:szCs w:val="24"/>
        </w:rPr>
      </w:pPr>
      <w:r w:rsidRPr="000B454D">
        <w:rPr>
          <w:rFonts w:eastAsia="Times New Roman" w:cs="Times New Roman"/>
          <w:b/>
          <w:sz w:val="24"/>
          <w:szCs w:val="24"/>
        </w:rPr>
        <w:t>в</w:t>
      </w:r>
      <w:r w:rsidR="00647E32" w:rsidRPr="000B454D">
        <w:rPr>
          <w:rFonts w:eastAsia="Times New Roman" w:cs="Times New Roman"/>
          <w:b/>
          <w:sz w:val="24"/>
          <w:szCs w:val="24"/>
        </w:rPr>
        <w:t xml:space="preserve"> городского округа Звёздный городок Московской области на 20</w:t>
      </w:r>
      <w:r w:rsidRPr="000B454D">
        <w:rPr>
          <w:rFonts w:eastAsia="Times New Roman" w:cs="Times New Roman"/>
          <w:b/>
          <w:sz w:val="24"/>
          <w:szCs w:val="24"/>
        </w:rPr>
        <w:t>20</w:t>
      </w:r>
      <w:r w:rsidR="00647E32" w:rsidRPr="000B454D">
        <w:rPr>
          <w:rFonts w:eastAsia="Times New Roman" w:cs="Times New Roman"/>
          <w:b/>
          <w:sz w:val="24"/>
          <w:szCs w:val="24"/>
        </w:rPr>
        <w:t>-202</w:t>
      </w:r>
      <w:r w:rsidRPr="000B454D">
        <w:rPr>
          <w:rFonts w:eastAsia="Times New Roman" w:cs="Times New Roman"/>
          <w:b/>
          <w:sz w:val="24"/>
          <w:szCs w:val="24"/>
        </w:rPr>
        <w:t>4</w:t>
      </w:r>
      <w:r w:rsidR="00647E32" w:rsidRPr="000B454D">
        <w:rPr>
          <w:rFonts w:eastAsia="Times New Roman" w:cs="Times New Roman"/>
          <w:b/>
          <w:sz w:val="24"/>
          <w:szCs w:val="24"/>
        </w:rPr>
        <w:t xml:space="preserve"> годы»</w:t>
      </w:r>
    </w:p>
    <w:p w14:paraId="4AA99972" w14:textId="77777777" w:rsidR="00647E32" w:rsidRPr="000B454D" w:rsidRDefault="00647E32" w:rsidP="000B454D">
      <w:pPr>
        <w:ind w:firstLine="720"/>
        <w:jc w:val="center"/>
        <w:rPr>
          <w:rFonts w:cs="Times New Roman"/>
          <w:sz w:val="24"/>
          <w:szCs w:val="24"/>
        </w:rPr>
      </w:pPr>
    </w:p>
    <w:p w14:paraId="6770780A" w14:textId="77777777" w:rsidR="00647E32" w:rsidRPr="000B454D" w:rsidRDefault="00647E32" w:rsidP="000B454D">
      <w:pPr>
        <w:widowControl w:val="0"/>
        <w:autoSpaceDE w:val="0"/>
        <w:autoSpaceDN w:val="0"/>
        <w:adjustRightInd w:val="0"/>
        <w:ind w:firstLine="720"/>
        <w:jc w:val="both"/>
        <w:rPr>
          <w:rFonts w:eastAsia="Times New Roman" w:cs="Times New Roman"/>
          <w:sz w:val="24"/>
          <w:szCs w:val="24"/>
          <w:lang w:eastAsia="ru-RU"/>
        </w:rPr>
      </w:pPr>
      <w:r w:rsidRPr="000B454D">
        <w:rPr>
          <w:rFonts w:eastAsia="Times New Roman" w:cs="Times New Roman"/>
          <w:sz w:val="24"/>
          <w:szCs w:val="24"/>
          <w:lang w:eastAsia="ru-RU"/>
        </w:rPr>
        <w:t>Методика оценки эффективности реализации муниципальной программы определяет алгоритм оценки результативности и эффективности муниципальной программы в процессе реализации и по ее итогам.</w:t>
      </w:r>
    </w:p>
    <w:p w14:paraId="60B9F85D" w14:textId="77777777" w:rsidR="00647E32" w:rsidRPr="000B454D" w:rsidRDefault="00647E32" w:rsidP="000B454D">
      <w:pPr>
        <w:widowControl w:val="0"/>
        <w:autoSpaceDE w:val="0"/>
        <w:autoSpaceDN w:val="0"/>
        <w:adjustRightInd w:val="0"/>
        <w:ind w:firstLine="720"/>
        <w:jc w:val="both"/>
        <w:rPr>
          <w:rFonts w:eastAsia="Times New Roman" w:cs="Times New Roman"/>
          <w:sz w:val="24"/>
          <w:szCs w:val="24"/>
          <w:lang w:eastAsia="ru-RU"/>
        </w:rPr>
      </w:pPr>
      <w:r w:rsidRPr="000B454D">
        <w:rPr>
          <w:rFonts w:eastAsia="Times New Roman" w:cs="Times New Roman"/>
          <w:sz w:val="24"/>
          <w:szCs w:val="24"/>
          <w:lang w:eastAsia="ru-RU"/>
        </w:rPr>
        <w:t>Под оценкой результативности понимается определение степени достижения значений планируемых результатов реализации программ.</w:t>
      </w:r>
    </w:p>
    <w:p w14:paraId="5979F4BB" w14:textId="77777777" w:rsidR="00647E32" w:rsidRPr="000B454D" w:rsidRDefault="00647E32" w:rsidP="000B454D">
      <w:pPr>
        <w:widowControl w:val="0"/>
        <w:autoSpaceDE w:val="0"/>
        <w:autoSpaceDN w:val="0"/>
        <w:adjustRightInd w:val="0"/>
        <w:ind w:firstLine="720"/>
        <w:jc w:val="both"/>
        <w:rPr>
          <w:rFonts w:eastAsia="Times New Roman" w:cs="Times New Roman"/>
          <w:sz w:val="24"/>
          <w:szCs w:val="24"/>
          <w:lang w:eastAsia="ru-RU"/>
        </w:rPr>
      </w:pPr>
      <w:r w:rsidRPr="000B454D">
        <w:rPr>
          <w:rFonts w:eastAsia="Times New Roman" w:cs="Times New Roman"/>
          <w:sz w:val="24"/>
          <w:szCs w:val="24"/>
          <w:lang w:eastAsia="ru-RU"/>
        </w:rPr>
        <w:t xml:space="preserve">Для оценки результативности </w:t>
      </w:r>
      <w:r w:rsidRPr="000B454D">
        <w:rPr>
          <w:rFonts w:eastAsia="Batang" w:cs="Times New Roman"/>
          <w:sz w:val="24"/>
          <w:szCs w:val="24"/>
          <w:lang w:eastAsia="ko-KR"/>
        </w:rPr>
        <w:t>муниципальной</w:t>
      </w:r>
      <w:r w:rsidRPr="000B454D">
        <w:rPr>
          <w:rFonts w:eastAsia="Times New Roman" w:cs="Times New Roman"/>
          <w:sz w:val="24"/>
          <w:szCs w:val="24"/>
          <w:lang w:eastAsia="ru-RU"/>
        </w:rPr>
        <w:t xml:space="preserve"> программы должны быть использованы плановые и фактические значения планируемых результатов реализации муниципальной программы (далее – планируемое значение показателя, фактическое значение показателя) на конец отчетного периода.</w:t>
      </w:r>
    </w:p>
    <w:p w14:paraId="36AE87D2" w14:textId="77777777" w:rsidR="00647E32" w:rsidRPr="000B454D" w:rsidRDefault="00647E32" w:rsidP="000B454D">
      <w:pPr>
        <w:widowControl w:val="0"/>
        <w:autoSpaceDE w:val="0"/>
        <w:autoSpaceDN w:val="0"/>
        <w:adjustRightInd w:val="0"/>
        <w:ind w:firstLine="720"/>
        <w:jc w:val="both"/>
        <w:rPr>
          <w:rFonts w:eastAsia="Times New Roman" w:cs="Times New Roman"/>
          <w:sz w:val="24"/>
          <w:szCs w:val="24"/>
          <w:lang w:eastAsia="ru-RU"/>
        </w:rPr>
      </w:pPr>
      <w:r w:rsidRPr="000B454D">
        <w:rPr>
          <w:rFonts w:eastAsia="Times New Roman" w:cs="Times New Roman"/>
          <w:sz w:val="24"/>
          <w:szCs w:val="24"/>
          <w:lang w:eastAsia="ru-RU"/>
        </w:rPr>
        <w:t>В случае снижения в течение отчетного года планируемого значения показателя (для показателей, направленных на увеличение целевых значений), увеличения планируемого значения показателей (для показателей, направленных на снижение целевых значений), для оценки эффективности используются планируемые значения показателя на начало отчетного периода.</w:t>
      </w:r>
    </w:p>
    <w:p w14:paraId="609D4D9E" w14:textId="77777777" w:rsidR="00647E32" w:rsidRPr="000B454D" w:rsidRDefault="00647E32" w:rsidP="000B454D">
      <w:pPr>
        <w:widowControl w:val="0"/>
        <w:autoSpaceDE w:val="0"/>
        <w:autoSpaceDN w:val="0"/>
        <w:adjustRightInd w:val="0"/>
        <w:ind w:firstLine="720"/>
        <w:jc w:val="both"/>
        <w:rPr>
          <w:rFonts w:eastAsia="Times New Roman" w:cs="Times New Roman"/>
          <w:sz w:val="24"/>
          <w:szCs w:val="24"/>
          <w:lang w:eastAsia="ru-RU"/>
        </w:rPr>
      </w:pPr>
      <w:r w:rsidRPr="000B454D">
        <w:rPr>
          <w:rFonts w:eastAsia="Times New Roman" w:cs="Times New Roman"/>
          <w:sz w:val="24"/>
          <w:szCs w:val="24"/>
          <w:lang w:eastAsia="ru-RU"/>
        </w:rPr>
        <w:t xml:space="preserve">Оценка результативности </w:t>
      </w:r>
      <w:r w:rsidRPr="000B454D">
        <w:rPr>
          <w:rFonts w:eastAsia="Batang" w:cs="Times New Roman"/>
          <w:sz w:val="24"/>
          <w:szCs w:val="24"/>
          <w:lang w:eastAsia="ko-KR"/>
        </w:rPr>
        <w:t>муниципальной</w:t>
      </w:r>
      <w:r w:rsidRPr="000B454D">
        <w:rPr>
          <w:rFonts w:eastAsia="Times New Roman" w:cs="Times New Roman"/>
          <w:sz w:val="24"/>
          <w:szCs w:val="24"/>
          <w:lang w:eastAsia="ru-RU"/>
        </w:rPr>
        <w:t xml:space="preserve"> программы определяется по индексу результативности (</w:t>
      </w:r>
      <w:r w:rsidRPr="000B454D">
        <w:rPr>
          <w:rFonts w:eastAsia="Times New Roman" w:cs="Times New Roman"/>
          <w:sz w:val="24"/>
          <w:szCs w:val="24"/>
          <w:lang w:val="en-US" w:eastAsia="ru-RU"/>
        </w:rPr>
        <w:t>I</w:t>
      </w:r>
      <w:r w:rsidRPr="000B454D">
        <w:rPr>
          <w:rFonts w:eastAsia="Times New Roman" w:cs="Times New Roman"/>
          <w:sz w:val="24"/>
          <w:szCs w:val="24"/>
          <w:vertAlign w:val="subscript"/>
          <w:lang w:val="en-US" w:eastAsia="ru-RU"/>
        </w:rPr>
        <w:t>pn</w:t>
      </w:r>
      <w:r w:rsidRPr="000B454D">
        <w:rPr>
          <w:rFonts w:eastAsia="Times New Roman" w:cs="Times New Roman"/>
          <w:sz w:val="24"/>
          <w:szCs w:val="24"/>
          <w:lang w:eastAsia="ru-RU"/>
        </w:rPr>
        <w:t>), который рассчитывается по следующей формул:</w:t>
      </w:r>
    </w:p>
    <w:p w14:paraId="0DB7876F" w14:textId="77777777" w:rsidR="00647E32" w:rsidRPr="000B454D" w:rsidRDefault="00647E32" w:rsidP="000B454D">
      <w:pPr>
        <w:widowControl w:val="0"/>
        <w:autoSpaceDE w:val="0"/>
        <w:autoSpaceDN w:val="0"/>
        <w:adjustRightInd w:val="0"/>
        <w:jc w:val="both"/>
        <w:rPr>
          <w:rFonts w:eastAsia="Times New Roman" w:cs="Times New Roman"/>
          <w:sz w:val="24"/>
          <w:szCs w:val="24"/>
          <w:lang w:eastAsia="ru-RU"/>
        </w:rPr>
      </w:pPr>
    </w:p>
    <w:p w14:paraId="54D3696A" w14:textId="77777777" w:rsidR="00647E32" w:rsidRPr="000B454D" w:rsidRDefault="00647E32"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val="en-US" w:eastAsia="ru-RU"/>
        </w:rPr>
        <w:t>I</w:t>
      </w:r>
      <w:r w:rsidRPr="000B454D">
        <w:rPr>
          <w:rFonts w:eastAsia="Times New Roman" w:cs="Times New Roman"/>
          <w:sz w:val="24"/>
          <w:szCs w:val="24"/>
          <w:vertAlign w:val="subscript"/>
          <w:lang w:eastAsia="ru-RU"/>
        </w:rPr>
        <w:t>р</w:t>
      </w:r>
      <w:r w:rsidRPr="000B454D">
        <w:rPr>
          <w:rFonts w:eastAsia="Times New Roman" w:cs="Times New Roman"/>
          <w:sz w:val="24"/>
          <w:szCs w:val="24"/>
          <w:vertAlign w:val="subscript"/>
          <w:lang w:val="en-US" w:eastAsia="ru-RU"/>
        </w:rPr>
        <w:t>n</w:t>
      </w:r>
      <w:r w:rsidRPr="000B454D">
        <w:rPr>
          <w:rFonts w:eastAsia="Times New Roman" w:cs="Times New Roman"/>
          <w:sz w:val="24"/>
          <w:szCs w:val="24"/>
          <w:lang w:eastAsia="ru-RU"/>
        </w:rPr>
        <w:t>= ∑ (</w:t>
      </w:r>
      <w:r w:rsidRPr="000B454D">
        <w:rPr>
          <w:rFonts w:eastAsia="Times New Roman" w:cs="Times New Roman"/>
          <w:sz w:val="24"/>
          <w:szCs w:val="24"/>
          <w:lang w:val="en-US" w:eastAsia="ru-RU"/>
        </w:rPr>
        <w:t>M</w:t>
      </w:r>
      <w:r w:rsidRPr="000B454D">
        <w:rPr>
          <w:rFonts w:eastAsia="Times New Roman" w:cs="Times New Roman"/>
          <w:sz w:val="24"/>
          <w:szCs w:val="24"/>
          <w:vertAlign w:val="subscript"/>
          <w:lang w:eastAsia="ru-RU"/>
        </w:rPr>
        <w:t>п</w:t>
      </w:r>
      <w:r w:rsidRPr="000B454D">
        <w:rPr>
          <w:rFonts w:eastAsia="Times New Roman" w:cs="Times New Roman"/>
          <w:sz w:val="24"/>
          <w:szCs w:val="24"/>
          <w:vertAlign w:val="subscript"/>
          <w:lang w:val="en-US" w:eastAsia="ru-RU"/>
        </w:rPr>
        <w:t>i</w:t>
      </w:r>
      <w:r w:rsidRPr="000B454D">
        <w:rPr>
          <w:rFonts w:eastAsia="Times New Roman" w:cs="Times New Roman"/>
          <w:sz w:val="24"/>
          <w:szCs w:val="24"/>
          <w:lang w:eastAsia="ru-RU"/>
        </w:rPr>
        <w:t xml:space="preserve">* </w:t>
      </w:r>
      <w:r w:rsidRPr="000B454D">
        <w:rPr>
          <w:rFonts w:eastAsia="Times New Roman" w:cs="Times New Roman"/>
          <w:sz w:val="24"/>
          <w:szCs w:val="24"/>
          <w:lang w:val="en-US" w:eastAsia="ru-RU"/>
        </w:rPr>
        <w:t>S</w:t>
      </w:r>
      <w:r w:rsidRPr="000B454D">
        <w:rPr>
          <w:rFonts w:eastAsia="Times New Roman" w:cs="Times New Roman"/>
          <w:sz w:val="24"/>
          <w:szCs w:val="24"/>
          <w:vertAlign w:val="subscript"/>
          <w:lang w:val="en-US" w:eastAsia="ru-RU"/>
        </w:rPr>
        <w:t>i</w:t>
      </w:r>
      <w:r w:rsidRPr="000B454D">
        <w:rPr>
          <w:rFonts w:eastAsia="Times New Roman" w:cs="Times New Roman"/>
          <w:sz w:val="24"/>
          <w:szCs w:val="24"/>
          <w:lang w:eastAsia="ru-RU"/>
        </w:rPr>
        <w:t>),</w:t>
      </w:r>
    </w:p>
    <w:p w14:paraId="4D7FFB46" w14:textId="77777777" w:rsidR="00647E32" w:rsidRPr="000B454D" w:rsidRDefault="00647E32" w:rsidP="000B454D">
      <w:pPr>
        <w:widowControl w:val="0"/>
        <w:autoSpaceDE w:val="0"/>
        <w:autoSpaceDN w:val="0"/>
        <w:adjustRightInd w:val="0"/>
        <w:jc w:val="both"/>
        <w:rPr>
          <w:rFonts w:eastAsia="Times New Roman" w:cs="Times New Roman"/>
          <w:sz w:val="24"/>
          <w:szCs w:val="24"/>
          <w:lang w:eastAsia="ru-RU"/>
        </w:rPr>
      </w:pPr>
      <w:r w:rsidRPr="000B454D">
        <w:rPr>
          <w:rFonts w:eastAsia="Times New Roman" w:cs="Times New Roman"/>
          <w:sz w:val="24"/>
          <w:szCs w:val="24"/>
          <w:lang w:val="en-US" w:eastAsia="ru-RU"/>
        </w:rPr>
        <w:t>j</w:t>
      </w:r>
      <w:r w:rsidRPr="000B454D">
        <w:rPr>
          <w:rFonts w:eastAsia="Times New Roman" w:cs="Times New Roman"/>
          <w:sz w:val="24"/>
          <w:szCs w:val="24"/>
          <w:lang w:eastAsia="ru-RU"/>
        </w:rPr>
        <w:t>=</w:t>
      </w:r>
      <w:r w:rsidRPr="000B454D">
        <w:rPr>
          <w:rFonts w:eastAsia="Times New Roman" w:cs="Times New Roman"/>
          <w:sz w:val="24"/>
          <w:szCs w:val="24"/>
          <w:lang w:val="en-US" w:eastAsia="ru-RU"/>
        </w:rPr>
        <w:t>n</w:t>
      </w:r>
    </w:p>
    <w:p w14:paraId="41D77842" w14:textId="77777777" w:rsidR="00647E32" w:rsidRPr="000B454D" w:rsidRDefault="00647E32" w:rsidP="000B454D">
      <w:pPr>
        <w:widowControl w:val="0"/>
        <w:autoSpaceDE w:val="0"/>
        <w:autoSpaceDN w:val="0"/>
        <w:adjustRightInd w:val="0"/>
        <w:ind w:firstLine="708"/>
        <w:jc w:val="both"/>
        <w:rPr>
          <w:rFonts w:eastAsia="Times New Roman" w:cs="Times New Roman"/>
          <w:sz w:val="24"/>
          <w:szCs w:val="24"/>
          <w:lang w:eastAsia="ru-RU"/>
        </w:rPr>
      </w:pPr>
      <w:r w:rsidRPr="000B454D">
        <w:rPr>
          <w:rFonts w:eastAsia="Times New Roman" w:cs="Times New Roman"/>
          <w:sz w:val="24"/>
          <w:szCs w:val="24"/>
          <w:lang w:eastAsia="ru-RU"/>
        </w:rPr>
        <w:t>где:</w:t>
      </w:r>
    </w:p>
    <w:p w14:paraId="022D4EED" w14:textId="77777777" w:rsidR="00647E32" w:rsidRPr="000B454D" w:rsidRDefault="00647E32" w:rsidP="000B454D">
      <w:pPr>
        <w:widowControl w:val="0"/>
        <w:autoSpaceDE w:val="0"/>
        <w:autoSpaceDN w:val="0"/>
        <w:adjustRightInd w:val="0"/>
        <w:ind w:firstLine="708"/>
        <w:jc w:val="both"/>
        <w:rPr>
          <w:rFonts w:eastAsia="Times New Roman" w:cs="Times New Roman"/>
          <w:sz w:val="24"/>
          <w:szCs w:val="24"/>
          <w:lang w:eastAsia="ru-RU"/>
        </w:rPr>
      </w:pPr>
      <w:r w:rsidRPr="000B454D">
        <w:rPr>
          <w:rFonts w:eastAsia="Times New Roman" w:cs="Times New Roman"/>
          <w:sz w:val="24"/>
          <w:szCs w:val="24"/>
          <w:lang w:val="en-US" w:eastAsia="ru-RU"/>
        </w:rPr>
        <w:t>M</w:t>
      </w:r>
      <w:r w:rsidRPr="000B454D">
        <w:rPr>
          <w:rFonts w:eastAsia="Times New Roman" w:cs="Times New Roman"/>
          <w:sz w:val="24"/>
          <w:szCs w:val="24"/>
          <w:vertAlign w:val="subscript"/>
          <w:lang w:eastAsia="ru-RU"/>
        </w:rPr>
        <w:t>п</w:t>
      </w:r>
      <w:r w:rsidRPr="000B454D">
        <w:rPr>
          <w:rFonts w:eastAsia="Times New Roman" w:cs="Times New Roman"/>
          <w:sz w:val="24"/>
          <w:szCs w:val="24"/>
          <w:vertAlign w:val="subscript"/>
          <w:lang w:val="en-US" w:eastAsia="ru-RU"/>
        </w:rPr>
        <w:t>i</w:t>
      </w:r>
      <w:r w:rsidRPr="000B454D">
        <w:rPr>
          <w:rFonts w:eastAsia="Times New Roman" w:cs="Times New Roman"/>
          <w:sz w:val="24"/>
          <w:szCs w:val="24"/>
          <w:lang w:eastAsia="ru-RU"/>
        </w:rPr>
        <w:t xml:space="preserve"> – вес </w:t>
      </w:r>
      <w:r w:rsidRPr="000B454D">
        <w:rPr>
          <w:rFonts w:eastAsia="Times New Roman" w:cs="Times New Roman"/>
          <w:sz w:val="24"/>
          <w:szCs w:val="24"/>
          <w:lang w:val="en-US" w:eastAsia="ru-RU"/>
        </w:rPr>
        <w:t>i</w:t>
      </w:r>
      <w:r w:rsidRPr="000B454D">
        <w:rPr>
          <w:rFonts w:eastAsia="Times New Roman" w:cs="Times New Roman"/>
          <w:sz w:val="24"/>
          <w:szCs w:val="24"/>
          <w:lang w:eastAsia="ru-RU"/>
        </w:rPr>
        <w:t xml:space="preserve"> – го значения планируемого результата реализации муниципальной программы, которое рассчитывается по формуле:</w:t>
      </w:r>
    </w:p>
    <w:p w14:paraId="1F39907F" w14:textId="77777777" w:rsidR="00647E32" w:rsidRPr="000B454D" w:rsidRDefault="00647E32"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val="en-US" w:eastAsia="ru-RU"/>
        </w:rPr>
        <w:t>M</w:t>
      </w:r>
      <w:r w:rsidRPr="000B454D">
        <w:rPr>
          <w:rFonts w:eastAsia="Times New Roman" w:cs="Times New Roman"/>
          <w:sz w:val="24"/>
          <w:szCs w:val="24"/>
          <w:vertAlign w:val="subscript"/>
          <w:lang w:eastAsia="ru-RU"/>
        </w:rPr>
        <w:t>п</w:t>
      </w:r>
      <w:r w:rsidRPr="000B454D">
        <w:rPr>
          <w:rFonts w:eastAsia="Times New Roman" w:cs="Times New Roman"/>
          <w:sz w:val="24"/>
          <w:szCs w:val="24"/>
          <w:vertAlign w:val="subscript"/>
          <w:lang w:val="en-US" w:eastAsia="ru-RU"/>
        </w:rPr>
        <w:t>i</w:t>
      </w:r>
      <w:r w:rsidRPr="000B454D">
        <w:rPr>
          <w:rFonts w:eastAsia="Times New Roman" w:cs="Times New Roman"/>
          <w:sz w:val="24"/>
          <w:szCs w:val="24"/>
          <w:lang w:eastAsia="ru-RU"/>
        </w:rPr>
        <w:t xml:space="preserve"> = 1/</w:t>
      </w:r>
      <w:r w:rsidRPr="000B454D">
        <w:rPr>
          <w:rFonts w:eastAsia="Times New Roman" w:cs="Times New Roman"/>
          <w:sz w:val="24"/>
          <w:szCs w:val="24"/>
          <w:lang w:val="en-US" w:eastAsia="ru-RU"/>
        </w:rPr>
        <w:t>n</w:t>
      </w:r>
      <w:r w:rsidRPr="000B454D">
        <w:rPr>
          <w:rFonts w:eastAsia="Times New Roman" w:cs="Times New Roman"/>
          <w:sz w:val="24"/>
          <w:szCs w:val="24"/>
          <w:lang w:eastAsia="ru-RU"/>
        </w:rPr>
        <w:t>,</w:t>
      </w:r>
    </w:p>
    <w:p w14:paraId="7E692D08" w14:textId="77777777" w:rsidR="00647E32" w:rsidRPr="000B454D" w:rsidRDefault="00647E32" w:rsidP="000B454D">
      <w:pPr>
        <w:widowControl w:val="0"/>
        <w:autoSpaceDE w:val="0"/>
        <w:autoSpaceDN w:val="0"/>
        <w:adjustRightInd w:val="0"/>
        <w:ind w:firstLine="708"/>
        <w:jc w:val="both"/>
        <w:rPr>
          <w:rFonts w:eastAsia="Times New Roman" w:cs="Times New Roman"/>
          <w:sz w:val="24"/>
          <w:szCs w:val="24"/>
          <w:lang w:eastAsia="ru-RU"/>
        </w:rPr>
      </w:pPr>
      <w:r w:rsidRPr="000B454D">
        <w:rPr>
          <w:rFonts w:eastAsia="Times New Roman" w:cs="Times New Roman"/>
          <w:sz w:val="24"/>
          <w:szCs w:val="24"/>
          <w:lang w:eastAsia="ru-RU"/>
        </w:rPr>
        <w:t>где:</w:t>
      </w:r>
    </w:p>
    <w:p w14:paraId="23F17508" w14:textId="77777777" w:rsidR="00647E32" w:rsidRPr="000B454D" w:rsidRDefault="00647E32" w:rsidP="000B454D">
      <w:pPr>
        <w:widowControl w:val="0"/>
        <w:autoSpaceDE w:val="0"/>
        <w:autoSpaceDN w:val="0"/>
        <w:adjustRightInd w:val="0"/>
        <w:ind w:firstLine="708"/>
        <w:jc w:val="both"/>
        <w:rPr>
          <w:rFonts w:eastAsia="Times New Roman" w:cs="Times New Roman"/>
          <w:sz w:val="24"/>
          <w:szCs w:val="24"/>
          <w:lang w:eastAsia="ru-RU"/>
        </w:rPr>
      </w:pPr>
      <w:r w:rsidRPr="000B454D">
        <w:rPr>
          <w:rFonts w:eastAsia="Times New Roman" w:cs="Times New Roman"/>
          <w:sz w:val="24"/>
          <w:szCs w:val="24"/>
          <w:lang w:val="en-US" w:eastAsia="ru-RU"/>
        </w:rPr>
        <w:t>n</w:t>
      </w:r>
      <w:r w:rsidRPr="000B454D">
        <w:rPr>
          <w:rFonts w:eastAsia="Times New Roman" w:cs="Times New Roman"/>
          <w:sz w:val="24"/>
          <w:szCs w:val="24"/>
          <w:lang w:eastAsia="ru-RU"/>
        </w:rPr>
        <w:t xml:space="preserve"> – общее число планируемых результатов реализации муниципальной программы;</w:t>
      </w:r>
    </w:p>
    <w:p w14:paraId="012387C1" w14:textId="77777777" w:rsidR="00647E32" w:rsidRPr="000B454D" w:rsidRDefault="00647E32" w:rsidP="000B454D">
      <w:pPr>
        <w:widowControl w:val="0"/>
        <w:autoSpaceDE w:val="0"/>
        <w:autoSpaceDN w:val="0"/>
        <w:adjustRightInd w:val="0"/>
        <w:ind w:firstLine="708"/>
        <w:jc w:val="both"/>
        <w:rPr>
          <w:rFonts w:eastAsia="Times New Roman" w:cs="Times New Roman"/>
          <w:sz w:val="24"/>
          <w:szCs w:val="24"/>
          <w:lang w:eastAsia="ru-RU"/>
        </w:rPr>
      </w:pPr>
      <w:r w:rsidRPr="000B454D">
        <w:rPr>
          <w:rFonts w:eastAsia="Times New Roman" w:cs="Times New Roman"/>
          <w:sz w:val="24"/>
          <w:szCs w:val="24"/>
          <w:lang w:val="en-US" w:eastAsia="ru-RU"/>
        </w:rPr>
        <w:t>S</w:t>
      </w:r>
      <w:r w:rsidRPr="000B454D">
        <w:rPr>
          <w:rFonts w:eastAsia="Times New Roman" w:cs="Times New Roman"/>
          <w:sz w:val="24"/>
          <w:szCs w:val="24"/>
          <w:vertAlign w:val="subscript"/>
          <w:lang w:val="en-US" w:eastAsia="ru-RU"/>
        </w:rPr>
        <w:t>i</w:t>
      </w:r>
      <w:r w:rsidRPr="000B454D">
        <w:rPr>
          <w:rFonts w:eastAsia="Times New Roman" w:cs="Times New Roman"/>
          <w:sz w:val="24"/>
          <w:szCs w:val="24"/>
          <w:lang w:eastAsia="ru-RU"/>
        </w:rPr>
        <w:t xml:space="preserve"> – отношение фактического </w:t>
      </w:r>
      <w:r w:rsidRPr="000B454D">
        <w:rPr>
          <w:rFonts w:eastAsia="Times New Roman" w:cs="Times New Roman"/>
          <w:sz w:val="24"/>
          <w:szCs w:val="24"/>
          <w:lang w:val="en-US" w:eastAsia="ru-RU"/>
        </w:rPr>
        <w:t>i</w:t>
      </w:r>
      <w:r w:rsidRPr="000B454D">
        <w:rPr>
          <w:rFonts w:eastAsia="Times New Roman" w:cs="Times New Roman"/>
          <w:sz w:val="24"/>
          <w:szCs w:val="24"/>
          <w:lang w:eastAsia="ru-RU"/>
        </w:rPr>
        <w:t xml:space="preserve"> – го значения показателя к планируемому i – му значению показателя. Отношение рассчитывается по формуле:</w:t>
      </w:r>
    </w:p>
    <w:p w14:paraId="4B1BB467" w14:textId="77777777" w:rsidR="00647E32" w:rsidRPr="000B454D" w:rsidRDefault="00647E32"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val="en-US" w:eastAsia="ru-RU"/>
        </w:rPr>
        <w:t>S</w:t>
      </w:r>
      <w:r w:rsidRPr="000B454D">
        <w:rPr>
          <w:rFonts w:eastAsia="Times New Roman" w:cs="Times New Roman"/>
          <w:sz w:val="24"/>
          <w:szCs w:val="24"/>
          <w:vertAlign w:val="subscript"/>
          <w:lang w:val="en-US" w:eastAsia="ru-RU"/>
        </w:rPr>
        <w:t>i</w:t>
      </w:r>
      <w:r w:rsidRPr="000B454D">
        <w:rPr>
          <w:rFonts w:eastAsia="Times New Roman" w:cs="Times New Roman"/>
          <w:sz w:val="24"/>
          <w:szCs w:val="24"/>
          <w:lang w:eastAsia="ru-RU"/>
        </w:rPr>
        <w:t xml:space="preserve"> = </w:t>
      </w:r>
      <w:r w:rsidRPr="000B454D">
        <w:rPr>
          <w:rFonts w:eastAsia="Times New Roman" w:cs="Times New Roman"/>
          <w:sz w:val="24"/>
          <w:szCs w:val="24"/>
          <w:lang w:val="en-US" w:eastAsia="ru-RU"/>
        </w:rPr>
        <w:t>R</w:t>
      </w:r>
      <w:r w:rsidRPr="000B454D">
        <w:rPr>
          <w:rFonts w:eastAsia="Times New Roman" w:cs="Times New Roman"/>
          <w:sz w:val="24"/>
          <w:szCs w:val="24"/>
          <w:vertAlign w:val="subscript"/>
          <w:lang w:eastAsia="ru-RU"/>
        </w:rPr>
        <w:t>ф</w:t>
      </w:r>
      <w:r w:rsidRPr="000B454D">
        <w:rPr>
          <w:rFonts w:eastAsia="Times New Roman" w:cs="Times New Roman"/>
          <w:sz w:val="24"/>
          <w:szCs w:val="24"/>
          <w:vertAlign w:val="subscript"/>
          <w:lang w:val="en-US" w:eastAsia="ru-RU"/>
        </w:rPr>
        <w:t>i</w:t>
      </w:r>
      <w:r w:rsidRPr="000B454D">
        <w:rPr>
          <w:rFonts w:eastAsia="Times New Roman" w:cs="Times New Roman"/>
          <w:sz w:val="24"/>
          <w:szCs w:val="24"/>
          <w:lang w:eastAsia="ru-RU"/>
        </w:rPr>
        <w:t>/ R</w:t>
      </w:r>
      <w:r w:rsidRPr="000B454D">
        <w:rPr>
          <w:rFonts w:eastAsia="Times New Roman" w:cs="Times New Roman"/>
          <w:sz w:val="24"/>
          <w:szCs w:val="24"/>
          <w:vertAlign w:val="subscript"/>
          <w:lang w:eastAsia="ru-RU"/>
        </w:rPr>
        <w:t>п</w:t>
      </w:r>
      <w:r w:rsidRPr="000B454D">
        <w:rPr>
          <w:rFonts w:eastAsia="Times New Roman" w:cs="Times New Roman"/>
          <w:sz w:val="24"/>
          <w:szCs w:val="24"/>
          <w:vertAlign w:val="subscript"/>
          <w:lang w:val="en-US" w:eastAsia="ru-RU"/>
        </w:rPr>
        <w:t>i</w:t>
      </w:r>
    </w:p>
    <w:p w14:paraId="00E4C397" w14:textId="77777777" w:rsidR="00647E32" w:rsidRPr="000B454D" w:rsidRDefault="00647E32" w:rsidP="000B454D">
      <w:pPr>
        <w:widowControl w:val="0"/>
        <w:autoSpaceDE w:val="0"/>
        <w:autoSpaceDN w:val="0"/>
        <w:adjustRightInd w:val="0"/>
        <w:ind w:firstLine="708"/>
        <w:jc w:val="both"/>
        <w:rPr>
          <w:rFonts w:eastAsia="Times New Roman" w:cs="Times New Roman"/>
          <w:sz w:val="24"/>
          <w:szCs w:val="24"/>
          <w:lang w:eastAsia="ru-RU"/>
        </w:rPr>
      </w:pPr>
      <w:r w:rsidRPr="000B454D">
        <w:rPr>
          <w:rFonts w:eastAsia="Times New Roman" w:cs="Times New Roman"/>
          <w:sz w:val="24"/>
          <w:szCs w:val="24"/>
          <w:lang w:eastAsia="ru-RU"/>
        </w:rPr>
        <w:t>в случае увеличения значения планируемого результата реализации муниципальной программы;</w:t>
      </w:r>
    </w:p>
    <w:p w14:paraId="63303392" w14:textId="77777777" w:rsidR="00647E32" w:rsidRPr="000B454D" w:rsidRDefault="00647E32" w:rsidP="000B454D">
      <w:pPr>
        <w:widowControl w:val="0"/>
        <w:autoSpaceDE w:val="0"/>
        <w:autoSpaceDN w:val="0"/>
        <w:adjustRightInd w:val="0"/>
        <w:ind w:firstLine="708"/>
        <w:jc w:val="center"/>
        <w:rPr>
          <w:rFonts w:eastAsia="Times New Roman" w:cs="Times New Roman"/>
          <w:sz w:val="24"/>
          <w:szCs w:val="24"/>
          <w:vertAlign w:val="subscript"/>
          <w:lang w:eastAsia="ru-RU"/>
        </w:rPr>
      </w:pPr>
      <w:r w:rsidRPr="000B454D">
        <w:rPr>
          <w:rFonts w:eastAsia="Times New Roman" w:cs="Times New Roman"/>
          <w:sz w:val="24"/>
          <w:szCs w:val="24"/>
          <w:lang w:val="en-US" w:eastAsia="ru-RU"/>
        </w:rPr>
        <w:t>S</w:t>
      </w:r>
      <w:r w:rsidRPr="000B454D">
        <w:rPr>
          <w:rFonts w:eastAsia="Times New Roman" w:cs="Times New Roman"/>
          <w:sz w:val="24"/>
          <w:szCs w:val="24"/>
          <w:vertAlign w:val="subscript"/>
          <w:lang w:val="en-US" w:eastAsia="ru-RU"/>
        </w:rPr>
        <w:t>i</w:t>
      </w:r>
      <w:r w:rsidRPr="000B454D">
        <w:rPr>
          <w:rFonts w:eastAsia="Times New Roman" w:cs="Times New Roman"/>
          <w:sz w:val="24"/>
          <w:szCs w:val="24"/>
          <w:lang w:eastAsia="ru-RU"/>
        </w:rPr>
        <w:t xml:space="preserve"> = R</w:t>
      </w:r>
      <w:r w:rsidRPr="000B454D">
        <w:rPr>
          <w:rFonts w:eastAsia="Times New Roman" w:cs="Times New Roman"/>
          <w:sz w:val="24"/>
          <w:szCs w:val="24"/>
          <w:vertAlign w:val="subscript"/>
          <w:lang w:eastAsia="ru-RU"/>
        </w:rPr>
        <w:t>п</w:t>
      </w:r>
      <w:r w:rsidRPr="000B454D">
        <w:rPr>
          <w:rFonts w:eastAsia="Times New Roman" w:cs="Times New Roman"/>
          <w:sz w:val="24"/>
          <w:szCs w:val="24"/>
          <w:vertAlign w:val="subscript"/>
          <w:lang w:val="en-US" w:eastAsia="ru-RU"/>
        </w:rPr>
        <w:t>i</w:t>
      </w:r>
      <w:r w:rsidRPr="000B454D">
        <w:rPr>
          <w:rFonts w:eastAsia="Times New Roman" w:cs="Times New Roman"/>
          <w:sz w:val="24"/>
          <w:szCs w:val="24"/>
          <w:lang w:eastAsia="ru-RU"/>
        </w:rPr>
        <w:t xml:space="preserve"> / </w:t>
      </w:r>
      <w:r w:rsidRPr="000B454D">
        <w:rPr>
          <w:rFonts w:eastAsia="Times New Roman" w:cs="Times New Roman"/>
          <w:sz w:val="24"/>
          <w:szCs w:val="24"/>
          <w:lang w:val="en-US" w:eastAsia="ru-RU"/>
        </w:rPr>
        <w:t>R</w:t>
      </w:r>
      <w:r w:rsidRPr="000B454D">
        <w:rPr>
          <w:rFonts w:eastAsia="Times New Roman" w:cs="Times New Roman"/>
          <w:sz w:val="24"/>
          <w:szCs w:val="24"/>
          <w:vertAlign w:val="subscript"/>
          <w:lang w:eastAsia="ru-RU"/>
        </w:rPr>
        <w:t>ф</w:t>
      </w:r>
      <w:r w:rsidRPr="000B454D">
        <w:rPr>
          <w:rFonts w:eastAsia="Times New Roman" w:cs="Times New Roman"/>
          <w:sz w:val="24"/>
          <w:szCs w:val="24"/>
          <w:vertAlign w:val="subscript"/>
          <w:lang w:val="en-US" w:eastAsia="ru-RU"/>
        </w:rPr>
        <w:t>i</w:t>
      </w:r>
    </w:p>
    <w:p w14:paraId="4B375F53" w14:textId="77777777" w:rsidR="00647E32" w:rsidRPr="000B454D" w:rsidRDefault="00647E32" w:rsidP="000B454D">
      <w:pPr>
        <w:widowControl w:val="0"/>
        <w:autoSpaceDE w:val="0"/>
        <w:autoSpaceDN w:val="0"/>
        <w:adjustRightInd w:val="0"/>
        <w:ind w:firstLine="708"/>
        <w:rPr>
          <w:rFonts w:eastAsia="Times New Roman" w:cs="Times New Roman"/>
          <w:sz w:val="24"/>
          <w:szCs w:val="24"/>
          <w:lang w:eastAsia="ru-RU"/>
        </w:rPr>
      </w:pPr>
      <w:r w:rsidRPr="000B454D">
        <w:rPr>
          <w:rFonts w:eastAsia="Times New Roman" w:cs="Times New Roman"/>
          <w:sz w:val="24"/>
          <w:szCs w:val="24"/>
          <w:lang w:eastAsia="ru-RU"/>
        </w:rPr>
        <w:t>в случае снижения значения планируемого результата реализации муниципальной программы,</w:t>
      </w:r>
    </w:p>
    <w:p w14:paraId="2650DF0D" w14:textId="77777777" w:rsidR="00647E32" w:rsidRPr="000B454D" w:rsidRDefault="00647E32" w:rsidP="000B454D">
      <w:pPr>
        <w:widowControl w:val="0"/>
        <w:autoSpaceDE w:val="0"/>
        <w:autoSpaceDN w:val="0"/>
        <w:adjustRightInd w:val="0"/>
        <w:ind w:firstLine="708"/>
        <w:rPr>
          <w:rFonts w:eastAsia="Times New Roman" w:cs="Times New Roman"/>
          <w:sz w:val="24"/>
          <w:szCs w:val="24"/>
          <w:lang w:eastAsia="ru-RU"/>
        </w:rPr>
      </w:pPr>
      <w:r w:rsidRPr="000B454D">
        <w:rPr>
          <w:rFonts w:eastAsia="Times New Roman" w:cs="Times New Roman"/>
          <w:sz w:val="24"/>
          <w:szCs w:val="24"/>
          <w:lang w:eastAsia="ru-RU"/>
        </w:rPr>
        <w:t>где:</w:t>
      </w:r>
    </w:p>
    <w:p w14:paraId="0789BEC8" w14:textId="77777777" w:rsidR="00647E32" w:rsidRPr="000B454D" w:rsidRDefault="00647E32" w:rsidP="000B454D">
      <w:pPr>
        <w:widowControl w:val="0"/>
        <w:autoSpaceDE w:val="0"/>
        <w:autoSpaceDN w:val="0"/>
        <w:adjustRightInd w:val="0"/>
        <w:ind w:firstLine="708"/>
        <w:jc w:val="both"/>
        <w:rPr>
          <w:rFonts w:eastAsia="Times New Roman" w:cs="Times New Roman"/>
          <w:sz w:val="24"/>
          <w:szCs w:val="24"/>
          <w:lang w:eastAsia="ru-RU"/>
        </w:rPr>
      </w:pPr>
      <w:r w:rsidRPr="000B454D">
        <w:rPr>
          <w:rFonts w:eastAsia="Times New Roman" w:cs="Times New Roman"/>
          <w:sz w:val="24"/>
          <w:szCs w:val="24"/>
          <w:lang w:val="en-US" w:eastAsia="ru-RU"/>
        </w:rPr>
        <w:t>R</w:t>
      </w:r>
      <w:r w:rsidRPr="000B454D">
        <w:rPr>
          <w:rFonts w:eastAsia="Times New Roman" w:cs="Times New Roman"/>
          <w:sz w:val="24"/>
          <w:szCs w:val="24"/>
          <w:vertAlign w:val="subscript"/>
          <w:lang w:eastAsia="ru-RU"/>
        </w:rPr>
        <w:t>ф</w:t>
      </w:r>
      <w:r w:rsidRPr="000B454D">
        <w:rPr>
          <w:rFonts w:eastAsia="Times New Roman" w:cs="Times New Roman"/>
          <w:sz w:val="24"/>
          <w:szCs w:val="24"/>
          <w:vertAlign w:val="subscript"/>
          <w:lang w:val="en-US" w:eastAsia="ru-RU"/>
        </w:rPr>
        <w:t>i</w:t>
      </w:r>
      <w:r w:rsidRPr="000B454D">
        <w:rPr>
          <w:rFonts w:eastAsia="Times New Roman" w:cs="Times New Roman"/>
          <w:sz w:val="24"/>
          <w:szCs w:val="24"/>
          <w:vertAlign w:val="subscript"/>
          <w:lang w:eastAsia="ru-RU"/>
        </w:rPr>
        <w:t> </w:t>
      </w:r>
      <w:r w:rsidRPr="000B454D">
        <w:rPr>
          <w:rFonts w:eastAsia="Times New Roman" w:cs="Times New Roman"/>
          <w:sz w:val="24"/>
          <w:szCs w:val="24"/>
          <w:lang w:eastAsia="ru-RU"/>
        </w:rPr>
        <w:t>– фактическое значение показателя;</w:t>
      </w:r>
    </w:p>
    <w:p w14:paraId="4A68B5F4" w14:textId="77777777" w:rsidR="00647E32" w:rsidRPr="000B454D" w:rsidRDefault="00647E32" w:rsidP="000B454D">
      <w:pPr>
        <w:widowControl w:val="0"/>
        <w:autoSpaceDE w:val="0"/>
        <w:autoSpaceDN w:val="0"/>
        <w:adjustRightInd w:val="0"/>
        <w:ind w:firstLine="708"/>
        <w:jc w:val="both"/>
        <w:rPr>
          <w:rFonts w:eastAsia="Times New Roman" w:cs="Times New Roman"/>
          <w:sz w:val="24"/>
          <w:szCs w:val="24"/>
          <w:lang w:eastAsia="ru-RU"/>
        </w:rPr>
      </w:pPr>
      <w:r w:rsidRPr="000B454D">
        <w:rPr>
          <w:rFonts w:eastAsia="Times New Roman" w:cs="Times New Roman"/>
          <w:sz w:val="24"/>
          <w:szCs w:val="24"/>
          <w:lang w:eastAsia="ru-RU"/>
        </w:rPr>
        <w:t>R</w:t>
      </w:r>
      <w:r w:rsidRPr="000B454D">
        <w:rPr>
          <w:rFonts w:eastAsia="Times New Roman" w:cs="Times New Roman"/>
          <w:sz w:val="24"/>
          <w:szCs w:val="24"/>
          <w:vertAlign w:val="subscript"/>
          <w:lang w:eastAsia="ru-RU"/>
        </w:rPr>
        <w:t>п</w:t>
      </w:r>
      <w:r w:rsidRPr="000B454D">
        <w:rPr>
          <w:rFonts w:eastAsia="Times New Roman" w:cs="Times New Roman"/>
          <w:sz w:val="24"/>
          <w:szCs w:val="24"/>
          <w:vertAlign w:val="subscript"/>
          <w:lang w:val="en-US" w:eastAsia="ru-RU"/>
        </w:rPr>
        <w:t>i</w:t>
      </w:r>
      <w:r w:rsidRPr="000B454D">
        <w:rPr>
          <w:rFonts w:eastAsia="Times New Roman" w:cs="Times New Roman"/>
          <w:sz w:val="24"/>
          <w:szCs w:val="24"/>
          <w:vertAlign w:val="subscript"/>
          <w:lang w:eastAsia="ru-RU"/>
        </w:rPr>
        <w:t> </w:t>
      </w:r>
      <w:r w:rsidRPr="000B454D">
        <w:rPr>
          <w:rFonts w:eastAsia="Times New Roman" w:cs="Times New Roman"/>
          <w:sz w:val="24"/>
          <w:szCs w:val="24"/>
          <w:lang w:eastAsia="ru-RU"/>
        </w:rPr>
        <w:t>– планируемое значение показателя.</w:t>
      </w:r>
    </w:p>
    <w:p w14:paraId="2E192D6E" w14:textId="77777777" w:rsidR="00647E32" w:rsidRPr="000B454D" w:rsidRDefault="00647E32" w:rsidP="000B454D">
      <w:pPr>
        <w:widowControl w:val="0"/>
        <w:autoSpaceDE w:val="0"/>
        <w:autoSpaceDN w:val="0"/>
        <w:adjustRightInd w:val="0"/>
        <w:jc w:val="both"/>
        <w:rPr>
          <w:rFonts w:eastAsia="Times New Roman" w:cs="Times New Roman"/>
          <w:sz w:val="24"/>
          <w:szCs w:val="24"/>
          <w:lang w:eastAsia="ru-RU"/>
        </w:rPr>
      </w:pPr>
      <w:r w:rsidRPr="000B454D">
        <w:rPr>
          <w:rFonts w:eastAsia="Times New Roman" w:cs="Times New Roman"/>
          <w:sz w:val="24"/>
          <w:szCs w:val="24"/>
          <w:lang w:eastAsia="ru-RU"/>
        </w:rPr>
        <w:tab/>
        <w:t>В случае превышения фактического значения показателя на 20 процентов и более от планового значения, его планирование признается неэффективным и при определении результативности фактическое значение показателя приравнивается к его плановому значению, предусмотренному на начало отчетного периода.</w:t>
      </w:r>
    </w:p>
    <w:p w14:paraId="16F09BFF" w14:textId="77777777" w:rsidR="00647E32" w:rsidRPr="000B454D" w:rsidRDefault="00647E32" w:rsidP="000B454D">
      <w:pPr>
        <w:widowControl w:val="0"/>
        <w:autoSpaceDE w:val="0"/>
        <w:autoSpaceDN w:val="0"/>
        <w:adjustRightInd w:val="0"/>
        <w:jc w:val="center"/>
        <w:rPr>
          <w:rFonts w:eastAsia="Times New Roman" w:cs="Times New Roman"/>
          <w:sz w:val="24"/>
          <w:szCs w:val="24"/>
          <w:lang w:eastAsia="ru-RU"/>
        </w:rPr>
      </w:pPr>
    </w:p>
    <w:p w14:paraId="279D409B" w14:textId="77777777" w:rsidR="00647E32" w:rsidRPr="000B454D" w:rsidRDefault="00647E32" w:rsidP="000B454D">
      <w:pPr>
        <w:widowControl w:val="0"/>
        <w:autoSpaceDE w:val="0"/>
        <w:autoSpaceDN w:val="0"/>
        <w:adjustRightInd w:val="0"/>
        <w:ind w:firstLine="720"/>
        <w:jc w:val="both"/>
        <w:rPr>
          <w:rFonts w:eastAsia="Times New Roman" w:cs="Times New Roman"/>
          <w:sz w:val="24"/>
          <w:szCs w:val="24"/>
          <w:lang w:eastAsia="ru-RU"/>
        </w:rPr>
      </w:pPr>
      <w:r w:rsidRPr="000B454D">
        <w:rPr>
          <w:rFonts w:eastAsia="Times New Roman" w:cs="Times New Roman"/>
          <w:sz w:val="24"/>
          <w:szCs w:val="24"/>
          <w:lang w:eastAsia="ru-RU"/>
        </w:rPr>
        <w:t xml:space="preserve">Эффективность реализации </w:t>
      </w:r>
      <w:r w:rsidRPr="000B454D">
        <w:rPr>
          <w:rFonts w:eastAsia="Batang" w:cs="Times New Roman"/>
          <w:sz w:val="24"/>
          <w:szCs w:val="24"/>
          <w:lang w:eastAsia="ko-KR"/>
        </w:rPr>
        <w:t>муниципальной</w:t>
      </w:r>
      <w:r w:rsidRPr="000B454D">
        <w:rPr>
          <w:rFonts w:eastAsia="Times New Roman" w:cs="Times New Roman"/>
          <w:sz w:val="24"/>
          <w:szCs w:val="24"/>
          <w:lang w:eastAsia="ru-RU"/>
        </w:rPr>
        <w:t xml:space="preserve"> программы определяется как соотношение фактически достигнутого результата к расходам, обеспечившим его выполнение.</w:t>
      </w:r>
    </w:p>
    <w:p w14:paraId="56C45246" w14:textId="77777777" w:rsidR="00647E32" w:rsidRPr="000B454D" w:rsidRDefault="00647E32" w:rsidP="000B454D">
      <w:pPr>
        <w:widowControl w:val="0"/>
        <w:autoSpaceDE w:val="0"/>
        <w:autoSpaceDN w:val="0"/>
        <w:adjustRightInd w:val="0"/>
        <w:ind w:firstLine="720"/>
        <w:jc w:val="both"/>
        <w:rPr>
          <w:rFonts w:eastAsia="Times New Roman" w:cs="Times New Roman"/>
          <w:sz w:val="24"/>
          <w:szCs w:val="24"/>
          <w:lang w:eastAsia="ru-RU"/>
        </w:rPr>
      </w:pPr>
      <w:r w:rsidRPr="000B454D">
        <w:rPr>
          <w:rFonts w:eastAsia="Times New Roman" w:cs="Times New Roman"/>
          <w:sz w:val="24"/>
          <w:szCs w:val="24"/>
          <w:lang w:eastAsia="ru-RU"/>
        </w:rPr>
        <w:t>Эффективность муниципальной программы определяется по индексу эффективности (</w:t>
      </w:r>
      <w:r w:rsidRPr="000B454D">
        <w:rPr>
          <w:rFonts w:eastAsia="Times New Roman" w:cs="Times New Roman"/>
          <w:sz w:val="24"/>
          <w:szCs w:val="24"/>
          <w:lang w:val="en-US" w:eastAsia="ru-RU"/>
        </w:rPr>
        <w:t>I</w:t>
      </w:r>
      <w:r w:rsidRPr="000B454D">
        <w:rPr>
          <w:rFonts w:eastAsia="Times New Roman" w:cs="Times New Roman"/>
          <w:sz w:val="24"/>
          <w:szCs w:val="24"/>
          <w:vertAlign w:val="subscript"/>
          <w:lang w:eastAsia="ru-RU"/>
        </w:rPr>
        <w:t>э</w:t>
      </w:r>
      <w:r w:rsidRPr="000B454D">
        <w:rPr>
          <w:rFonts w:eastAsia="Times New Roman" w:cs="Times New Roman"/>
          <w:sz w:val="24"/>
          <w:szCs w:val="24"/>
          <w:lang w:eastAsia="ru-RU"/>
        </w:rPr>
        <w:t>) и рассчитывается по следующей формуле:</w:t>
      </w:r>
    </w:p>
    <w:p w14:paraId="44952AB6" w14:textId="77777777" w:rsidR="00647E32" w:rsidRPr="000B454D" w:rsidRDefault="00647E32" w:rsidP="000B454D">
      <w:pPr>
        <w:widowControl w:val="0"/>
        <w:autoSpaceDE w:val="0"/>
        <w:autoSpaceDN w:val="0"/>
        <w:adjustRightInd w:val="0"/>
        <w:ind w:firstLine="720"/>
        <w:jc w:val="both"/>
        <w:rPr>
          <w:rFonts w:eastAsia="Times New Roman" w:cs="Times New Roman"/>
          <w:sz w:val="24"/>
          <w:szCs w:val="24"/>
          <w:lang w:eastAsia="ru-RU"/>
        </w:rPr>
      </w:pPr>
      <w:r w:rsidRPr="000B454D">
        <w:rPr>
          <w:rFonts w:eastAsia="Times New Roman" w:cs="Times New Roman"/>
          <w:sz w:val="24"/>
          <w:szCs w:val="24"/>
          <w:lang w:eastAsia="ru-RU"/>
        </w:rPr>
        <w:t xml:space="preserve">Индекс эффективности </w:t>
      </w:r>
      <w:r w:rsidRPr="000B454D">
        <w:rPr>
          <w:rFonts w:eastAsia="Batang" w:cs="Times New Roman"/>
          <w:sz w:val="24"/>
          <w:szCs w:val="24"/>
          <w:lang w:eastAsia="ko-KR"/>
        </w:rPr>
        <w:t xml:space="preserve">муниципальной </w:t>
      </w:r>
      <w:r w:rsidRPr="000B454D">
        <w:rPr>
          <w:rFonts w:eastAsia="Times New Roman" w:cs="Times New Roman"/>
          <w:sz w:val="24"/>
          <w:szCs w:val="24"/>
          <w:lang w:eastAsia="ru-RU"/>
        </w:rPr>
        <w:t>программы определяется по формуле:</w:t>
      </w:r>
    </w:p>
    <w:p w14:paraId="29945572" w14:textId="77777777" w:rsidR="00647E32" w:rsidRPr="000B454D" w:rsidRDefault="00647E32" w:rsidP="000B454D">
      <w:pPr>
        <w:widowControl w:val="0"/>
        <w:autoSpaceDE w:val="0"/>
        <w:autoSpaceDN w:val="0"/>
        <w:adjustRightInd w:val="0"/>
        <w:jc w:val="both"/>
        <w:rPr>
          <w:rFonts w:eastAsia="Times New Roman" w:cs="Times New Roman"/>
          <w:sz w:val="24"/>
          <w:szCs w:val="24"/>
          <w:lang w:eastAsia="ru-RU"/>
        </w:rPr>
      </w:pPr>
    </w:p>
    <w:p w14:paraId="3A9EBB46" w14:textId="77777777" w:rsidR="00647E32" w:rsidRPr="000B454D" w:rsidRDefault="00647E32"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val="en-US" w:eastAsia="ru-RU"/>
        </w:rPr>
        <w:t>I</w:t>
      </w:r>
      <w:r w:rsidRPr="000B454D">
        <w:rPr>
          <w:rFonts w:eastAsia="Times New Roman" w:cs="Times New Roman"/>
          <w:sz w:val="24"/>
          <w:szCs w:val="24"/>
          <w:vertAlign w:val="subscript"/>
          <w:lang w:eastAsia="ru-RU"/>
        </w:rPr>
        <w:t xml:space="preserve">э </w:t>
      </w:r>
      <w:r w:rsidRPr="000B454D">
        <w:rPr>
          <w:rFonts w:eastAsia="Times New Roman" w:cs="Times New Roman"/>
          <w:sz w:val="24"/>
          <w:szCs w:val="24"/>
          <w:lang w:eastAsia="ru-RU"/>
        </w:rPr>
        <w:t>= (</w:t>
      </w:r>
      <w:r w:rsidRPr="000B454D">
        <w:rPr>
          <w:rFonts w:eastAsia="Times New Roman" w:cs="Times New Roman"/>
          <w:sz w:val="24"/>
          <w:szCs w:val="24"/>
          <w:lang w:val="en-US" w:eastAsia="ru-RU"/>
        </w:rPr>
        <w:t>V</w:t>
      </w:r>
      <w:r w:rsidRPr="000B454D">
        <w:rPr>
          <w:rFonts w:eastAsia="Times New Roman" w:cs="Times New Roman"/>
          <w:sz w:val="24"/>
          <w:szCs w:val="24"/>
          <w:vertAlign w:val="subscript"/>
          <w:lang w:eastAsia="ru-RU"/>
        </w:rPr>
        <w:t xml:space="preserve">ф </w:t>
      </w:r>
      <w:r w:rsidRPr="000B454D">
        <w:rPr>
          <w:rFonts w:eastAsia="Times New Roman" w:cs="Times New Roman"/>
          <w:sz w:val="24"/>
          <w:szCs w:val="24"/>
          <w:lang w:eastAsia="ru-RU"/>
        </w:rPr>
        <w:t xml:space="preserve">* </w:t>
      </w:r>
      <w:r w:rsidRPr="000B454D">
        <w:rPr>
          <w:rFonts w:eastAsia="Times New Roman" w:cs="Times New Roman"/>
          <w:sz w:val="24"/>
          <w:szCs w:val="24"/>
          <w:lang w:val="en-US" w:eastAsia="ru-RU"/>
        </w:rPr>
        <w:t>I</w:t>
      </w:r>
      <w:r w:rsidRPr="000B454D">
        <w:rPr>
          <w:rFonts w:eastAsia="Times New Roman" w:cs="Times New Roman"/>
          <w:sz w:val="24"/>
          <w:szCs w:val="24"/>
          <w:vertAlign w:val="subscript"/>
          <w:lang w:eastAsia="ru-RU"/>
        </w:rPr>
        <w:t>р</w:t>
      </w:r>
      <w:r w:rsidRPr="000B454D">
        <w:rPr>
          <w:rFonts w:eastAsia="Times New Roman" w:cs="Times New Roman"/>
          <w:sz w:val="24"/>
          <w:szCs w:val="24"/>
          <w:vertAlign w:val="subscript"/>
          <w:lang w:val="en-US" w:eastAsia="ru-RU"/>
        </w:rPr>
        <w:t>n</w:t>
      </w:r>
      <w:r w:rsidRPr="000B454D">
        <w:rPr>
          <w:rFonts w:eastAsia="Times New Roman" w:cs="Times New Roman"/>
          <w:sz w:val="24"/>
          <w:szCs w:val="24"/>
          <w:lang w:eastAsia="ru-RU"/>
        </w:rPr>
        <w:t>)</w:t>
      </w:r>
      <w:r w:rsidRPr="000B454D">
        <w:rPr>
          <w:rFonts w:eastAsia="Times New Roman" w:cs="Times New Roman"/>
          <w:sz w:val="24"/>
          <w:szCs w:val="24"/>
          <w:lang w:val="en-US" w:eastAsia="ru-RU"/>
        </w:rPr>
        <w:t>V</w:t>
      </w:r>
      <w:r w:rsidRPr="000B454D">
        <w:rPr>
          <w:rFonts w:eastAsia="Times New Roman" w:cs="Times New Roman"/>
          <w:sz w:val="24"/>
          <w:szCs w:val="24"/>
          <w:vertAlign w:val="subscript"/>
          <w:lang w:val="en-US" w:eastAsia="ru-RU"/>
        </w:rPr>
        <w:t>n</w:t>
      </w:r>
      <w:r w:rsidRPr="000B454D">
        <w:rPr>
          <w:rFonts w:eastAsia="Times New Roman" w:cs="Times New Roman"/>
          <w:sz w:val="24"/>
          <w:szCs w:val="24"/>
          <w:lang w:eastAsia="ru-RU"/>
        </w:rPr>
        <w:t>,</w:t>
      </w:r>
    </w:p>
    <w:p w14:paraId="7683437E" w14:textId="77777777" w:rsidR="00647E32" w:rsidRPr="000B454D" w:rsidRDefault="00647E32" w:rsidP="000B454D">
      <w:pPr>
        <w:widowControl w:val="0"/>
        <w:autoSpaceDE w:val="0"/>
        <w:autoSpaceDN w:val="0"/>
        <w:adjustRightInd w:val="0"/>
        <w:ind w:firstLine="708"/>
        <w:jc w:val="both"/>
        <w:rPr>
          <w:rFonts w:eastAsia="Times New Roman" w:cs="Times New Roman"/>
          <w:sz w:val="24"/>
          <w:szCs w:val="24"/>
          <w:lang w:eastAsia="ru-RU"/>
        </w:rPr>
      </w:pPr>
      <w:r w:rsidRPr="000B454D">
        <w:rPr>
          <w:rFonts w:eastAsia="Times New Roman" w:cs="Times New Roman"/>
          <w:sz w:val="24"/>
          <w:szCs w:val="24"/>
          <w:lang w:eastAsia="ru-RU"/>
        </w:rPr>
        <w:lastRenderedPageBreak/>
        <w:t xml:space="preserve">где: </w:t>
      </w:r>
    </w:p>
    <w:p w14:paraId="24C13B86" w14:textId="77777777" w:rsidR="00647E32" w:rsidRPr="000B454D" w:rsidRDefault="00647E32" w:rsidP="000B454D">
      <w:pPr>
        <w:widowControl w:val="0"/>
        <w:autoSpaceDE w:val="0"/>
        <w:autoSpaceDN w:val="0"/>
        <w:adjustRightInd w:val="0"/>
        <w:ind w:firstLine="708"/>
        <w:jc w:val="both"/>
        <w:rPr>
          <w:rFonts w:eastAsia="Times New Roman" w:cs="Times New Roman"/>
          <w:sz w:val="24"/>
          <w:szCs w:val="24"/>
          <w:lang w:eastAsia="ru-RU"/>
        </w:rPr>
      </w:pPr>
      <w:r w:rsidRPr="000B454D">
        <w:rPr>
          <w:rFonts w:eastAsia="Times New Roman" w:cs="Times New Roman"/>
          <w:sz w:val="24"/>
          <w:szCs w:val="24"/>
          <w:lang w:val="en-US" w:eastAsia="ru-RU"/>
        </w:rPr>
        <w:t>V</w:t>
      </w:r>
      <w:r w:rsidRPr="000B454D">
        <w:rPr>
          <w:rFonts w:eastAsia="Times New Roman" w:cs="Times New Roman"/>
          <w:sz w:val="24"/>
          <w:szCs w:val="24"/>
          <w:vertAlign w:val="subscript"/>
          <w:lang w:eastAsia="ru-RU"/>
        </w:rPr>
        <w:t>ф</w:t>
      </w:r>
      <w:r w:rsidRPr="000B454D">
        <w:rPr>
          <w:rFonts w:eastAsia="Times New Roman" w:cs="Times New Roman"/>
          <w:sz w:val="24"/>
          <w:szCs w:val="24"/>
          <w:lang w:eastAsia="ru-RU"/>
        </w:rPr>
        <w:t xml:space="preserve"> – общий объем фактически произведенных расходов на реализацию </w:t>
      </w:r>
      <w:r w:rsidRPr="000B454D">
        <w:rPr>
          <w:rFonts w:eastAsia="Batang" w:cs="Times New Roman"/>
          <w:sz w:val="24"/>
          <w:szCs w:val="24"/>
          <w:lang w:eastAsia="ko-KR"/>
        </w:rPr>
        <w:t xml:space="preserve">муниципальной </w:t>
      </w:r>
      <w:r w:rsidRPr="000B454D">
        <w:rPr>
          <w:rFonts w:eastAsia="Times New Roman" w:cs="Times New Roman"/>
          <w:sz w:val="24"/>
          <w:szCs w:val="24"/>
          <w:lang w:eastAsia="ru-RU"/>
        </w:rPr>
        <w:t>программы в отчетном периоде;</w:t>
      </w:r>
    </w:p>
    <w:p w14:paraId="24155C2C" w14:textId="77777777" w:rsidR="00647E32" w:rsidRPr="000B454D" w:rsidRDefault="00647E32" w:rsidP="000B454D">
      <w:pPr>
        <w:widowControl w:val="0"/>
        <w:autoSpaceDE w:val="0"/>
        <w:autoSpaceDN w:val="0"/>
        <w:adjustRightInd w:val="0"/>
        <w:ind w:firstLine="708"/>
        <w:jc w:val="both"/>
        <w:rPr>
          <w:rFonts w:eastAsia="Times New Roman" w:cs="Times New Roman"/>
          <w:sz w:val="24"/>
          <w:szCs w:val="24"/>
          <w:lang w:eastAsia="ru-RU"/>
        </w:rPr>
      </w:pPr>
      <w:r w:rsidRPr="000B454D">
        <w:rPr>
          <w:rFonts w:eastAsia="Times New Roman" w:cs="Times New Roman"/>
          <w:sz w:val="24"/>
          <w:szCs w:val="24"/>
          <w:lang w:val="en-US" w:eastAsia="ru-RU"/>
        </w:rPr>
        <w:t>V</w:t>
      </w:r>
      <w:r w:rsidRPr="000B454D">
        <w:rPr>
          <w:rFonts w:eastAsia="Times New Roman" w:cs="Times New Roman"/>
          <w:sz w:val="24"/>
          <w:szCs w:val="24"/>
          <w:vertAlign w:val="subscript"/>
          <w:lang w:eastAsia="ru-RU"/>
        </w:rPr>
        <w:t>п </w:t>
      </w:r>
      <w:r w:rsidRPr="000B454D">
        <w:rPr>
          <w:rFonts w:eastAsia="Times New Roman" w:cs="Times New Roman"/>
          <w:sz w:val="24"/>
          <w:szCs w:val="24"/>
          <w:lang w:eastAsia="ru-RU"/>
        </w:rPr>
        <w:t xml:space="preserve">– общий объем планируемых расходов на реализацию </w:t>
      </w:r>
      <w:r w:rsidRPr="000B454D">
        <w:rPr>
          <w:rFonts w:eastAsia="Batang" w:cs="Times New Roman"/>
          <w:sz w:val="24"/>
          <w:szCs w:val="24"/>
          <w:lang w:eastAsia="ko-KR"/>
        </w:rPr>
        <w:t xml:space="preserve">муниципальной </w:t>
      </w:r>
      <w:r w:rsidRPr="000B454D">
        <w:rPr>
          <w:rFonts w:eastAsia="Times New Roman" w:cs="Times New Roman"/>
          <w:sz w:val="24"/>
          <w:szCs w:val="24"/>
          <w:lang w:eastAsia="ru-RU"/>
        </w:rPr>
        <w:t>программы;</w:t>
      </w:r>
    </w:p>
    <w:p w14:paraId="627DCB50" w14:textId="77777777" w:rsidR="00647E32" w:rsidRPr="000B454D" w:rsidRDefault="00647E32" w:rsidP="000B454D">
      <w:pPr>
        <w:widowControl w:val="0"/>
        <w:autoSpaceDE w:val="0"/>
        <w:autoSpaceDN w:val="0"/>
        <w:adjustRightInd w:val="0"/>
        <w:ind w:firstLine="720"/>
        <w:jc w:val="both"/>
        <w:rPr>
          <w:rFonts w:eastAsia="Times New Roman" w:cs="Times New Roman"/>
          <w:sz w:val="24"/>
          <w:szCs w:val="24"/>
          <w:lang w:eastAsia="ru-RU"/>
        </w:rPr>
      </w:pPr>
    </w:p>
    <w:p w14:paraId="0EEDB945" w14:textId="77777777" w:rsidR="00647E32" w:rsidRPr="000B454D" w:rsidRDefault="00647E32" w:rsidP="000B454D">
      <w:pPr>
        <w:widowControl w:val="0"/>
        <w:autoSpaceDE w:val="0"/>
        <w:autoSpaceDN w:val="0"/>
        <w:adjustRightInd w:val="0"/>
        <w:ind w:firstLine="708"/>
        <w:jc w:val="both"/>
        <w:rPr>
          <w:rFonts w:eastAsia="Times New Roman" w:cs="Times New Roman"/>
          <w:sz w:val="24"/>
          <w:szCs w:val="24"/>
          <w:lang w:eastAsia="ru-RU"/>
        </w:rPr>
      </w:pPr>
      <w:r w:rsidRPr="000B454D">
        <w:rPr>
          <w:rFonts w:eastAsia="Times New Roman" w:cs="Times New Roman"/>
          <w:sz w:val="24"/>
          <w:szCs w:val="24"/>
          <w:lang w:eastAsia="ru-RU"/>
        </w:rPr>
        <w:t>Если:</w:t>
      </w:r>
    </w:p>
    <w:p w14:paraId="50E9538C" w14:textId="77777777" w:rsidR="00647E32" w:rsidRPr="000B454D" w:rsidRDefault="00647E32" w:rsidP="000B454D">
      <w:pPr>
        <w:widowControl w:val="0"/>
        <w:autoSpaceDE w:val="0"/>
        <w:autoSpaceDN w:val="0"/>
        <w:adjustRightInd w:val="0"/>
        <w:ind w:firstLine="708"/>
        <w:jc w:val="both"/>
        <w:rPr>
          <w:rFonts w:eastAsia="Times New Roman" w:cs="Times New Roman"/>
          <w:sz w:val="24"/>
          <w:szCs w:val="24"/>
          <w:lang w:eastAsia="ru-RU"/>
        </w:rPr>
      </w:pPr>
      <w:r w:rsidRPr="000B454D">
        <w:rPr>
          <w:rFonts w:eastAsia="Times New Roman" w:cs="Times New Roman"/>
          <w:sz w:val="24"/>
          <w:szCs w:val="24"/>
          <w:lang w:eastAsia="ru-RU"/>
        </w:rPr>
        <w:t xml:space="preserve">1. Значение показателя </w:t>
      </w:r>
      <w:r w:rsidRPr="000B454D">
        <w:rPr>
          <w:rFonts w:eastAsia="Times New Roman" w:cs="Times New Roman"/>
          <w:sz w:val="24"/>
          <w:szCs w:val="24"/>
          <w:lang w:val="en-US" w:eastAsia="ru-RU"/>
        </w:rPr>
        <w:t>I</w:t>
      </w:r>
      <w:r w:rsidRPr="000B454D">
        <w:rPr>
          <w:rFonts w:eastAsia="Times New Roman" w:cs="Times New Roman"/>
          <w:sz w:val="24"/>
          <w:szCs w:val="24"/>
          <w:vertAlign w:val="subscript"/>
          <w:lang w:eastAsia="ru-RU"/>
        </w:rPr>
        <w:t>э</w:t>
      </w:r>
      <w:r w:rsidRPr="000B454D">
        <w:rPr>
          <w:rFonts w:eastAsia="Times New Roman" w:cs="Times New Roman"/>
          <w:sz w:val="24"/>
          <w:szCs w:val="24"/>
          <w:lang w:eastAsia="ru-RU"/>
        </w:rPr>
        <w:t>:</w:t>
      </w:r>
    </w:p>
    <w:p w14:paraId="223706A4" w14:textId="77777777" w:rsidR="00647E32" w:rsidRPr="000B454D" w:rsidRDefault="00647E32"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val="en-US" w:eastAsia="ru-RU"/>
        </w:rPr>
        <w:t>I</w:t>
      </w:r>
      <w:r w:rsidRPr="000B454D">
        <w:rPr>
          <w:rFonts w:eastAsia="Times New Roman" w:cs="Times New Roman"/>
          <w:sz w:val="24"/>
          <w:szCs w:val="24"/>
          <w:vertAlign w:val="subscript"/>
          <w:lang w:eastAsia="ru-RU"/>
        </w:rPr>
        <w:t xml:space="preserve">э </w:t>
      </w:r>
      <w:r w:rsidRPr="000B454D">
        <w:rPr>
          <w:rFonts w:eastAsia="Times New Roman" w:cs="Times New Roman"/>
          <w:sz w:val="24"/>
          <w:szCs w:val="24"/>
          <w:lang w:eastAsia="ru-RU"/>
        </w:rPr>
        <w:t>&gt;1,0,</w:t>
      </w:r>
    </w:p>
    <w:p w14:paraId="340680D2" w14:textId="77777777" w:rsidR="00647E32" w:rsidRPr="000B454D" w:rsidRDefault="00647E32" w:rsidP="000B454D">
      <w:pPr>
        <w:widowControl w:val="0"/>
        <w:autoSpaceDE w:val="0"/>
        <w:autoSpaceDN w:val="0"/>
        <w:adjustRightInd w:val="0"/>
        <w:ind w:firstLine="708"/>
        <w:jc w:val="both"/>
        <w:rPr>
          <w:rFonts w:eastAsia="Times New Roman" w:cs="Times New Roman"/>
          <w:sz w:val="24"/>
          <w:szCs w:val="24"/>
          <w:lang w:eastAsia="ru-RU"/>
        </w:rPr>
      </w:pPr>
      <w:r w:rsidRPr="000B454D">
        <w:rPr>
          <w:rFonts w:eastAsia="Times New Roman" w:cs="Times New Roman"/>
          <w:sz w:val="24"/>
          <w:szCs w:val="24"/>
          <w:lang w:eastAsia="ru-RU"/>
        </w:rPr>
        <w:t xml:space="preserve">Качественная оценка реализации </w:t>
      </w:r>
      <w:r w:rsidRPr="000B454D">
        <w:rPr>
          <w:rFonts w:eastAsia="Batang" w:cs="Times New Roman"/>
          <w:sz w:val="24"/>
          <w:szCs w:val="24"/>
          <w:lang w:eastAsia="ko-KR"/>
        </w:rPr>
        <w:t>муниципальной</w:t>
      </w:r>
      <w:r w:rsidRPr="000B454D">
        <w:rPr>
          <w:rFonts w:eastAsia="Times New Roman" w:cs="Times New Roman"/>
          <w:sz w:val="24"/>
          <w:szCs w:val="24"/>
          <w:lang w:eastAsia="ru-RU"/>
        </w:rPr>
        <w:t xml:space="preserve"> программы: эффективная.</w:t>
      </w:r>
    </w:p>
    <w:p w14:paraId="7888B773" w14:textId="77777777" w:rsidR="00647E32" w:rsidRPr="000B454D" w:rsidRDefault="00647E32" w:rsidP="000B454D">
      <w:pPr>
        <w:widowControl w:val="0"/>
        <w:autoSpaceDE w:val="0"/>
        <w:autoSpaceDN w:val="0"/>
        <w:adjustRightInd w:val="0"/>
        <w:jc w:val="both"/>
        <w:rPr>
          <w:rFonts w:eastAsia="Times New Roman" w:cs="Times New Roman"/>
          <w:sz w:val="24"/>
          <w:szCs w:val="24"/>
          <w:lang w:eastAsia="ru-RU"/>
        </w:rPr>
      </w:pPr>
    </w:p>
    <w:p w14:paraId="2FF2BBB4" w14:textId="77777777" w:rsidR="00647E32" w:rsidRPr="000B454D" w:rsidRDefault="00647E32" w:rsidP="000B454D">
      <w:pPr>
        <w:widowControl w:val="0"/>
        <w:autoSpaceDE w:val="0"/>
        <w:autoSpaceDN w:val="0"/>
        <w:adjustRightInd w:val="0"/>
        <w:ind w:firstLine="708"/>
        <w:jc w:val="both"/>
        <w:rPr>
          <w:rFonts w:eastAsia="Times New Roman" w:cs="Times New Roman"/>
          <w:sz w:val="24"/>
          <w:szCs w:val="24"/>
          <w:lang w:eastAsia="ru-RU"/>
        </w:rPr>
      </w:pPr>
      <w:r w:rsidRPr="000B454D">
        <w:rPr>
          <w:rFonts w:eastAsia="Times New Roman" w:cs="Times New Roman"/>
          <w:sz w:val="24"/>
          <w:szCs w:val="24"/>
          <w:lang w:eastAsia="ru-RU"/>
        </w:rPr>
        <w:t xml:space="preserve">2. Значение показателя </w:t>
      </w:r>
      <w:r w:rsidRPr="000B454D">
        <w:rPr>
          <w:rFonts w:eastAsia="Times New Roman" w:cs="Times New Roman"/>
          <w:sz w:val="24"/>
          <w:szCs w:val="24"/>
          <w:lang w:val="en-US" w:eastAsia="ru-RU"/>
        </w:rPr>
        <w:t>I</w:t>
      </w:r>
      <w:r w:rsidRPr="000B454D">
        <w:rPr>
          <w:rFonts w:eastAsia="Times New Roman" w:cs="Times New Roman"/>
          <w:sz w:val="24"/>
          <w:szCs w:val="24"/>
          <w:vertAlign w:val="subscript"/>
          <w:lang w:eastAsia="ru-RU"/>
        </w:rPr>
        <w:t>э</w:t>
      </w:r>
      <w:r w:rsidRPr="000B454D">
        <w:rPr>
          <w:rFonts w:eastAsia="Times New Roman" w:cs="Times New Roman"/>
          <w:sz w:val="24"/>
          <w:szCs w:val="24"/>
          <w:lang w:eastAsia="ru-RU"/>
        </w:rPr>
        <w:t>:</w:t>
      </w:r>
    </w:p>
    <w:p w14:paraId="0E17A4DC" w14:textId="77777777" w:rsidR="00647E32" w:rsidRPr="000B454D" w:rsidRDefault="00647E32"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eastAsia="ru-RU"/>
        </w:rPr>
        <w:t xml:space="preserve">0,8 ≤ </w:t>
      </w:r>
      <w:r w:rsidRPr="000B454D">
        <w:rPr>
          <w:rFonts w:eastAsia="Times New Roman" w:cs="Times New Roman"/>
          <w:sz w:val="24"/>
          <w:szCs w:val="24"/>
          <w:lang w:val="en-US" w:eastAsia="ru-RU"/>
        </w:rPr>
        <w:t>I</w:t>
      </w:r>
      <w:r w:rsidRPr="000B454D">
        <w:rPr>
          <w:rFonts w:eastAsia="Times New Roman" w:cs="Times New Roman"/>
          <w:sz w:val="24"/>
          <w:szCs w:val="24"/>
          <w:vertAlign w:val="subscript"/>
          <w:lang w:eastAsia="ru-RU"/>
        </w:rPr>
        <w:t xml:space="preserve">э </w:t>
      </w:r>
      <w:r w:rsidRPr="000B454D">
        <w:rPr>
          <w:rFonts w:eastAsia="Times New Roman" w:cs="Times New Roman"/>
          <w:sz w:val="24"/>
          <w:szCs w:val="24"/>
          <w:lang w:eastAsia="ru-RU"/>
        </w:rPr>
        <w:t>&lt; 1,0</w:t>
      </w:r>
    </w:p>
    <w:p w14:paraId="3C1C55CD" w14:textId="77777777" w:rsidR="00647E32" w:rsidRPr="000B454D" w:rsidRDefault="00647E32" w:rsidP="000B454D">
      <w:pPr>
        <w:widowControl w:val="0"/>
        <w:autoSpaceDE w:val="0"/>
        <w:autoSpaceDN w:val="0"/>
        <w:adjustRightInd w:val="0"/>
        <w:ind w:firstLine="708"/>
        <w:jc w:val="both"/>
        <w:rPr>
          <w:rFonts w:eastAsia="Times New Roman" w:cs="Times New Roman"/>
          <w:sz w:val="24"/>
          <w:szCs w:val="24"/>
          <w:lang w:eastAsia="ru-RU"/>
        </w:rPr>
      </w:pPr>
      <w:r w:rsidRPr="000B454D">
        <w:rPr>
          <w:rFonts w:eastAsia="Times New Roman" w:cs="Times New Roman"/>
          <w:sz w:val="24"/>
          <w:szCs w:val="24"/>
          <w:lang w:eastAsia="ru-RU"/>
        </w:rPr>
        <w:t xml:space="preserve">Качественная оценка реализации </w:t>
      </w:r>
      <w:r w:rsidRPr="000B454D">
        <w:rPr>
          <w:rFonts w:eastAsia="Batang" w:cs="Times New Roman"/>
          <w:sz w:val="24"/>
          <w:szCs w:val="24"/>
          <w:lang w:eastAsia="ko-KR"/>
        </w:rPr>
        <w:t xml:space="preserve">муниципальной </w:t>
      </w:r>
      <w:r w:rsidRPr="000B454D">
        <w:rPr>
          <w:rFonts w:eastAsia="Times New Roman" w:cs="Times New Roman"/>
          <w:sz w:val="24"/>
          <w:szCs w:val="24"/>
          <w:lang w:eastAsia="ru-RU"/>
        </w:rPr>
        <w:t>программы: удовлетворительная.</w:t>
      </w:r>
    </w:p>
    <w:p w14:paraId="2614770F" w14:textId="77777777" w:rsidR="00647E32" w:rsidRPr="000B454D" w:rsidRDefault="00647E32" w:rsidP="000B454D">
      <w:pPr>
        <w:widowControl w:val="0"/>
        <w:autoSpaceDE w:val="0"/>
        <w:autoSpaceDN w:val="0"/>
        <w:adjustRightInd w:val="0"/>
        <w:jc w:val="both"/>
        <w:rPr>
          <w:rFonts w:eastAsia="Times New Roman" w:cs="Times New Roman"/>
          <w:sz w:val="24"/>
          <w:szCs w:val="24"/>
          <w:lang w:eastAsia="ru-RU"/>
        </w:rPr>
      </w:pPr>
    </w:p>
    <w:p w14:paraId="7A284F44" w14:textId="77777777" w:rsidR="00647E32" w:rsidRPr="000B454D" w:rsidRDefault="00647E32" w:rsidP="000B454D">
      <w:pPr>
        <w:widowControl w:val="0"/>
        <w:autoSpaceDE w:val="0"/>
        <w:autoSpaceDN w:val="0"/>
        <w:adjustRightInd w:val="0"/>
        <w:ind w:firstLine="708"/>
        <w:jc w:val="both"/>
        <w:rPr>
          <w:rFonts w:eastAsia="Times New Roman" w:cs="Times New Roman"/>
          <w:sz w:val="24"/>
          <w:szCs w:val="24"/>
          <w:lang w:eastAsia="ru-RU"/>
        </w:rPr>
      </w:pPr>
      <w:r w:rsidRPr="000B454D">
        <w:rPr>
          <w:rFonts w:eastAsia="Times New Roman" w:cs="Times New Roman"/>
          <w:sz w:val="24"/>
          <w:szCs w:val="24"/>
          <w:lang w:eastAsia="ru-RU"/>
        </w:rPr>
        <w:t xml:space="preserve">3. Значение показателя </w:t>
      </w:r>
      <w:r w:rsidRPr="000B454D">
        <w:rPr>
          <w:rFonts w:eastAsia="Times New Roman" w:cs="Times New Roman"/>
          <w:sz w:val="24"/>
          <w:szCs w:val="24"/>
          <w:lang w:val="en-US" w:eastAsia="ru-RU"/>
        </w:rPr>
        <w:t>I</w:t>
      </w:r>
      <w:r w:rsidRPr="000B454D">
        <w:rPr>
          <w:rFonts w:eastAsia="Times New Roman" w:cs="Times New Roman"/>
          <w:sz w:val="24"/>
          <w:szCs w:val="24"/>
          <w:vertAlign w:val="subscript"/>
          <w:lang w:eastAsia="ru-RU"/>
        </w:rPr>
        <w:t>э</w:t>
      </w:r>
      <w:r w:rsidRPr="000B454D">
        <w:rPr>
          <w:rFonts w:eastAsia="Times New Roman" w:cs="Times New Roman"/>
          <w:sz w:val="24"/>
          <w:szCs w:val="24"/>
          <w:lang w:eastAsia="ru-RU"/>
        </w:rPr>
        <w:t>:</w:t>
      </w:r>
    </w:p>
    <w:p w14:paraId="7775D537" w14:textId="77777777" w:rsidR="00647E32" w:rsidRPr="000B454D" w:rsidRDefault="00647E32" w:rsidP="000B454D">
      <w:pPr>
        <w:widowControl w:val="0"/>
        <w:autoSpaceDE w:val="0"/>
        <w:autoSpaceDN w:val="0"/>
        <w:adjustRightInd w:val="0"/>
        <w:jc w:val="center"/>
        <w:rPr>
          <w:rFonts w:eastAsia="Times New Roman" w:cs="Times New Roman"/>
          <w:sz w:val="24"/>
          <w:szCs w:val="24"/>
          <w:lang w:eastAsia="ru-RU"/>
        </w:rPr>
      </w:pPr>
      <w:r w:rsidRPr="000B454D">
        <w:rPr>
          <w:rFonts w:eastAsia="Times New Roman" w:cs="Times New Roman"/>
          <w:sz w:val="24"/>
          <w:szCs w:val="24"/>
          <w:lang w:val="en-US" w:eastAsia="ru-RU"/>
        </w:rPr>
        <w:t>I</w:t>
      </w:r>
      <w:r w:rsidRPr="000B454D">
        <w:rPr>
          <w:rFonts w:eastAsia="Times New Roman" w:cs="Times New Roman"/>
          <w:sz w:val="24"/>
          <w:szCs w:val="24"/>
          <w:vertAlign w:val="subscript"/>
          <w:lang w:eastAsia="ru-RU"/>
        </w:rPr>
        <w:t xml:space="preserve">э </w:t>
      </w:r>
      <w:r w:rsidRPr="000B454D">
        <w:rPr>
          <w:rFonts w:eastAsia="Times New Roman" w:cs="Times New Roman"/>
          <w:sz w:val="24"/>
          <w:szCs w:val="24"/>
          <w:lang w:eastAsia="ru-RU"/>
        </w:rPr>
        <w:t>&lt; 0,8.</w:t>
      </w:r>
    </w:p>
    <w:p w14:paraId="7E81A65F" w14:textId="77777777" w:rsidR="00647E32" w:rsidRPr="000B454D" w:rsidRDefault="00647E32" w:rsidP="000B454D">
      <w:pPr>
        <w:widowControl w:val="0"/>
        <w:autoSpaceDE w:val="0"/>
        <w:autoSpaceDN w:val="0"/>
        <w:adjustRightInd w:val="0"/>
        <w:ind w:firstLine="708"/>
        <w:jc w:val="both"/>
        <w:rPr>
          <w:rFonts w:eastAsia="Times New Roman" w:cs="Times New Roman"/>
          <w:sz w:val="24"/>
          <w:szCs w:val="24"/>
          <w:lang w:eastAsia="ru-RU"/>
        </w:rPr>
      </w:pPr>
      <w:r w:rsidRPr="000B454D">
        <w:rPr>
          <w:rFonts w:eastAsia="Times New Roman" w:cs="Times New Roman"/>
          <w:sz w:val="24"/>
          <w:szCs w:val="24"/>
          <w:lang w:eastAsia="ru-RU"/>
        </w:rPr>
        <w:t xml:space="preserve">Качественная оценка реализации </w:t>
      </w:r>
      <w:r w:rsidRPr="000B454D">
        <w:rPr>
          <w:rFonts w:eastAsia="Batang" w:cs="Times New Roman"/>
          <w:sz w:val="24"/>
          <w:szCs w:val="24"/>
          <w:lang w:eastAsia="ko-KR"/>
        </w:rPr>
        <w:t xml:space="preserve">муниципальной </w:t>
      </w:r>
      <w:r w:rsidRPr="000B454D">
        <w:rPr>
          <w:rFonts w:eastAsia="Times New Roman" w:cs="Times New Roman"/>
          <w:sz w:val="24"/>
          <w:szCs w:val="24"/>
          <w:lang w:eastAsia="ru-RU"/>
        </w:rPr>
        <w:t>программы: низкоэффективная.</w:t>
      </w:r>
    </w:p>
    <w:p w14:paraId="4ED89368" w14:textId="77777777" w:rsidR="00647E32" w:rsidRPr="000B454D" w:rsidRDefault="00647E32" w:rsidP="000B454D">
      <w:pPr>
        <w:widowControl w:val="0"/>
        <w:autoSpaceDE w:val="0"/>
        <w:autoSpaceDN w:val="0"/>
        <w:adjustRightInd w:val="0"/>
        <w:jc w:val="both"/>
        <w:rPr>
          <w:rFonts w:eastAsia="Times New Roman" w:cs="Times New Roman"/>
          <w:sz w:val="24"/>
          <w:szCs w:val="24"/>
          <w:lang w:eastAsia="ru-RU"/>
        </w:rPr>
      </w:pPr>
    </w:p>
    <w:p w14:paraId="659BD139" w14:textId="77777777" w:rsidR="00F43E2C" w:rsidRPr="000B454D" w:rsidRDefault="00647E32" w:rsidP="000B454D">
      <w:pPr>
        <w:widowControl w:val="0"/>
        <w:autoSpaceDE w:val="0"/>
        <w:autoSpaceDN w:val="0"/>
        <w:adjustRightInd w:val="0"/>
        <w:ind w:firstLine="708"/>
        <w:jc w:val="both"/>
        <w:rPr>
          <w:rFonts w:cs="Times New Roman"/>
          <w:b/>
          <w:sz w:val="24"/>
          <w:szCs w:val="24"/>
        </w:rPr>
      </w:pPr>
      <w:r w:rsidRPr="000B454D">
        <w:rPr>
          <w:rFonts w:eastAsia="Times New Roman" w:cs="Times New Roman"/>
          <w:sz w:val="24"/>
          <w:szCs w:val="24"/>
          <w:lang w:eastAsia="ru-RU"/>
        </w:rPr>
        <w:t>В случае превышения фактически привлеченных средств из внебюджетных источников на 30 процентов и более планирование данных источников признается неэффективным и при определении эффективности реализации муниципальной программы приравнивается к его планируемому объему.</w:t>
      </w:r>
    </w:p>
    <w:sectPr w:rsidR="00F43E2C" w:rsidRPr="000B454D" w:rsidSect="000B454D">
      <w:pgSz w:w="11906" w:h="16838"/>
      <w:pgMar w:top="1134" w:right="851" w:bottom="1134"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8D9904" w14:textId="77777777" w:rsidR="001B203E" w:rsidRDefault="001B203E" w:rsidP="00936B5F">
      <w:r>
        <w:separator/>
      </w:r>
    </w:p>
  </w:endnote>
  <w:endnote w:type="continuationSeparator" w:id="0">
    <w:p w14:paraId="5F5480BF" w14:textId="77777777" w:rsidR="001B203E" w:rsidRDefault="001B203E" w:rsidP="00936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B66CBF" w14:textId="77777777" w:rsidR="001B203E" w:rsidRDefault="001B203E" w:rsidP="00936B5F">
      <w:r>
        <w:separator/>
      </w:r>
    </w:p>
  </w:footnote>
  <w:footnote w:type="continuationSeparator" w:id="0">
    <w:p w14:paraId="7D7B161A" w14:textId="77777777" w:rsidR="001B203E" w:rsidRDefault="001B203E" w:rsidP="00936B5F">
      <w:r>
        <w:continuationSeparator/>
      </w:r>
    </w:p>
  </w:footnote>
  <w:footnote w:id="1">
    <w:p w14:paraId="564550E2" w14:textId="77777777" w:rsidR="001B203E" w:rsidRPr="0037091E" w:rsidRDefault="001B203E" w:rsidP="001605F3">
      <w:pPr>
        <w:pStyle w:val="a4"/>
        <w:rPr>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12B79C0"/>
    <w:multiLevelType w:val="hybridMultilevel"/>
    <w:tmpl w:val="0B946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41035B"/>
    <w:multiLevelType w:val="hybridMultilevel"/>
    <w:tmpl w:val="DF126C0C"/>
    <w:lvl w:ilvl="0" w:tplc="438A64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E841E91"/>
    <w:multiLevelType w:val="hybridMultilevel"/>
    <w:tmpl w:val="8D28BDF4"/>
    <w:lvl w:ilvl="0" w:tplc="5D54FA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3AE2663"/>
    <w:multiLevelType w:val="hybridMultilevel"/>
    <w:tmpl w:val="54E2C352"/>
    <w:lvl w:ilvl="0" w:tplc="CE18169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171D725D"/>
    <w:multiLevelType w:val="hybridMultilevel"/>
    <w:tmpl w:val="9BCED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AA6FF4"/>
    <w:multiLevelType w:val="hybridMultilevel"/>
    <w:tmpl w:val="5AE811AC"/>
    <w:lvl w:ilvl="0" w:tplc="010C7F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53F6733"/>
    <w:multiLevelType w:val="hybridMultilevel"/>
    <w:tmpl w:val="3F5AD472"/>
    <w:lvl w:ilvl="0" w:tplc="EF5E8F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D4C54D3"/>
    <w:multiLevelType w:val="hybridMultilevel"/>
    <w:tmpl w:val="87926B28"/>
    <w:lvl w:ilvl="0" w:tplc="59C676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EFF6B5F"/>
    <w:multiLevelType w:val="hybridMultilevel"/>
    <w:tmpl w:val="0B946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9674486"/>
    <w:multiLevelType w:val="hybridMultilevel"/>
    <w:tmpl w:val="0B9469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36743D9"/>
    <w:multiLevelType w:val="hybridMultilevel"/>
    <w:tmpl w:val="F9C6EB86"/>
    <w:lvl w:ilvl="0" w:tplc="14685F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5645B6B"/>
    <w:multiLevelType w:val="hybridMultilevel"/>
    <w:tmpl w:val="A1780DD6"/>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num w:numId="1">
    <w:abstractNumId w:val="12"/>
  </w:num>
  <w:num w:numId="2">
    <w:abstractNumId w:val="4"/>
  </w:num>
  <w:num w:numId="3">
    <w:abstractNumId w:val="10"/>
  </w:num>
  <w:num w:numId="4">
    <w:abstractNumId w:val="5"/>
  </w:num>
  <w:num w:numId="5">
    <w:abstractNumId w:val="9"/>
  </w:num>
  <w:num w:numId="6">
    <w:abstractNumId w:val="1"/>
  </w:num>
  <w:num w:numId="7">
    <w:abstractNumId w:val="7"/>
  </w:num>
  <w:num w:numId="8">
    <w:abstractNumId w:val="2"/>
  </w:num>
  <w:num w:numId="9">
    <w:abstractNumId w:val="6"/>
  </w:num>
  <w:num w:numId="10">
    <w:abstractNumId w:val="11"/>
  </w:num>
  <w:num w:numId="11">
    <w:abstractNumId w:val="8"/>
  </w:num>
  <w:num w:numId="12">
    <w:abstractNumId w:val="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6AD"/>
    <w:rsid w:val="00002131"/>
    <w:rsid w:val="00002166"/>
    <w:rsid w:val="000026FE"/>
    <w:rsid w:val="000048FA"/>
    <w:rsid w:val="00004A4B"/>
    <w:rsid w:val="00005FDA"/>
    <w:rsid w:val="000070D1"/>
    <w:rsid w:val="0000731F"/>
    <w:rsid w:val="00007885"/>
    <w:rsid w:val="00013DDF"/>
    <w:rsid w:val="00015E52"/>
    <w:rsid w:val="00022906"/>
    <w:rsid w:val="00022D07"/>
    <w:rsid w:val="000238F1"/>
    <w:rsid w:val="00023BE0"/>
    <w:rsid w:val="000258E8"/>
    <w:rsid w:val="00030E7D"/>
    <w:rsid w:val="0003767F"/>
    <w:rsid w:val="000379DE"/>
    <w:rsid w:val="00040C32"/>
    <w:rsid w:val="00041968"/>
    <w:rsid w:val="00042A5D"/>
    <w:rsid w:val="00042DBC"/>
    <w:rsid w:val="00046F6B"/>
    <w:rsid w:val="0005075C"/>
    <w:rsid w:val="00051A9B"/>
    <w:rsid w:val="000523EA"/>
    <w:rsid w:val="00056C7D"/>
    <w:rsid w:val="0006101C"/>
    <w:rsid w:val="00061543"/>
    <w:rsid w:val="0006314B"/>
    <w:rsid w:val="00063D06"/>
    <w:rsid w:val="000648D5"/>
    <w:rsid w:val="0006566C"/>
    <w:rsid w:val="0006707A"/>
    <w:rsid w:val="000706B1"/>
    <w:rsid w:val="00070DB3"/>
    <w:rsid w:val="00075C7E"/>
    <w:rsid w:val="00081CE0"/>
    <w:rsid w:val="0008201A"/>
    <w:rsid w:val="00082654"/>
    <w:rsid w:val="00083308"/>
    <w:rsid w:val="00083F30"/>
    <w:rsid w:val="0008638B"/>
    <w:rsid w:val="00086D46"/>
    <w:rsid w:val="00091061"/>
    <w:rsid w:val="00091D8E"/>
    <w:rsid w:val="00092E0F"/>
    <w:rsid w:val="000930C8"/>
    <w:rsid w:val="00094E01"/>
    <w:rsid w:val="000951AB"/>
    <w:rsid w:val="00097596"/>
    <w:rsid w:val="000A3745"/>
    <w:rsid w:val="000B0D40"/>
    <w:rsid w:val="000B2126"/>
    <w:rsid w:val="000B2EC8"/>
    <w:rsid w:val="000B454D"/>
    <w:rsid w:val="000B5042"/>
    <w:rsid w:val="000B60DD"/>
    <w:rsid w:val="000B66FF"/>
    <w:rsid w:val="000C30F8"/>
    <w:rsid w:val="000C3C7C"/>
    <w:rsid w:val="000C4600"/>
    <w:rsid w:val="000C726B"/>
    <w:rsid w:val="000C779A"/>
    <w:rsid w:val="000D4CFF"/>
    <w:rsid w:val="000D5640"/>
    <w:rsid w:val="000D6733"/>
    <w:rsid w:val="000D69F1"/>
    <w:rsid w:val="000D6F54"/>
    <w:rsid w:val="000E0009"/>
    <w:rsid w:val="000E5B93"/>
    <w:rsid w:val="000F3C27"/>
    <w:rsid w:val="000F6576"/>
    <w:rsid w:val="00100294"/>
    <w:rsid w:val="00101400"/>
    <w:rsid w:val="0010635E"/>
    <w:rsid w:val="00107442"/>
    <w:rsid w:val="0011606A"/>
    <w:rsid w:val="001174BF"/>
    <w:rsid w:val="00120BE6"/>
    <w:rsid w:val="00122199"/>
    <w:rsid w:val="00122384"/>
    <w:rsid w:val="001228F6"/>
    <w:rsid w:val="00131C64"/>
    <w:rsid w:val="00131F42"/>
    <w:rsid w:val="0013326F"/>
    <w:rsid w:val="001419EC"/>
    <w:rsid w:val="001439F9"/>
    <w:rsid w:val="00144D84"/>
    <w:rsid w:val="0014562D"/>
    <w:rsid w:val="00150134"/>
    <w:rsid w:val="001514F3"/>
    <w:rsid w:val="00151C33"/>
    <w:rsid w:val="00152C0C"/>
    <w:rsid w:val="001530CE"/>
    <w:rsid w:val="00157A37"/>
    <w:rsid w:val="00157C22"/>
    <w:rsid w:val="001605F3"/>
    <w:rsid w:val="00161700"/>
    <w:rsid w:val="00162AAD"/>
    <w:rsid w:val="00162CDF"/>
    <w:rsid w:val="001670EF"/>
    <w:rsid w:val="001727C5"/>
    <w:rsid w:val="00173B24"/>
    <w:rsid w:val="00177E6D"/>
    <w:rsid w:val="00181CB3"/>
    <w:rsid w:val="001825D1"/>
    <w:rsid w:val="00183AF1"/>
    <w:rsid w:val="00183E74"/>
    <w:rsid w:val="00184090"/>
    <w:rsid w:val="00184706"/>
    <w:rsid w:val="0018779A"/>
    <w:rsid w:val="00193B25"/>
    <w:rsid w:val="00196DDF"/>
    <w:rsid w:val="001A2940"/>
    <w:rsid w:val="001B203E"/>
    <w:rsid w:val="001B2778"/>
    <w:rsid w:val="001B3AB8"/>
    <w:rsid w:val="001C041C"/>
    <w:rsid w:val="001C1C5D"/>
    <w:rsid w:val="001C32EA"/>
    <w:rsid w:val="001C465B"/>
    <w:rsid w:val="001D0E8A"/>
    <w:rsid w:val="001D1372"/>
    <w:rsid w:val="001D2AF7"/>
    <w:rsid w:val="001D4A0B"/>
    <w:rsid w:val="001D4C46"/>
    <w:rsid w:val="001D4E0A"/>
    <w:rsid w:val="001D5298"/>
    <w:rsid w:val="001D6B85"/>
    <w:rsid w:val="001E09E8"/>
    <w:rsid w:val="001E1C5B"/>
    <w:rsid w:val="001E35B6"/>
    <w:rsid w:val="001E45E0"/>
    <w:rsid w:val="001E4E78"/>
    <w:rsid w:val="001F0116"/>
    <w:rsid w:val="001F10F4"/>
    <w:rsid w:val="001F384C"/>
    <w:rsid w:val="001F5917"/>
    <w:rsid w:val="001F6D61"/>
    <w:rsid w:val="002050A5"/>
    <w:rsid w:val="00205B7B"/>
    <w:rsid w:val="0021577A"/>
    <w:rsid w:val="00216502"/>
    <w:rsid w:val="002208C8"/>
    <w:rsid w:val="00221BB0"/>
    <w:rsid w:val="00222D65"/>
    <w:rsid w:val="002243E3"/>
    <w:rsid w:val="0022444B"/>
    <w:rsid w:val="00225EC2"/>
    <w:rsid w:val="00230FF3"/>
    <w:rsid w:val="002315E2"/>
    <w:rsid w:val="002339AB"/>
    <w:rsid w:val="00233B12"/>
    <w:rsid w:val="0024224A"/>
    <w:rsid w:val="00243AB0"/>
    <w:rsid w:val="0024561B"/>
    <w:rsid w:val="002463B5"/>
    <w:rsid w:val="002476BA"/>
    <w:rsid w:val="00247B79"/>
    <w:rsid w:val="00253570"/>
    <w:rsid w:val="00254557"/>
    <w:rsid w:val="002565ED"/>
    <w:rsid w:val="00262570"/>
    <w:rsid w:val="00262E6D"/>
    <w:rsid w:val="0026697E"/>
    <w:rsid w:val="0027077D"/>
    <w:rsid w:val="00271FDB"/>
    <w:rsid w:val="00273B3A"/>
    <w:rsid w:val="0027716E"/>
    <w:rsid w:val="002823F6"/>
    <w:rsid w:val="0029370A"/>
    <w:rsid w:val="002944BF"/>
    <w:rsid w:val="0029640B"/>
    <w:rsid w:val="00297D00"/>
    <w:rsid w:val="002A07A0"/>
    <w:rsid w:val="002A3297"/>
    <w:rsid w:val="002A5A3C"/>
    <w:rsid w:val="002A627A"/>
    <w:rsid w:val="002A7EAF"/>
    <w:rsid w:val="002B168A"/>
    <w:rsid w:val="002B36B3"/>
    <w:rsid w:val="002B5AA0"/>
    <w:rsid w:val="002C03D9"/>
    <w:rsid w:val="002C4970"/>
    <w:rsid w:val="002C5412"/>
    <w:rsid w:val="002D2CB4"/>
    <w:rsid w:val="002E054B"/>
    <w:rsid w:val="002E0ECF"/>
    <w:rsid w:val="002E1071"/>
    <w:rsid w:val="002E1F15"/>
    <w:rsid w:val="002E2D3D"/>
    <w:rsid w:val="002E6FB5"/>
    <w:rsid w:val="002E7C5D"/>
    <w:rsid w:val="002F0261"/>
    <w:rsid w:val="002F06AD"/>
    <w:rsid w:val="002F3786"/>
    <w:rsid w:val="002F7390"/>
    <w:rsid w:val="00302198"/>
    <w:rsid w:val="003063AA"/>
    <w:rsid w:val="003068E3"/>
    <w:rsid w:val="0031340B"/>
    <w:rsid w:val="003142F7"/>
    <w:rsid w:val="00322417"/>
    <w:rsid w:val="00323BE1"/>
    <w:rsid w:val="00323F72"/>
    <w:rsid w:val="003315CE"/>
    <w:rsid w:val="00331834"/>
    <w:rsid w:val="00334810"/>
    <w:rsid w:val="003352F9"/>
    <w:rsid w:val="003469F9"/>
    <w:rsid w:val="00347236"/>
    <w:rsid w:val="003532B0"/>
    <w:rsid w:val="0036490A"/>
    <w:rsid w:val="00365A5E"/>
    <w:rsid w:val="0037091E"/>
    <w:rsid w:val="00376C97"/>
    <w:rsid w:val="00381063"/>
    <w:rsid w:val="00381281"/>
    <w:rsid w:val="00384F38"/>
    <w:rsid w:val="00387203"/>
    <w:rsid w:val="003906EC"/>
    <w:rsid w:val="003917AC"/>
    <w:rsid w:val="0039416D"/>
    <w:rsid w:val="00394A76"/>
    <w:rsid w:val="003A04C4"/>
    <w:rsid w:val="003A1AF8"/>
    <w:rsid w:val="003A2E3B"/>
    <w:rsid w:val="003A5364"/>
    <w:rsid w:val="003A56FE"/>
    <w:rsid w:val="003A6431"/>
    <w:rsid w:val="003A6F37"/>
    <w:rsid w:val="003B4CF5"/>
    <w:rsid w:val="003B4E41"/>
    <w:rsid w:val="003B63BF"/>
    <w:rsid w:val="003B71E6"/>
    <w:rsid w:val="003C3F38"/>
    <w:rsid w:val="003C504E"/>
    <w:rsid w:val="003D0866"/>
    <w:rsid w:val="003D09B2"/>
    <w:rsid w:val="003D1BAA"/>
    <w:rsid w:val="003D55F5"/>
    <w:rsid w:val="003D68DF"/>
    <w:rsid w:val="003D76C8"/>
    <w:rsid w:val="003D7D08"/>
    <w:rsid w:val="003E2038"/>
    <w:rsid w:val="003E2662"/>
    <w:rsid w:val="003F17DE"/>
    <w:rsid w:val="003F49BD"/>
    <w:rsid w:val="003F6278"/>
    <w:rsid w:val="004035EA"/>
    <w:rsid w:val="00404CD2"/>
    <w:rsid w:val="00411BAE"/>
    <w:rsid w:val="00417ED1"/>
    <w:rsid w:val="00427426"/>
    <w:rsid w:val="00427543"/>
    <w:rsid w:val="0043072D"/>
    <w:rsid w:val="004502F3"/>
    <w:rsid w:val="00450DCD"/>
    <w:rsid w:val="00451180"/>
    <w:rsid w:val="004524EA"/>
    <w:rsid w:val="00453B5E"/>
    <w:rsid w:val="004540E3"/>
    <w:rsid w:val="0045760D"/>
    <w:rsid w:val="00466DFC"/>
    <w:rsid w:val="00466EE0"/>
    <w:rsid w:val="00467CDC"/>
    <w:rsid w:val="0047232B"/>
    <w:rsid w:val="0047348C"/>
    <w:rsid w:val="0048417F"/>
    <w:rsid w:val="0048784A"/>
    <w:rsid w:val="0049139C"/>
    <w:rsid w:val="004940E2"/>
    <w:rsid w:val="004942E6"/>
    <w:rsid w:val="0049454B"/>
    <w:rsid w:val="004A3B05"/>
    <w:rsid w:val="004A6EC8"/>
    <w:rsid w:val="004A7566"/>
    <w:rsid w:val="004B1783"/>
    <w:rsid w:val="004B203E"/>
    <w:rsid w:val="004B359D"/>
    <w:rsid w:val="004B3BEA"/>
    <w:rsid w:val="004B487C"/>
    <w:rsid w:val="004B50B1"/>
    <w:rsid w:val="004B7181"/>
    <w:rsid w:val="004C0497"/>
    <w:rsid w:val="004C302D"/>
    <w:rsid w:val="004D60A3"/>
    <w:rsid w:val="004D6F23"/>
    <w:rsid w:val="004D7345"/>
    <w:rsid w:val="004D7BC1"/>
    <w:rsid w:val="004E01C3"/>
    <w:rsid w:val="004E241B"/>
    <w:rsid w:val="004E4C64"/>
    <w:rsid w:val="004E731B"/>
    <w:rsid w:val="004E7D5B"/>
    <w:rsid w:val="004F0BAD"/>
    <w:rsid w:val="004F0D13"/>
    <w:rsid w:val="004F38C0"/>
    <w:rsid w:val="004F3D29"/>
    <w:rsid w:val="004F53DD"/>
    <w:rsid w:val="004F63E1"/>
    <w:rsid w:val="004F7C70"/>
    <w:rsid w:val="005003D7"/>
    <w:rsid w:val="00512A30"/>
    <w:rsid w:val="00513A8D"/>
    <w:rsid w:val="00514AE9"/>
    <w:rsid w:val="0051613A"/>
    <w:rsid w:val="00535D14"/>
    <w:rsid w:val="005414E1"/>
    <w:rsid w:val="005434B4"/>
    <w:rsid w:val="005435C3"/>
    <w:rsid w:val="0054544A"/>
    <w:rsid w:val="00546020"/>
    <w:rsid w:val="0055720F"/>
    <w:rsid w:val="00567638"/>
    <w:rsid w:val="0057178A"/>
    <w:rsid w:val="00573AA1"/>
    <w:rsid w:val="00574BD4"/>
    <w:rsid w:val="00574BFF"/>
    <w:rsid w:val="005755B6"/>
    <w:rsid w:val="00582396"/>
    <w:rsid w:val="005831A0"/>
    <w:rsid w:val="00585E30"/>
    <w:rsid w:val="0059093F"/>
    <w:rsid w:val="00594955"/>
    <w:rsid w:val="005957B5"/>
    <w:rsid w:val="005961A6"/>
    <w:rsid w:val="005A0147"/>
    <w:rsid w:val="005A2E9D"/>
    <w:rsid w:val="005A623E"/>
    <w:rsid w:val="005A6885"/>
    <w:rsid w:val="005A6D7F"/>
    <w:rsid w:val="005A7F01"/>
    <w:rsid w:val="005B2C72"/>
    <w:rsid w:val="005B44BE"/>
    <w:rsid w:val="005C0E9F"/>
    <w:rsid w:val="005C1176"/>
    <w:rsid w:val="005C21AD"/>
    <w:rsid w:val="005C3537"/>
    <w:rsid w:val="005C4388"/>
    <w:rsid w:val="005D290F"/>
    <w:rsid w:val="005D45DD"/>
    <w:rsid w:val="005D4AAE"/>
    <w:rsid w:val="005D780C"/>
    <w:rsid w:val="005E1F95"/>
    <w:rsid w:val="005E4020"/>
    <w:rsid w:val="005E691D"/>
    <w:rsid w:val="005F4B2C"/>
    <w:rsid w:val="005F7213"/>
    <w:rsid w:val="0060154B"/>
    <w:rsid w:val="00603893"/>
    <w:rsid w:val="0060578F"/>
    <w:rsid w:val="0060651E"/>
    <w:rsid w:val="006070E9"/>
    <w:rsid w:val="00612BD1"/>
    <w:rsid w:val="00617789"/>
    <w:rsid w:val="00620A42"/>
    <w:rsid w:val="0062314D"/>
    <w:rsid w:val="00623370"/>
    <w:rsid w:val="00623685"/>
    <w:rsid w:val="00624205"/>
    <w:rsid w:val="006246DF"/>
    <w:rsid w:val="00624C4E"/>
    <w:rsid w:val="0062531F"/>
    <w:rsid w:val="00626499"/>
    <w:rsid w:val="00631797"/>
    <w:rsid w:val="006329AB"/>
    <w:rsid w:val="0063510F"/>
    <w:rsid w:val="006361D0"/>
    <w:rsid w:val="006364F5"/>
    <w:rsid w:val="00640EAA"/>
    <w:rsid w:val="00642429"/>
    <w:rsid w:val="00642EBF"/>
    <w:rsid w:val="00643743"/>
    <w:rsid w:val="006448F3"/>
    <w:rsid w:val="00645636"/>
    <w:rsid w:val="00647C40"/>
    <w:rsid w:val="00647E32"/>
    <w:rsid w:val="006517DC"/>
    <w:rsid w:val="00651E97"/>
    <w:rsid w:val="00652657"/>
    <w:rsid w:val="00654138"/>
    <w:rsid w:val="006573B6"/>
    <w:rsid w:val="0066421A"/>
    <w:rsid w:val="006656DD"/>
    <w:rsid w:val="0066652D"/>
    <w:rsid w:val="00667467"/>
    <w:rsid w:val="00670D3D"/>
    <w:rsid w:val="00673262"/>
    <w:rsid w:val="00673E45"/>
    <w:rsid w:val="00674464"/>
    <w:rsid w:val="0067673D"/>
    <w:rsid w:val="0069022B"/>
    <w:rsid w:val="006916B3"/>
    <w:rsid w:val="00691C82"/>
    <w:rsid w:val="006934D4"/>
    <w:rsid w:val="006942FC"/>
    <w:rsid w:val="00694436"/>
    <w:rsid w:val="00696C3C"/>
    <w:rsid w:val="006A0E0F"/>
    <w:rsid w:val="006A430E"/>
    <w:rsid w:val="006A6A6B"/>
    <w:rsid w:val="006A7412"/>
    <w:rsid w:val="006B269F"/>
    <w:rsid w:val="006B7B45"/>
    <w:rsid w:val="006C4976"/>
    <w:rsid w:val="006C4A0F"/>
    <w:rsid w:val="006D02A3"/>
    <w:rsid w:val="006D2EF8"/>
    <w:rsid w:val="006D32A2"/>
    <w:rsid w:val="006E1D3A"/>
    <w:rsid w:val="006E2799"/>
    <w:rsid w:val="006E3393"/>
    <w:rsid w:val="006E41AD"/>
    <w:rsid w:val="006E663C"/>
    <w:rsid w:val="006E6F77"/>
    <w:rsid w:val="006E7AB5"/>
    <w:rsid w:val="006E7E1E"/>
    <w:rsid w:val="006F12CD"/>
    <w:rsid w:val="006F221E"/>
    <w:rsid w:val="006F249C"/>
    <w:rsid w:val="006F52EE"/>
    <w:rsid w:val="0070082E"/>
    <w:rsid w:val="007030A6"/>
    <w:rsid w:val="0070460C"/>
    <w:rsid w:val="007048AD"/>
    <w:rsid w:val="00705332"/>
    <w:rsid w:val="0070570D"/>
    <w:rsid w:val="0070675D"/>
    <w:rsid w:val="00710A4A"/>
    <w:rsid w:val="00713DCB"/>
    <w:rsid w:val="007156A0"/>
    <w:rsid w:val="007163D9"/>
    <w:rsid w:val="0071798C"/>
    <w:rsid w:val="007220EC"/>
    <w:rsid w:val="00723029"/>
    <w:rsid w:val="00723473"/>
    <w:rsid w:val="00724166"/>
    <w:rsid w:val="00726633"/>
    <w:rsid w:val="0072682A"/>
    <w:rsid w:val="00727B05"/>
    <w:rsid w:val="00733918"/>
    <w:rsid w:val="0073505E"/>
    <w:rsid w:val="007370E9"/>
    <w:rsid w:val="0074130D"/>
    <w:rsid w:val="0074460D"/>
    <w:rsid w:val="00747321"/>
    <w:rsid w:val="007535EE"/>
    <w:rsid w:val="007544DA"/>
    <w:rsid w:val="007569AD"/>
    <w:rsid w:val="007602C5"/>
    <w:rsid w:val="007620F2"/>
    <w:rsid w:val="00762529"/>
    <w:rsid w:val="0076342B"/>
    <w:rsid w:val="00763C5D"/>
    <w:rsid w:val="007652D8"/>
    <w:rsid w:val="0076577B"/>
    <w:rsid w:val="0076740B"/>
    <w:rsid w:val="00770B8A"/>
    <w:rsid w:val="00773BDA"/>
    <w:rsid w:val="00773FAB"/>
    <w:rsid w:val="007753A4"/>
    <w:rsid w:val="00776B56"/>
    <w:rsid w:val="00780DBF"/>
    <w:rsid w:val="00783A5B"/>
    <w:rsid w:val="007844A4"/>
    <w:rsid w:val="007859B0"/>
    <w:rsid w:val="00787130"/>
    <w:rsid w:val="00790D81"/>
    <w:rsid w:val="007A15C9"/>
    <w:rsid w:val="007A2B76"/>
    <w:rsid w:val="007A4DB9"/>
    <w:rsid w:val="007B3DD6"/>
    <w:rsid w:val="007B5A05"/>
    <w:rsid w:val="007C0AE2"/>
    <w:rsid w:val="007C1BEE"/>
    <w:rsid w:val="007C34A6"/>
    <w:rsid w:val="007C3B24"/>
    <w:rsid w:val="007C4888"/>
    <w:rsid w:val="007D141D"/>
    <w:rsid w:val="007D2DC7"/>
    <w:rsid w:val="007D421B"/>
    <w:rsid w:val="007D4B35"/>
    <w:rsid w:val="007D6003"/>
    <w:rsid w:val="007D71A4"/>
    <w:rsid w:val="007D79A8"/>
    <w:rsid w:val="007E0823"/>
    <w:rsid w:val="007E2D88"/>
    <w:rsid w:val="007F0B54"/>
    <w:rsid w:val="007F0DA1"/>
    <w:rsid w:val="007F1861"/>
    <w:rsid w:val="007F2521"/>
    <w:rsid w:val="007F34F9"/>
    <w:rsid w:val="0080567E"/>
    <w:rsid w:val="00806336"/>
    <w:rsid w:val="00810BFF"/>
    <w:rsid w:val="00810C31"/>
    <w:rsid w:val="00813B6C"/>
    <w:rsid w:val="00816238"/>
    <w:rsid w:val="00817CEC"/>
    <w:rsid w:val="008201BC"/>
    <w:rsid w:val="0082249F"/>
    <w:rsid w:val="008224B1"/>
    <w:rsid w:val="00824C99"/>
    <w:rsid w:val="008265DD"/>
    <w:rsid w:val="00827AA1"/>
    <w:rsid w:val="00831019"/>
    <w:rsid w:val="0083333D"/>
    <w:rsid w:val="008342FC"/>
    <w:rsid w:val="008406F6"/>
    <w:rsid w:val="00840DB4"/>
    <w:rsid w:val="00850846"/>
    <w:rsid w:val="00851C10"/>
    <w:rsid w:val="0085558F"/>
    <w:rsid w:val="008567F6"/>
    <w:rsid w:val="0085741E"/>
    <w:rsid w:val="00857E03"/>
    <w:rsid w:val="00865F94"/>
    <w:rsid w:val="008728A1"/>
    <w:rsid w:val="00875511"/>
    <w:rsid w:val="008755B2"/>
    <w:rsid w:val="008765EE"/>
    <w:rsid w:val="0088161D"/>
    <w:rsid w:val="0088324D"/>
    <w:rsid w:val="00883FE4"/>
    <w:rsid w:val="00885850"/>
    <w:rsid w:val="008905B1"/>
    <w:rsid w:val="00895C6C"/>
    <w:rsid w:val="008A22A9"/>
    <w:rsid w:val="008A2C27"/>
    <w:rsid w:val="008A6F90"/>
    <w:rsid w:val="008B0940"/>
    <w:rsid w:val="008B3E8D"/>
    <w:rsid w:val="008B5599"/>
    <w:rsid w:val="008B67EF"/>
    <w:rsid w:val="008C09FF"/>
    <w:rsid w:val="008C15CF"/>
    <w:rsid w:val="008C40B7"/>
    <w:rsid w:val="008C49FC"/>
    <w:rsid w:val="008C79C7"/>
    <w:rsid w:val="008D06D9"/>
    <w:rsid w:val="008D0B97"/>
    <w:rsid w:val="008D20E5"/>
    <w:rsid w:val="008D2951"/>
    <w:rsid w:val="008D328B"/>
    <w:rsid w:val="008D598B"/>
    <w:rsid w:val="008D5C6A"/>
    <w:rsid w:val="008D6C33"/>
    <w:rsid w:val="008F05B5"/>
    <w:rsid w:val="008F256B"/>
    <w:rsid w:val="008F36D7"/>
    <w:rsid w:val="008F55A3"/>
    <w:rsid w:val="008F7E54"/>
    <w:rsid w:val="008F7E9A"/>
    <w:rsid w:val="00907AD1"/>
    <w:rsid w:val="00913354"/>
    <w:rsid w:val="00917C8B"/>
    <w:rsid w:val="00920E33"/>
    <w:rsid w:val="00921543"/>
    <w:rsid w:val="00922DB3"/>
    <w:rsid w:val="009232EB"/>
    <w:rsid w:val="00923BFE"/>
    <w:rsid w:val="00925EF9"/>
    <w:rsid w:val="00931764"/>
    <w:rsid w:val="0093486F"/>
    <w:rsid w:val="00936022"/>
    <w:rsid w:val="00936B5F"/>
    <w:rsid w:val="00937F14"/>
    <w:rsid w:val="0094174C"/>
    <w:rsid w:val="00942F52"/>
    <w:rsid w:val="00943A99"/>
    <w:rsid w:val="0094633C"/>
    <w:rsid w:val="009507D1"/>
    <w:rsid w:val="00951AE5"/>
    <w:rsid w:val="00951DAB"/>
    <w:rsid w:val="00952240"/>
    <w:rsid w:val="009532C5"/>
    <w:rsid w:val="00961530"/>
    <w:rsid w:val="00964FEB"/>
    <w:rsid w:val="009658E3"/>
    <w:rsid w:val="0097308C"/>
    <w:rsid w:val="0097327F"/>
    <w:rsid w:val="00973C5C"/>
    <w:rsid w:val="00977626"/>
    <w:rsid w:val="00982414"/>
    <w:rsid w:val="00990529"/>
    <w:rsid w:val="00990533"/>
    <w:rsid w:val="00990C66"/>
    <w:rsid w:val="00990FC9"/>
    <w:rsid w:val="00991C5A"/>
    <w:rsid w:val="00992B13"/>
    <w:rsid w:val="00996B83"/>
    <w:rsid w:val="009A0EDC"/>
    <w:rsid w:val="009B5129"/>
    <w:rsid w:val="009B583C"/>
    <w:rsid w:val="009B6DBA"/>
    <w:rsid w:val="009B7055"/>
    <w:rsid w:val="009C422F"/>
    <w:rsid w:val="009C4886"/>
    <w:rsid w:val="009C54A5"/>
    <w:rsid w:val="009C6598"/>
    <w:rsid w:val="009C7F41"/>
    <w:rsid w:val="009E242C"/>
    <w:rsid w:val="009E3B9C"/>
    <w:rsid w:val="009E6CF4"/>
    <w:rsid w:val="009E7956"/>
    <w:rsid w:val="009E7D6F"/>
    <w:rsid w:val="009F532C"/>
    <w:rsid w:val="00A00526"/>
    <w:rsid w:val="00A00F8F"/>
    <w:rsid w:val="00A02837"/>
    <w:rsid w:val="00A049A6"/>
    <w:rsid w:val="00A05BAC"/>
    <w:rsid w:val="00A10969"/>
    <w:rsid w:val="00A149CF"/>
    <w:rsid w:val="00A15B59"/>
    <w:rsid w:val="00A15E6A"/>
    <w:rsid w:val="00A177A5"/>
    <w:rsid w:val="00A218CC"/>
    <w:rsid w:val="00A27DD3"/>
    <w:rsid w:val="00A300DF"/>
    <w:rsid w:val="00A31C11"/>
    <w:rsid w:val="00A3271F"/>
    <w:rsid w:val="00A345FC"/>
    <w:rsid w:val="00A34E1C"/>
    <w:rsid w:val="00A3590D"/>
    <w:rsid w:val="00A415F4"/>
    <w:rsid w:val="00A4380F"/>
    <w:rsid w:val="00A43E07"/>
    <w:rsid w:val="00A44150"/>
    <w:rsid w:val="00A4428F"/>
    <w:rsid w:val="00A47A01"/>
    <w:rsid w:val="00A505C9"/>
    <w:rsid w:val="00A52015"/>
    <w:rsid w:val="00A521CF"/>
    <w:rsid w:val="00A52720"/>
    <w:rsid w:val="00A55B16"/>
    <w:rsid w:val="00A57D30"/>
    <w:rsid w:val="00A61A4F"/>
    <w:rsid w:val="00A649A0"/>
    <w:rsid w:val="00A73B59"/>
    <w:rsid w:val="00A81953"/>
    <w:rsid w:val="00A874EF"/>
    <w:rsid w:val="00A877B7"/>
    <w:rsid w:val="00A91C53"/>
    <w:rsid w:val="00A91C7B"/>
    <w:rsid w:val="00A93D07"/>
    <w:rsid w:val="00A97220"/>
    <w:rsid w:val="00AB0818"/>
    <w:rsid w:val="00AB4410"/>
    <w:rsid w:val="00AB66ED"/>
    <w:rsid w:val="00AB70A2"/>
    <w:rsid w:val="00AC2FE7"/>
    <w:rsid w:val="00AC731D"/>
    <w:rsid w:val="00AD208E"/>
    <w:rsid w:val="00AD2EB4"/>
    <w:rsid w:val="00AD3E03"/>
    <w:rsid w:val="00AE5F4F"/>
    <w:rsid w:val="00AF1561"/>
    <w:rsid w:val="00AF3375"/>
    <w:rsid w:val="00AF3A9C"/>
    <w:rsid w:val="00AF434A"/>
    <w:rsid w:val="00AF4A22"/>
    <w:rsid w:val="00AF5236"/>
    <w:rsid w:val="00B01890"/>
    <w:rsid w:val="00B01C5C"/>
    <w:rsid w:val="00B05020"/>
    <w:rsid w:val="00B13864"/>
    <w:rsid w:val="00B2178C"/>
    <w:rsid w:val="00B3097F"/>
    <w:rsid w:val="00B317CF"/>
    <w:rsid w:val="00B350D8"/>
    <w:rsid w:val="00B410C6"/>
    <w:rsid w:val="00B4778C"/>
    <w:rsid w:val="00B50370"/>
    <w:rsid w:val="00B50571"/>
    <w:rsid w:val="00B505C0"/>
    <w:rsid w:val="00B52810"/>
    <w:rsid w:val="00B5460B"/>
    <w:rsid w:val="00B71876"/>
    <w:rsid w:val="00B72369"/>
    <w:rsid w:val="00B734B1"/>
    <w:rsid w:val="00B74032"/>
    <w:rsid w:val="00B776A5"/>
    <w:rsid w:val="00B8128D"/>
    <w:rsid w:val="00B81C56"/>
    <w:rsid w:val="00B84ECE"/>
    <w:rsid w:val="00B859CE"/>
    <w:rsid w:val="00B90B25"/>
    <w:rsid w:val="00B9638C"/>
    <w:rsid w:val="00B96FB2"/>
    <w:rsid w:val="00B97970"/>
    <w:rsid w:val="00BA07CA"/>
    <w:rsid w:val="00BA1146"/>
    <w:rsid w:val="00BA4DEF"/>
    <w:rsid w:val="00BA61EF"/>
    <w:rsid w:val="00BB2C8A"/>
    <w:rsid w:val="00BB3C14"/>
    <w:rsid w:val="00BB59C0"/>
    <w:rsid w:val="00BB7D18"/>
    <w:rsid w:val="00BC08EC"/>
    <w:rsid w:val="00BC19B9"/>
    <w:rsid w:val="00BC2FCA"/>
    <w:rsid w:val="00BD00FF"/>
    <w:rsid w:val="00BD17AB"/>
    <w:rsid w:val="00BD43D4"/>
    <w:rsid w:val="00BE29A4"/>
    <w:rsid w:val="00BE49AF"/>
    <w:rsid w:val="00BE6692"/>
    <w:rsid w:val="00BE7CFD"/>
    <w:rsid w:val="00BF0B8C"/>
    <w:rsid w:val="00BF1F89"/>
    <w:rsid w:val="00C00C9F"/>
    <w:rsid w:val="00C0223F"/>
    <w:rsid w:val="00C027BB"/>
    <w:rsid w:val="00C029C9"/>
    <w:rsid w:val="00C07A9F"/>
    <w:rsid w:val="00C10804"/>
    <w:rsid w:val="00C14FD3"/>
    <w:rsid w:val="00C174A4"/>
    <w:rsid w:val="00C20309"/>
    <w:rsid w:val="00C248F4"/>
    <w:rsid w:val="00C311BD"/>
    <w:rsid w:val="00C34E76"/>
    <w:rsid w:val="00C37CBA"/>
    <w:rsid w:val="00C400D8"/>
    <w:rsid w:val="00C42428"/>
    <w:rsid w:val="00C45566"/>
    <w:rsid w:val="00C469A7"/>
    <w:rsid w:val="00C46CD1"/>
    <w:rsid w:val="00C50A7A"/>
    <w:rsid w:val="00C52627"/>
    <w:rsid w:val="00C529F5"/>
    <w:rsid w:val="00C54AAE"/>
    <w:rsid w:val="00C65A26"/>
    <w:rsid w:val="00C66849"/>
    <w:rsid w:val="00C70E0B"/>
    <w:rsid w:val="00C8140B"/>
    <w:rsid w:val="00C83D92"/>
    <w:rsid w:val="00C84471"/>
    <w:rsid w:val="00C85FC2"/>
    <w:rsid w:val="00C86456"/>
    <w:rsid w:val="00C90B75"/>
    <w:rsid w:val="00C92975"/>
    <w:rsid w:val="00C94568"/>
    <w:rsid w:val="00C96A14"/>
    <w:rsid w:val="00CA754D"/>
    <w:rsid w:val="00CB1C12"/>
    <w:rsid w:val="00CB1DAC"/>
    <w:rsid w:val="00CB30EF"/>
    <w:rsid w:val="00CB3293"/>
    <w:rsid w:val="00CB57E1"/>
    <w:rsid w:val="00CB6876"/>
    <w:rsid w:val="00CB7270"/>
    <w:rsid w:val="00CB75B0"/>
    <w:rsid w:val="00CC0B94"/>
    <w:rsid w:val="00CC26AD"/>
    <w:rsid w:val="00CC3E3C"/>
    <w:rsid w:val="00CD1C8E"/>
    <w:rsid w:val="00CD3287"/>
    <w:rsid w:val="00CD5107"/>
    <w:rsid w:val="00CD6F2B"/>
    <w:rsid w:val="00CE1636"/>
    <w:rsid w:val="00CE220D"/>
    <w:rsid w:val="00CE235B"/>
    <w:rsid w:val="00CE69F5"/>
    <w:rsid w:val="00CE7C01"/>
    <w:rsid w:val="00CF3E1B"/>
    <w:rsid w:val="00CF6E2E"/>
    <w:rsid w:val="00CF7789"/>
    <w:rsid w:val="00D004F9"/>
    <w:rsid w:val="00D04EA5"/>
    <w:rsid w:val="00D06672"/>
    <w:rsid w:val="00D07C61"/>
    <w:rsid w:val="00D11291"/>
    <w:rsid w:val="00D120D4"/>
    <w:rsid w:val="00D12C03"/>
    <w:rsid w:val="00D133F7"/>
    <w:rsid w:val="00D218BA"/>
    <w:rsid w:val="00D22281"/>
    <w:rsid w:val="00D222BC"/>
    <w:rsid w:val="00D25CFC"/>
    <w:rsid w:val="00D336F8"/>
    <w:rsid w:val="00D376BC"/>
    <w:rsid w:val="00D43C69"/>
    <w:rsid w:val="00D4458F"/>
    <w:rsid w:val="00D44BCD"/>
    <w:rsid w:val="00D46925"/>
    <w:rsid w:val="00D47172"/>
    <w:rsid w:val="00D4733F"/>
    <w:rsid w:val="00D51276"/>
    <w:rsid w:val="00D51EA7"/>
    <w:rsid w:val="00D5726E"/>
    <w:rsid w:val="00D63A9C"/>
    <w:rsid w:val="00D6487B"/>
    <w:rsid w:val="00D66920"/>
    <w:rsid w:val="00D6725C"/>
    <w:rsid w:val="00D67713"/>
    <w:rsid w:val="00D72F75"/>
    <w:rsid w:val="00D8593F"/>
    <w:rsid w:val="00D86016"/>
    <w:rsid w:val="00D96CD7"/>
    <w:rsid w:val="00D97829"/>
    <w:rsid w:val="00DA0ABF"/>
    <w:rsid w:val="00DA0B70"/>
    <w:rsid w:val="00DA2233"/>
    <w:rsid w:val="00DA2B7E"/>
    <w:rsid w:val="00DB451F"/>
    <w:rsid w:val="00DB468C"/>
    <w:rsid w:val="00DB6F27"/>
    <w:rsid w:val="00DB70B6"/>
    <w:rsid w:val="00DB75E9"/>
    <w:rsid w:val="00DB7B00"/>
    <w:rsid w:val="00DC1247"/>
    <w:rsid w:val="00DC292E"/>
    <w:rsid w:val="00DC6470"/>
    <w:rsid w:val="00DC7784"/>
    <w:rsid w:val="00DD03C0"/>
    <w:rsid w:val="00DD0FBC"/>
    <w:rsid w:val="00DD0FC2"/>
    <w:rsid w:val="00DD227B"/>
    <w:rsid w:val="00DD29B9"/>
    <w:rsid w:val="00DD36D6"/>
    <w:rsid w:val="00DD5C82"/>
    <w:rsid w:val="00DD6511"/>
    <w:rsid w:val="00DE0428"/>
    <w:rsid w:val="00DE1FBF"/>
    <w:rsid w:val="00DE51A0"/>
    <w:rsid w:val="00DF0CFD"/>
    <w:rsid w:val="00DF151A"/>
    <w:rsid w:val="00DF2234"/>
    <w:rsid w:val="00DF3B40"/>
    <w:rsid w:val="00DF6A7C"/>
    <w:rsid w:val="00DF7D8C"/>
    <w:rsid w:val="00E01AF7"/>
    <w:rsid w:val="00E05032"/>
    <w:rsid w:val="00E05C19"/>
    <w:rsid w:val="00E066B1"/>
    <w:rsid w:val="00E10A22"/>
    <w:rsid w:val="00E12D59"/>
    <w:rsid w:val="00E12F7F"/>
    <w:rsid w:val="00E167CD"/>
    <w:rsid w:val="00E17A74"/>
    <w:rsid w:val="00E241E1"/>
    <w:rsid w:val="00E25423"/>
    <w:rsid w:val="00E27994"/>
    <w:rsid w:val="00E31B66"/>
    <w:rsid w:val="00E35F96"/>
    <w:rsid w:val="00E45443"/>
    <w:rsid w:val="00E46387"/>
    <w:rsid w:val="00E4747A"/>
    <w:rsid w:val="00E50B83"/>
    <w:rsid w:val="00E56598"/>
    <w:rsid w:val="00E56660"/>
    <w:rsid w:val="00E602C7"/>
    <w:rsid w:val="00E648E1"/>
    <w:rsid w:val="00E64EF0"/>
    <w:rsid w:val="00E661D7"/>
    <w:rsid w:val="00E729D3"/>
    <w:rsid w:val="00E75A63"/>
    <w:rsid w:val="00E80FB0"/>
    <w:rsid w:val="00E837A8"/>
    <w:rsid w:val="00E85CD6"/>
    <w:rsid w:val="00E908DE"/>
    <w:rsid w:val="00E93930"/>
    <w:rsid w:val="00E95E38"/>
    <w:rsid w:val="00E964B3"/>
    <w:rsid w:val="00E96E8F"/>
    <w:rsid w:val="00E96FDE"/>
    <w:rsid w:val="00EA59A6"/>
    <w:rsid w:val="00EA68DE"/>
    <w:rsid w:val="00EB38E8"/>
    <w:rsid w:val="00EB438D"/>
    <w:rsid w:val="00EB6E5E"/>
    <w:rsid w:val="00EC5E03"/>
    <w:rsid w:val="00EC75B9"/>
    <w:rsid w:val="00ED2033"/>
    <w:rsid w:val="00EE1F0C"/>
    <w:rsid w:val="00EF0373"/>
    <w:rsid w:val="00EF1FA5"/>
    <w:rsid w:val="00EF3EF0"/>
    <w:rsid w:val="00EF5FA8"/>
    <w:rsid w:val="00F00044"/>
    <w:rsid w:val="00F111A3"/>
    <w:rsid w:val="00F11B82"/>
    <w:rsid w:val="00F124E7"/>
    <w:rsid w:val="00F12A3B"/>
    <w:rsid w:val="00F1529A"/>
    <w:rsid w:val="00F20A49"/>
    <w:rsid w:val="00F24356"/>
    <w:rsid w:val="00F25795"/>
    <w:rsid w:val="00F27562"/>
    <w:rsid w:val="00F3072C"/>
    <w:rsid w:val="00F3172E"/>
    <w:rsid w:val="00F34464"/>
    <w:rsid w:val="00F351A0"/>
    <w:rsid w:val="00F370D3"/>
    <w:rsid w:val="00F43E2C"/>
    <w:rsid w:val="00F45030"/>
    <w:rsid w:val="00F4538A"/>
    <w:rsid w:val="00F468E3"/>
    <w:rsid w:val="00F519ED"/>
    <w:rsid w:val="00F5553C"/>
    <w:rsid w:val="00F56D6F"/>
    <w:rsid w:val="00F6131D"/>
    <w:rsid w:val="00F668D0"/>
    <w:rsid w:val="00F733B0"/>
    <w:rsid w:val="00F74434"/>
    <w:rsid w:val="00F77BD2"/>
    <w:rsid w:val="00F8503E"/>
    <w:rsid w:val="00F867B7"/>
    <w:rsid w:val="00F87566"/>
    <w:rsid w:val="00F87D76"/>
    <w:rsid w:val="00FA0CF4"/>
    <w:rsid w:val="00FA2184"/>
    <w:rsid w:val="00FA2463"/>
    <w:rsid w:val="00FA26A3"/>
    <w:rsid w:val="00FA2E6D"/>
    <w:rsid w:val="00FA301C"/>
    <w:rsid w:val="00FA4AD7"/>
    <w:rsid w:val="00FA4C67"/>
    <w:rsid w:val="00FB1551"/>
    <w:rsid w:val="00FB2124"/>
    <w:rsid w:val="00FC506C"/>
    <w:rsid w:val="00FC6862"/>
    <w:rsid w:val="00FC79BC"/>
    <w:rsid w:val="00FD5CC9"/>
    <w:rsid w:val="00FE02B6"/>
    <w:rsid w:val="00FE4D79"/>
    <w:rsid w:val="00FE5732"/>
    <w:rsid w:val="00FF3B3E"/>
    <w:rsid w:val="00FF5CDF"/>
    <w:rsid w:val="00FF5F27"/>
    <w:rsid w:val="00FF75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CAA68"/>
  <w15:docId w15:val="{90AB56F4-9834-4C50-9FC2-5AC5F68F5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1BAA"/>
    <w:pPr>
      <w:spacing w:after="0" w:line="240" w:lineRule="auto"/>
    </w:pPr>
    <w:rPr>
      <w:rFonts w:ascii="Times New Roman" w:hAnsi="Times New Roman"/>
      <w:sz w:val="28"/>
    </w:rPr>
  </w:style>
  <w:style w:type="paragraph" w:styleId="1">
    <w:name w:val="heading 1"/>
    <w:basedOn w:val="a"/>
    <w:next w:val="a"/>
    <w:link w:val="10"/>
    <w:uiPriority w:val="9"/>
    <w:qFormat/>
    <w:rsid w:val="006F221E"/>
    <w:pPr>
      <w:numPr>
        <w:numId w:val="13"/>
      </w:numPr>
      <w:suppressAutoHyphens/>
      <w:autoSpaceDE w:val="0"/>
      <w:spacing w:before="108" w:after="108"/>
      <w:jc w:val="center"/>
      <w:outlineLvl w:val="0"/>
    </w:pPr>
    <w:rPr>
      <w:rFonts w:ascii="Arial" w:eastAsia="Times New Roman" w:hAnsi="Arial" w:cs="Arial"/>
      <w:b/>
      <w:bCs/>
      <w:color w:val="000080"/>
      <w:sz w:val="20"/>
      <w:szCs w:val="20"/>
      <w:lang w:eastAsia="ar-SA"/>
    </w:rPr>
  </w:style>
  <w:style w:type="paragraph" w:styleId="2">
    <w:name w:val="heading 2"/>
    <w:basedOn w:val="a"/>
    <w:next w:val="a"/>
    <w:link w:val="20"/>
    <w:unhideWhenUsed/>
    <w:qFormat/>
    <w:rsid w:val="006F221E"/>
    <w:pPr>
      <w:keepNext/>
      <w:numPr>
        <w:ilvl w:val="1"/>
        <w:numId w:val="13"/>
      </w:numPr>
      <w:suppressAutoHyphens/>
      <w:spacing w:before="240" w:after="60"/>
      <w:outlineLvl w:val="1"/>
    </w:pPr>
    <w:rPr>
      <w:rFonts w:ascii="Arial" w:eastAsia="Times New Roman" w:hAnsi="Arial" w:cs="Arial"/>
      <w:b/>
      <w:bCs/>
      <w:i/>
      <w:iCs/>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C26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C26AD"/>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39"/>
    <w:rsid w:val="00624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936B5F"/>
    <w:rPr>
      <w:sz w:val="20"/>
      <w:szCs w:val="20"/>
    </w:rPr>
  </w:style>
  <w:style w:type="character" w:customStyle="1" w:styleId="a5">
    <w:name w:val="Текст сноски Знак"/>
    <w:basedOn w:val="a0"/>
    <w:link w:val="a4"/>
    <w:uiPriority w:val="99"/>
    <w:semiHidden/>
    <w:rsid w:val="00936B5F"/>
    <w:rPr>
      <w:rFonts w:ascii="Times New Roman" w:hAnsi="Times New Roman"/>
      <w:sz w:val="20"/>
      <w:szCs w:val="20"/>
    </w:rPr>
  </w:style>
  <w:style w:type="character" w:styleId="a6">
    <w:name w:val="footnote reference"/>
    <w:basedOn w:val="a0"/>
    <w:uiPriority w:val="99"/>
    <w:semiHidden/>
    <w:unhideWhenUsed/>
    <w:rsid w:val="00936B5F"/>
    <w:rPr>
      <w:vertAlign w:val="superscript"/>
    </w:rPr>
  </w:style>
  <w:style w:type="paragraph" w:styleId="a7">
    <w:name w:val="header"/>
    <w:basedOn w:val="a"/>
    <w:link w:val="a8"/>
    <w:uiPriority w:val="99"/>
    <w:semiHidden/>
    <w:unhideWhenUsed/>
    <w:rsid w:val="00122384"/>
    <w:pPr>
      <w:tabs>
        <w:tab w:val="center" w:pos="4677"/>
        <w:tab w:val="right" w:pos="9355"/>
      </w:tabs>
    </w:pPr>
  </w:style>
  <w:style w:type="character" w:customStyle="1" w:styleId="a8">
    <w:name w:val="Верхний колонтитул Знак"/>
    <w:basedOn w:val="a0"/>
    <w:link w:val="a7"/>
    <w:uiPriority w:val="99"/>
    <w:semiHidden/>
    <w:rsid w:val="00122384"/>
    <w:rPr>
      <w:rFonts w:ascii="Times New Roman" w:hAnsi="Times New Roman"/>
      <w:sz w:val="28"/>
    </w:rPr>
  </w:style>
  <w:style w:type="paragraph" w:styleId="a9">
    <w:name w:val="footer"/>
    <w:basedOn w:val="a"/>
    <w:link w:val="aa"/>
    <w:uiPriority w:val="99"/>
    <w:semiHidden/>
    <w:unhideWhenUsed/>
    <w:rsid w:val="00122384"/>
    <w:pPr>
      <w:tabs>
        <w:tab w:val="center" w:pos="4677"/>
        <w:tab w:val="right" w:pos="9355"/>
      </w:tabs>
    </w:pPr>
  </w:style>
  <w:style w:type="character" w:customStyle="1" w:styleId="aa">
    <w:name w:val="Нижний колонтитул Знак"/>
    <w:basedOn w:val="a0"/>
    <w:link w:val="a9"/>
    <w:uiPriority w:val="99"/>
    <w:semiHidden/>
    <w:rsid w:val="00122384"/>
    <w:rPr>
      <w:rFonts w:ascii="Times New Roman" w:hAnsi="Times New Roman"/>
      <w:sz w:val="28"/>
    </w:rPr>
  </w:style>
  <w:style w:type="paragraph" w:styleId="ab">
    <w:name w:val="Balloon Text"/>
    <w:basedOn w:val="a"/>
    <w:link w:val="ac"/>
    <w:uiPriority w:val="99"/>
    <w:semiHidden/>
    <w:unhideWhenUsed/>
    <w:rsid w:val="00A149CF"/>
    <w:rPr>
      <w:rFonts w:ascii="Tahoma" w:hAnsi="Tahoma" w:cs="Tahoma"/>
      <w:sz w:val="16"/>
      <w:szCs w:val="16"/>
    </w:rPr>
  </w:style>
  <w:style w:type="character" w:customStyle="1" w:styleId="ac">
    <w:name w:val="Текст выноски Знак"/>
    <w:basedOn w:val="a0"/>
    <w:link w:val="ab"/>
    <w:uiPriority w:val="99"/>
    <w:semiHidden/>
    <w:rsid w:val="00A149CF"/>
    <w:rPr>
      <w:rFonts w:ascii="Tahoma" w:hAnsi="Tahoma" w:cs="Tahoma"/>
      <w:sz w:val="16"/>
      <w:szCs w:val="16"/>
    </w:rPr>
  </w:style>
  <w:style w:type="paragraph" w:customStyle="1" w:styleId="ConsPlusNonformat">
    <w:name w:val="ConsPlusNonformat"/>
    <w:rsid w:val="00A300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List Paragraph"/>
    <w:basedOn w:val="a"/>
    <w:uiPriority w:val="99"/>
    <w:qFormat/>
    <w:rsid w:val="00A300DF"/>
    <w:pPr>
      <w:widowControl w:val="0"/>
      <w:autoSpaceDE w:val="0"/>
      <w:autoSpaceDN w:val="0"/>
      <w:adjustRightInd w:val="0"/>
      <w:ind w:left="720"/>
      <w:contextualSpacing/>
    </w:pPr>
    <w:rPr>
      <w:rFonts w:ascii="Courier New" w:eastAsia="Times New Roman" w:hAnsi="Courier New" w:cs="Courier New"/>
      <w:sz w:val="20"/>
      <w:szCs w:val="20"/>
      <w:lang w:eastAsia="ru-RU"/>
    </w:rPr>
  </w:style>
  <w:style w:type="paragraph" w:styleId="ae">
    <w:name w:val="No Spacing"/>
    <w:uiPriority w:val="1"/>
    <w:qFormat/>
    <w:rsid w:val="00100294"/>
    <w:pPr>
      <w:spacing w:after="0" w:line="240" w:lineRule="auto"/>
    </w:pPr>
    <w:rPr>
      <w:rFonts w:ascii="Calibri" w:eastAsia="Calibri" w:hAnsi="Calibri" w:cs="Times New Roman"/>
    </w:rPr>
  </w:style>
  <w:style w:type="paragraph" w:styleId="af">
    <w:name w:val="Title"/>
    <w:basedOn w:val="a"/>
    <w:link w:val="af0"/>
    <w:qFormat/>
    <w:rsid w:val="00221BB0"/>
    <w:pPr>
      <w:jc w:val="center"/>
    </w:pPr>
    <w:rPr>
      <w:rFonts w:eastAsia="Times New Roman" w:cs="Times New Roman"/>
      <w:b/>
      <w:bCs/>
      <w:szCs w:val="24"/>
      <w:lang w:eastAsia="ru-RU"/>
    </w:rPr>
  </w:style>
  <w:style w:type="character" w:customStyle="1" w:styleId="af0">
    <w:name w:val="Заголовок Знак"/>
    <w:basedOn w:val="a0"/>
    <w:link w:val="af"/>
    <w:rsid w:val="00221BB0"/>
    <w:rPr>
      <w:rFonts w:ascii="Times New Roman" w:eastAsia="Times New Roman" w:hAnsi="Times New Roman" w:cs="Times New Roman"/>
      <w:b/>
      <w:bCs/>
      <w:sz w:val="28"/>
      <w:szCs w:val="24"/>
      <w:lang w:eastAsia="ru-RU"/>
    </w:rPr>
  </w:style>
  <w:style w:type="paragraph" w:styleId="af1">
    <w:name w:val="Normal (Web)"/>
    <w:basedOn w:val="a"/>
    <w:uiPriority w:val="99"/>
    <w:unhideWhenUsed/>
    <w:rsid w:val="00851C10"/>
    <w:pPr>
      <w:spacing w:before="100" w:beforeAutospacing="1" w:after="100" w:afterAutospacing="1"/>
    </w:pPr>
    <w:rPr>
      <w:rFonts w:eastAsia="Times New Roman" w:cs="Times New Roman"/>
      <w:sz w:val="24"/>
      <w:szCs w:val="24"/>
      <w:lang w:eastAsia="ru-RU"/>
    </w:rPr>
  </w:style>
  <w:style w:type="character" w:styleId="af2">
    <w:name w:val="Hyperlink"/>
    <w:basedOn w:val="a0"/>
    <w:uiPriority w:val="99"/>
    <w:semiHidden/>
    <w:unhideWhenUsed/>
    <w:rsid w:val="00851C10"/>
    <w:rPr>
      <w:color w:val="0000FF"/>
      <w:u w:val="single"/>
    </w:rPr>
  </w:style>
  <w:style w:type="character" w:customStyle="1" w:styleId="10">
    <w:name w:val="Заголовок 1 Знак"/>
    <w:basedOn w:val="a0"/>
    <w:link w:val="1"/>
    <w:uiPriority w:val="9"/>
    <w:rsid w:val="006F221E"/>
    <w:rPr>
      <w:rFonts w:ascii="Arial" w:eastAsia="Times New Roman" w:hAnsi="Arial" w:cs="Arial"/>
      <w:b/>
      <w:bCs/>
      <w:color w:val="000080"/>
      <w:sz w:val="20"/>
      <w:szCs w:val="20"/>
      <w:lang w:eastAsia="ar-SA"/>
    </w:rPr>
  </w:style>
  <w:style w:type="character" w:customStyle="1" w:styleId="20">
    <w:name w:val="Заголовок 2 Знак"/>
    <w:basedOn w:val="a0"/>
    <w:link w:val="2"/>
    <w:rsid w:val="006F221E"/>
    <w:rPr>
      <w:rFonts w:ascii="Arial" w:eastAsia="Times New Roman" w:hAnsi="Arial" w:cs="Arial"/>
      <w:b/>
      <w:bCs/>
      <w:i/>
      <w:iCs/>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317809">
      <w:bodyDiv w:val="1"/>
      <w:marLeft w:val="0"/>
      <w:marRight w:val="0"/>
      <w:marTop w:val="0"/>
      <w:marBottom w:val="0"/>
      <w:divBdr>
        <w:top w:val="none" w:sz="0" w:space="0" w:color="auto"/>
        <w:left w:val="none" w:sz="0" w:space="0" w:color="auto"/>
        <w:bottom w:val="none" w:sz="0" w:space="0" w:color="auto"/>
        <w:right w:val="none" w:sz="0" w:space="0" w:color="auto"/>
      </w:divBdr>
    </w:div>
    <w:div w:id="59526140">
      <w:bodyDiv w:val="1"/>
      <w:marLeft w:val="0"/>
      <w:marRight w:val="0"/>
      <w:marTop w:val="0"/>
      <w:marBottom w:val="0"/>
      <w:divBdr>
        <w:top w:val="none" w:sz="0" w:space="0" w:color="auto"/>
        <w:left w:val="none" w:sz="0" w:space="0" w:color="auto"/>
        <w:bottom w:val="none" w:sz="0" w:space="0" w:color="auto"/>
        <w:right w:val="none" w:sz="0" w:space="0" w:color="auto"/>
      </w:divBdr>
    </w:div>
    <w:div w:id="60638701">
      <w:bodyDiv w:val="1"/>
      <w:marLeft w:val="0"/>
      <w:marRight w:val="0"/>
      <w:marTop w:val="0"/>
      <w:marBottom w:val="0"/>
      <w:divBdr>
        <w:top w:val="none" w:sz="0" w:space="0" w:color="auto"/>
        <w:left w:val="none" w:sz="0" w:space="0" w:color="auto"/>
        <w:bottom w:val="none" w:sz="0" w:space="0" w:color="auto"/>
        <w:right w:val="none" w:sz="0" w:space="0" w:color="auto"/>
      </w:divBdr>
    </w:div>
    <w:div w:id="83847781">
      <w:bodyDiv w:val="1"/>
      <w:marLeft w:val="0"/>
      <w:marRight w:val="0"/>
      <w:marTop w:val="0"/>
      <w:marBottom w:val="0"/>
      <w:divBdr>
        <w:top w:val="none" w:sz="0" w:space="0" w:color="auto"/>
        <w:left w:val="none" w:sz="0" w:space="0" w:color="auto"/>
        <w:bottom w:val="none" w:sz="0" w:space="0" w:color="auto"/>
        <w:right w:val="none" w:sz="0" w:space="0" w:color="auto"/>
      </w:divBdr>
    </w:div>
    <w:div w:id="85418380">
      <w:bodyDiv w:val="1"/>
      <w:marLeft w:val="0"/>
      <w:marRight w:val="0"/>
      <w:marTop w:val="0"/>
      <w:marBottom w:val="0"/>
      <w:divBdr>
        <w:top w:val="none" w:sz="0" w:space="0" w:color="auto"/>
        <w:left w:val="none" w:sz="0" w:space="0" w:color="auto"/>
        <w:bottom w:val="none" w:sz="0" w:space="0" w:color="auto"/>
        <w:right w:val="none" w:sz="0" w:space="0" w:color="auto"/>
      </w:divBdr>
    </w:div>
    <w:div w:id="89158007">
      <w:bodyDiv w:val="1"/>
      <w:marLeft w:val="0"/>
      <w:marRight w:val="0"/>
      <w:marTop w:val="0"/>
      <w:marBottom w:val="0"/>
      <w:divBdr>
        <w:top w:val="none" w:sz="0" w:space="0" w:color="auto"/>
        <w:left w:val="none" w:sz="0" w:space="0" w:color="auto"/>
        <w:bottom w:val="none" w:sz="0" w:space="0" w:color="auto"/>
        <w:right w:val="none" w:sz="0" w:space="0" w:color="auto"/>
      </w:divBdr>
    </w:div>
    <w:div w:id="102187705">
      <w:bodyDiv w:val="1"/>
      <w:marLeft w:val="0"/>
      <w:marRight w:val="0"/>
      <w:marTop w:val="0"/>
      <w:marBottom w:val="0"/>
      <w:divBdr>
        <w:top w:val="none" w:sz="0" w:space="0" w:color="auto"/>
        <w:left w:val="none" w:sz="0" w:space="0" w:color="auto"/>
        <w:bottom w:val="none" w:sz="0" w:space="0" w:color="auto"/>
        <w:right w:val="none" w:sz="0" w:space="0" w:color="auto"/>
      </w:divBdr>
    </w:div>
    <w:div w:id="107554340">
      <w:bodyDiv w:val="1"/>
      <w:marLeft w:val="0"/>
      <w:marRight w:val="0"/>
      <w:marTop w:val="0"/>
      <w:marBottom w:val="0"/>
      <w:divBdr>
        <w:top w:val="none" w:sz="0" w:space="0" w:color="auto"/>
        <w:left w:val="none" w:sz="0" w:space="0" w:color="auto"/>
        <w:bottom w:val="none" w:sz="0" w:space="0" w:color="auto"/>
        <w:right w:val="none" w:sz="0" w:space="0" w:color="auto"/>
      </w:divBdr>
    </w:div>
    <w:div w:id="115413460">
      <w:bodyDiv w:val="1"/>
      <w:marLeft w:val="0"/>
      <w:marRight w:val="0"/>
      <w:marTop w:val="0"/>
      <w:marBottom w:val="0"/>
      <w:divBdr>
        <w:top w:val="none" w:sz="0" w:space="0" w:color="auto"/>
        <w:left w:val="none" w:sz="0" w:space="0" w:color="auto"/>
        <w:bottom w:val="none" w:sz="0" w:space="0" w:color="auto"/>
        <w:right w:val="none" w:sz="0" w:space="0" w:color="auto"/>
      </w:divBdr>
    </w:div>
    <w:div w:id="117531792">
      <w:bodyDiv w:val="1"/>
      <w:marLeft w:val="0"/>
      <w:marRight w:val="0"/>
      <w:marTop w:val="0"/>
      <w:marBottom w:val="0"/>
      <w:divBdr>
        <w:top w:val="none" w:sz="0" w:space="0" w:color="auto"/>
        <w:left w:val="none" w:sz="0" w:space="0" w:color="auto"/>
        <w:bottom w:val="none" w:sz="0" w:space="0" w:color="auto"/>
        <w:right w:val="none" w:sz="0" w:space="0" w:color="auto"/>
      </w:divBdr>
    </w:div>
    <w:div w:id="168448822">
      <w:bodyDiv w:val="1"/>
      <w:marLeft w:val="0"/>
      <w:marRight w:val="0"/>
      <w:marTop w:val="0"/>
      <w:marBottom w:val="0"/>
      <w:divBdr>
        <w:top w:val="none" w:sz="0" w:space="0" w:color="auto"/>
        <w:left w:val="none" w:sz="0" w:space="0" w:color="auto"/>
        <w:bottom w:val="none" w:sz="0" w:space="0" w:color="auto"/>
        <w:right w:val="none" w:sz="0" w:space="0" w:color="auto"/>
      </w:divBdr>
    </w:div>
    <w:div w:id="203366508">
      <w:bodyDiv w:val="1"/>
      <w:marLeft w:val="0"/>
      <w:marRight w:val="0"/>
      <w:marTop w:val="0"/>
      <w:marBottom w:val="0"/>
      <w:divBdr>
        <w:top w:val="none" w:sz="0" w:space="0" w:color="auto"/>
        <w:left w:val="none" w:sz="0" w:space="0" w:color="auto"/>
        <w:bottom w:val="none" w:sz="0" w:space="0" w:color="auto"/>
        <w:right w:val="none" w:sz="0" w:space="0" w:color="auto"/>
      </w:divBdr>
    </w:div>
    <w:div w:id="212205581">
      <w:bodyDiv w:val="1"/>
      <w:marLeft w:val="0"/>
      <w:marRight w:val="0"/>
      <w:marTop w:val="0"/>
      <w:marBottom w:val="0"/>
      <w:divBdr>
        <w:top w:val="none" w:sz="0" w:space="0" w:color="auto"/>
        <w:left w:val="none" w:sz="0" w:space="0" w:color="auto"/>
        <w:bottom w:val="none" w:sz="0" w:space="0" w:color="auto"/>
        <w:right w:val="none" w:sz="0" w:space="0" w:color="auto"/>
      </w:divBdr>
    </w:div>
    <w:div w:id="234440976">
      <w:bodyDiv w:val="1"/>
      <w:marLeft w:val="0"/>
      <w:marRight w:val="0"/>
      <w:marTop w:val="0"/>
      <w:marBottom w:val="0"/>
      <w:divBdr>
        <w:top w:val="none" w:sz="0" w:space="0" w:color="auto"/>
        <w:left w:val="none" w:sz="0" w:space="0" w:color="auto"/>
        <w:bottom w:val="none" w:sz="0" w:space="0" w:color="auto"/>
        <w:right w:val="none" w:sz="0" w:space="0" w:color="auto"/>
      </w:divBdr>
    </w:div>
    <w:div w:id="245767551">
      <w:bodyDiv w:val="1"/>
      <w:marLeft w:val="0"/>
      <w:marRight w:val="0"/>
      <w:marTop w:val="0"/>
      <w:marBottom w:val="0"/>
      <w:divBdr>
        <w:top w:val="none" w:sz="0" w:space="0" w:color="auto"/>
        <w:left w:val="none" w:sz="0" w:space="0" w:color="auto"/>
        <w:bottom w:val="none" w:sz="0" w:space="0" w:color="auto"/>
        <w:right w:val="none" w:sz="0" w:space="0" w:color="auto"/>
      </w:divBdr>
    </w:div>
    <w:div w:id="250814599">
      <w:bodyDiv w:val="1"/>
      <w:marLeft w:val="0"/>
      <w:marRight w:val="0"/>
      <w:marTop w:val="0"/>
      <w:marBottom w:val="0"/>
      <w:divBdr>
        <w:top w:val="none" w:sz="0" w:space="0" w:color="auto"/>
        <w:left w:val="none" w:sz="0" w:space="0" w:color="auto"/>
        <w:bottom w:val="none" w:sz="0" w:space="0" w:color="auto"/>
        <w:right w:val="none" w:sz="0" w:space="0" w:color="auto"/>
      </w:divBdr>
    </w:div>
    <w:div w:id="334386321">
      <w:bodyDiv w:val="1"/>
      <w:marLeft w:val="0"/>
      <w:marRight w:val="0"/>
      <w:marTop w:val="0"/>
      <w:marBottom w:val="0"/>
      <w:divBdr>
        <w:top w:val="none" w:sz="0" w:space="0" w:color="auto"/>
        <w:left w:val="none" w:sz="0" w:space="0" w:color="auto"/>
        <w:bottom w:val="none" w:sz="0" w:space="0" w:color="auto"/>
        <w:right w:val="none" w:sz="0" w:space="0" w:color="auto"/>
      </w:divBdr>
    </w:div>
    <w:div w:id="352847371">
      <w:bodyDiv w:val="1"/>
      <w:marLeft w:val="0"/>
      <w:marRight w:val="0"/>
      <w:marTop w:val="0"/>
      <w:marBottom w:val="0"/>
      <w:divBdr>
        <w:top w:val="none" w:sz="0" w:space="0" w:color="auto"/>
        <w:left w:val="none" w:sz="0" w:space="0" w:color="auto"/>
        <w:bottom w:val="none" w:sz="0" w:space="0" w:color="auto"/>
        <w:right w:val="none" w:sz="0" w:space="0" w:color="auto"/>
      </w:divBdr>
    </w:div>
    <w:div w:id="389310791">
      <w:bodyDiv w:val="1"/>
      <w:marLeft w:val="0"/>
      <w:marRight w:val="0"/>
      <w:marTop w:val="0"/>
      <w:marBottom w:val="0"/>
      <w:divBdr>
        <w:top w:val="none" w:sz="0" w:space="0" w:color="auto"/>
        <w:left w:val="none" w:sz="0" w:space="0" w:color="auto"/>
        <w:bottom w:val="none" w:sz="0" w:space="0" w:color="auto"/>
        <w:right w:val="none" w:sz="0" w:space="0" w:color="auto"/>
      </w:divBdr>
    </w:div>
    <w:div w:id="403573030">
      <w:bodyDiv w:val="1"/>
      <w:marLeft w:val="0"/>
      <w:marRight w:val="0"/>
      <w:marTop w:val="0"/>
      <w:marBottom w:val="0"/>
      <w:divBdr>
        <w:top w:val="none" w:sz="0" w:space="0" w:color="auto"/>
        <w:left w:val="none" w:sz="0" w:space="0" w:color="auto"/>
        <w:bottom w:val="none" w:sz="0" w:space="0" w:color="auto"/>
        <w:right w:val="none" w:sz="0" w:space="0" w:color="auto"/>
      </w:divBdr>
    </w:div>
    <w:div w:id="407652601">
      <w:bodyDiv w:val="1"/>
      <w:marLeft w:val="0"/>
      <w:marRight w:val="0"/>
      <w:marTop w:val="0"/>
      <w:marBottom w:val="0"/>
      <w:divBdr>
        <w:top w:val="none" w:sz="0" w:space="0" w:color="auto"/>
        <w:left w:val="none" w:sz="0" w:space="0" w:color="auto"/>
        <w:bottom w:val="none" w:sz="0" w:space="0" w:color="auto"/>
        <w:right w:val="none" w:sz="0" w:space="0" w:color="auto"/>
      </w:divBdr>
    </w:div>
    <w:div w:id="436101921">
      <w:bodyDiv w:val="1"/>
      <w:marLeft w:val="0"/>
      <w:marRight w:val="0"/>
      <w:marTop w:val="0"/>
      <w:marBottom w:val="0"/>
      <w:divBdr>
        <w:top w:val="none" w:sz="0" w:space="0" w:color="auto"/>
        <w:left w:val="none" w:sz="0" w:space="0" w:color="auto"/>
        <w:bottom w:val="none" w:sz="0" w:space="0" w:color="auto"/>
        <w:right w:val="none" w:sz="0" w:space="0" w:color="auto"/>
      </w:divBdr>
    </w:div>
    <w:div w:id="449015191">
      <w:bodyDiv w:val="1"/>
      <w:marLeft w:val="0"/>
      <w:marRight w:val="0"/>
      <w:marTop w:val="0"/>
      <w:marBottom w:val="0"/>
      <w:divBdr>
        <w:top w:val="none" w:sz="0" w:space="0" w:color="auto"/>
        <w:left w:val="none" w:sz="0" w:space="0" w:color="auto"/>
        <w:bottom w:val="none" w:sz="0" w:space="0" w:color="auto"/>
        <w:right w:val="none" w:sz="0" w:space="0" w:color="auto"/>
      </w:divBdr>
    </w:div>
    <w:div w:id="468674652">
      <w:bodyDiv w:val="1"/>
      <w:marLeft w:val="0"/>
      <w:marRight w:val="0"/>
      <w:marTop w:val="0"/>
      <w:marBottom w:val="0"/>
      <w:divBdr>
        <w:top w:val="none" w:sz="0" w:space="0" w:color="auto"/>
        <w:left w:val="none" w:sz="0" w:space="0" w:color="auto"/>
        <w:bottom w:val="none" w:sz="0" w:space="0" w:color="auto"/>
        <w:right w:val="none" w:sz="0" w:space="0" w:color="auto"/>
      </w:divBdr>
    </w:div>
    <w:div w:id="478809209">
      <w:bodyDiv w:val="1"/>
      <w:marLeft w:val="0"/>
      <w:marRight w:val="0"/>
      <w:marTop w:val="0"/>
      <w:marBottom w:val="0"/>
      <w:divBdr>
        <w:top w:val="none" w:sz="0" w:space="0" w:color="auto"/>
        <w:left w:val="none" w:sz="0" w:space="0" w:color="auto"/>
        <w:bottom w:val="none" w:sz="0" w:space="0" w:color="auto"/>
        <w:right w:val="none" w:sz="0" w:space="0" w:color="auto"/>
      </w:divBdr>
    </w:div>
    <w:div w:id="490096270">
      <w:bodyDiv w:val="1"/>
      <w:marLeft w:val="0"/>
      <w:marRight w:val="0"/>
      <w:marTop w:val="0"/>
      <w:marBottom w:val="0"/>
      <w:divBdr>
        <w:top w:val="none" w:sz="0" w:space="0" w:color="auto"/>
        <w:left w:val="none" w:sz="0" w:space="0" w:color="auto"/>
        <w:bottom w:val="none" w:sz="0" w:space="0" w:color="auto"/>
        <w:right w:val="none" w:sz="0" w:space="0" w:color="auto"/>
      </w:divBdr>
    </w:div>
    <w:div w:id="491529379">
      <w:bodyDiv w:val="1"/>
      <w:marLeft w:val="0"/>
      <w:marRight w:val="0"/>
      <w:marTop w:val="0"/>
      <w:marBottom w:val="0"/>
      <w:divBdr>
        <w:top w:val="none" w:sz="0" w:space="0" w:color="auto"/>
        <w:left w:val="none" w:sz="0" w:space="0" w:color="auto"/>
        <w:bottom w:val="none" w:sz="0" w:space="0" w:color="auto"/>
        <w:right w:val="none" w:sz="0" w:space="0" w:color="auto"/>
      </w:divBdr>
    </w:div>
    <w:div w:id="512573296">
      <w:bodyDiv w:val="1"/>
      <w:marLeft w:val="0"/>
      <w:marRight w:val="0"/>
      <w:marTop w:val="0"/>
      <w:marBottom w:val="0"/>
      <w:divBdr>
        <w:top w:val="none" w:sz="0" w:space="0" w:color="auto"/>
        <w:left w:val="none" w:sz="0" w:space="0" w:color="auto"/>
        <w:bottom w:val="none" w:sz="0" w:space="0" w:color="auto"/>
        <w:right w:val="none" w:sz="0" w:space="0" w:color="auto"/>
      </w:divBdr>
    </w:div>
    <w:div w:id="538468857">
      <w:bodyDiv w:val="1"/>
      <w:marLeft w:val="0"/>
      <w:marRight w:val="0"/>
      <w:marTop w:val="0"/>
      <w:marBottom w:val="0"/>
      <w:divBdr>
        <w:top w:val="none" w:sz="0" w:space="0" w:color="auto"/>
        <w:left w:val="none" w:sz="0" w:space="0" w:color="auto"/>
        <w:bottom w:val="none" w:sz="0" w:space="0" w:color="auto"/>
        <w:right w:val="none" w:sz="0" w:space="0" w:color="auto"/>
      </w:divBdr>
    </w:div>
    <w:div w:id="547958542">
      <w:bodyDiv w:val="1"/>
      <w:marLeft w:val="0"/>
      <w:marRight w:val="0"/>
      <w:marTop w:val="0"/>
      <w:marBottom w:val="0"/>
      <w:divBdr>
        <w:top w:val="none" w:sz="0" w:space="0" w:color="auto"/>
        <w:left w:val="none" w:sz="0" w:space="0" w:color="auto"/>
        <w:bottom w:val="none" w:sz="0" w:space="0" w:color="auto"/>
        <w:right w:val="none" w:sz="0" w:space="0" w:color="auto"/>
      </w:divBdr>
    </w:div>
    <w:div w:id="559941285">
      <w:bodyDiv w:val="1"/>
      <w:marLeft w:val="0"/>
      <w:marRight w:val="0"/>
      <w:marTop w:val="0"/>
      <w:marBottom w:val="0"/>
      <w:divBdr>
        <w:top w:val="none" w:sz="0" w:space="0" w:color="auto"/>
        <w:left w:val="none" w:sz="0" w:space="0" w:color="auto"/>
        <w:bottom w:val="none" w:sz="0" w:space="0" w:color="auto"/>
        <w:right w:val="none" w:sz="0" w:space="0" w:color="auto"/>
      </w:divBdr>
    </w:div>
    <w:div w:id="597064390">
      <w:bodyDiv w:val="1"/>
      <w:marLeft w:val="0"/>
      <w:marRight w:val="0"/>
      <w:marTop w:val="0"/>
      <w:marBottom w:val="0"/>
      <w:divBdr>
        <w:top w:val="none" w:sz="0" w:space="0" w:color="auto"/>
        <w:left w:val="none" w:sz="0" w:space="0" w:color="auto"/>
        <w:bottom w:val="none" w:sz="0" w:space="0" w:color="auto"/>
        <w:right w:val="none" w:sz="0" w:space="0" w:color="auto"/>
      </w:divBdr>
    </w:div>
    <w:div w:id="629481090">
      <w:bodyDiv w:val="1"/>
      <w:marLeft w:val="0"/>
      <w:marRight w:val="0"/>
      <w:marTop w:val="0"/>
      <w:marBottom w:val="0"/>
      <w:divBdr>
        <w:top w:val="none" w:sz="0" w:space="0" w:color="auto"/>
        <w:left w:val="none" w:sz="0" w:space="0" w:color="auto"/>
        <w:bottom w:val="none" w:sz="0" w:space="0" w:color="auto"/>
        <w:right w:val="none" w:sz="0" w:space="0" w:color="auto"/>
      </w:divBdr>
    </w:div>
    <w:div w:id="630942031">
      <w:bodyDiv w:val="1"/>
      <w:marLeft w:val="0"/>
      <w:marRight w:val="0"/>
      <w:marTop w:val="0"/>
      <w:marBottom w:val="0"/>
      <w:divBdr>
        <w:top w:val="none" w:sz="0" w:space="0" w:color="auto"/>
        <w:left w:val="none" w:sz="0" w:space="0" w:color="auto"/>
        <w:bottom w:val="none" w:sz="0" w:space="0" w:color="auto"/>
        <w:right w:val="none" w:sz="0" w:space="0" w:color="auto"/>
      </w:divBdr>
    </w:div>
    <w:div w:id="641229007">
      <w:bodyDiv w:val="1"/>
      <w:marLeft w:val="0"/>
      <w:marRight w:val="0"/>
      <w:marTop w:val="0"/>
      <w:marBottom w:val="0"/>
      <w:divBdr>
        <w:top w:val="none" w:sz="0" w:space="0" w:color="auto"/>
        <w:left w:val="none" w:sz="0" w:space="0" w:color="auto"/>
        <w:bottom w:val="none" w:sz="0" w:space="0" w:color="auto"/>
        <w:right w:val="none" w:sz="0" w:space="0" w:color="auto"/>
      </w:divBdr>
    </w:div>
    <w:div w:id="646277722">
      <w:bodyDiv w:val="1"/>
      <w:marLeft w:val="0"/>
      <w:marRight w:val="0"/>
      <w:marTop w:val="0"/>
      <w:marBottom w:val="0"/>
      <w:divBdr>
        <w:top w:val="none" w:sz="0" w:space="0" w:color="auto"/>
        <w:left w:val="none" w:sz="0" w:space="0" w:color="auto"/>
        <w:bottom w:val="none" w:sz="0" w:space="0" w:color="auto"/>
        <w:right w:val="none" w:sz="0" w:space="0" w:color="auto"/>
      </w:divBdr>
    </w:div>
    <w:div w:id="683559401">
      <w:bodyDiv w:val="1"/>
      <w:marLeft w:val="0"/>
      <w:marRight w:val="0"/>
      <w:marTop w:val="0"/>
      <w:marBottom w:val="0"/>
      <w:divBdr>
        <w:top w:val="none" w:sz="0" w:space="0" w:color="auto"/>
        <w:left w:val="none" w:sz="0" w:space="0" w:color="auto"/>
        <w:bottom w:val="none" w:sz="0" w:space="0" w:color="auto"/>
        <w:right w:val="none" w:sz="0" w:space="0" w:color="auto"/>
      </w:divBdr>
    </w:div>
    <w:div w:id="696349821">
      <w:bodyDiv w:val="1"/>
      <w:marLeft w:val="0"/>
      <w:marRight w:val="0"/>
      <w:marTop w:val="0"/>
      <w:marBottom w:val="0"/>
      <w:divBdr>
        <w:top w:val="none" w:sz="0" w:space="0" w:color="auto"/>
        <w:left w:val="none" w:sz="0" w:space="0" w:color="auto"/>
        <w:bottom w:val="none" w:sz="0" w:space="0" w:color="auto"/>
        <w:right w:val="none" w:sz="0" w:space="0" w:color="auto"/>
      </w:divBdr>
    </w:div>
    <w:div w:id="716659648">
      <w:bodyDiv w:val="1"/>
      <w:marLeft w:val="0"/>
      <w:marRight w:val="0"/>
      <w:marTop w:val="0"/>
      <w:marBottom w:val="0"/>
      <w:divBdr>
        <w:top w:val="none" w:sz="0" w:space="0" w:color="auto"/>
        <w:left w:val="none" w:sz="0" w:space="0" w:color="auto"/>
        <w:bottom w:val="none" w:sz="0" w:space="0" w:color="auto"/>
        <w:right w:val="none" w:sz="0" w:space="0" w:color="auto"/>
      </w:divBdr>
    </w:div>
    <w:div w:id="726341751">
      <w:bodyDiv w:val="1"/>
      <w:marLeft w:val="0"/>
      <w:marRight w:val="0"/>
      <w:marTop w:val="0"/>
      <w:marBottom w:val="0"/>
      <w:divBdr>
        <w:top w:val="none" w:sz="0" w:space="0" w:color="auto"/>
        <w:left w:val="none" w:sz="0" w:space="0" w:color="auto"/>
        <w:bottom w:val="none" w:sz="0" w:space="0" w:color="auto"/>
        <w:right w:val="none" w:sz="0" w:space="0" w:color="auto"/>
      </w:divBdr>
    </w:div>
    <w:div w:id="740105394">
      <w:bodyDiv w:val="1"/>
      <w:marLeft w:val="0"/>
      <w:marRight w:val="0"/>
      <w:marTop w:val="0"/>
      <w:marBottom w:val="0"/>
      <w:divBdr>
        <w:top w:val="none" w:sz="0" w:space="0" w:color="auto"/>
        <w:left w:val="none" w:sz="0" w:space="0" w:color="auto"/>
        <w:bottom w:val="none" w:sz="0" w:space="0" w:color="auto"/>
        <w:right w:val="none" w:sz="0" w:space="0" w:color="auto"/>
      </w:divBdr>
    </w:div>
    <w:div w:id="748424889">
      <w:bodyDiv w:val="1"/>
      <w:marLeft w:val="0"/>
      <w:marRight w:val="0"/>
      <w:marTop w:val="0"/>
      <w:marBottom w:val="0"/>
      <w:divBdr>
        <w:top w:val="none" w:sz="0" w:space="0" w:color="auto"/>
        <w:left w:val="none" w:sz="0" w:space="0" w:color="auto"/>
        <w:bottom w:val="none" w:sz="0" w:space="0" w:color="auto"/>
        <w:right w:val="none" w:sz="0" w:space="0" w:color="auto"/>
      </w:divBdr>
    </w:div>
    <w:div w:id="773594189">
      <w:bodyDiv w:val="1"/>
      <w:marLeft w:val="0"/>
      <w:marRight w:val="0"/>
      <w:marTop w:val="0"/>
      <w:marBottom w:val="0"/>
      <w:divBdr>
        <w:top w:val="none" w:sz="0" w:space="0" w:color="auto"/>
        <w:left w:val="none" w:sz="0" w:space="0" w:color="auto"/>
        <w:bottom w:val="none" w:sz="0" w:space="0" w:color="auto"/>
        <w:right w:val="none" w:sz="0" w:space="0" w:color="auto"/>
      </w:divBdr>
    </w:div>
    <w:div w:id="776021035">
      <w:bodyDiv w:val="1"/>
      <w:marLeft w:val="0"/>
      <w:marRight w:val="0"/>
      <w:marTop w:val="0"/>
      <w:marBottom w:val="0"/>
      <w:divBdr>
        <w:top w:val="none" w:sz="0" w:space="0" w:color="auto"/>
        <w:left w:val="none" w:sz="0" w:space="0" w:color="auto"/>
        <w:bottom w:val="none" w:sz="0" w:space="0" w:color="auto"/>
        <w:right w:val="none" w:sz="0" w:space="0" w:color="auto"/>
      </w:divBdr>
    </w:div>
    <w:div w:id="779374317">
      <w:bodyDiv w:val="1"/>
      <w:marLeft w:val="0"/>
      <w:marRight w:val="0"/>
      <w:marTop w:val="0"/>
      <w:marBottom w:val="0"/>
      <w:divBdr>
        <w:top w:val="none" w:sz="0" w:space="0" w:color="auto"/>
        <w:left w:val="none" w:sz="0" w:space="0" w:color="auto"/>
        <w:bottom w:val="none" w:sz="0" w:space="0" w:color="auto"/>
        <w:right w:val="none" w:sz="0" w:space="0" w:color="auto"/>
      </w:divBdr>
    </w:div>
    <w:div w:id="844705206">
      <w:bodyDiv w:val="1"/>
      <w:marLeft w:val="0"/>
      <w:marRight w:val="0"/>
      <w:marTop w:val="0"/>
      <w:marBottom w:val="0"/>
      <w:divBdr>
        <w:top w:val="none" w:sz="0" w:space="0" w:color="auto"/>
        <w:left w:val="none" w:sz="0" w:space="0" w:color="auto"/>
        <w:bottom w:val="none" w:sz="0" w:space="0" w:color="auto"/>
        <w:right w:val="none" w:sz="0" w:space="0" w:color="auto"/>
      </w:divBdr>
    </w:div>
    <w:div w:id="852190080">
      <w:bodyDiv w:val="1"/>
      <w:marLeft w:val="0"/>
      <w:marRight w:val="0"/>
      <w:marTop w:val="0"/>
      <w:marBottom w:val="0"/>
      <w:divBdr>
        <w:top w:val="none" w:sz="0" w:space="0" w:color="auto"/>
        <w:left w:val="none" w:sz="0" w:space="0" w:color="auto"/>
        <w:bottom w:val="none" w:sz="0" w:space="0" w:color="auto"/>
        <w:right w:val="none" w:sz="0" w:space="0" w:color="auto"/>
      </w:divBdr>
    </w:div>
    <w:div w:id="881358070">
      <w:bodyDiv w:val="1"/>
      <w:marLeft w:val="0"/>
      <w:marRight w:val="0"/>
      <w:marTop w:val="0"/>
      <w:marBottom w:val="0"/>
      <w:divBdr>
        <w:top w:val="none" w:sz="0" w:space="0" w:color="auto"/>
        <w:left w:val="none" w:sz="0" w:space="0" w:color="auto"/>
        <w:bottom w:val="none" w:sz="0" w:space="0" w:color="auto"/>
        <w:right w:val="none" w:sz="0" w:space="0" w:color="auto"/>
      </w:divBdr>
    </w:div>
    <w:div w:id="884953915">
      <w:bodyDiv w:val="1"/>
      <w:marLeft w:val="0"/>
      <w:marRight w:val="0"/>
      <w:marTop w:val="0"/>
      <w:marBottom w:val="0"/>
      <w:divBdr>
        <w:top w:val="none" w:sz="0" w:space="0" w:color="auto"/>
        <w:left w:val="none" w:sz="0" w:space="0" w:color="auto"/>
        <w:bottom w:val="none" w:sz="0" w:space="0" w:color="auto"/>
        <w:right w:val="none" w:sz="0" w:space="0" w:color="auto"/>
      </w:divBdr>
    </w:div>
    <w:div w:id="921525587">
      <w:bodyDiv w:val="1"/>
      <w:marLeft w:val="0"/>
      <w:marRight w:val="0"/>
      <w:marTop w:val="0"/>
      <w:marBottom w:val="0"/>
      <w:divBdr>
        <w:top w:val="none" w:sz="0" w:space="0" w:color="auto"/>
        <w:left w:val="none" w:sz="0" w:space="0" w:color="auto"/>
        <w:bottom w:val="none" w:sz="0" w:space="0" w:color="auto"/>
        <w:right w:val="none" w:sz="0" w:space="0" w:color="auto"/>
      </w:divBdr>
    </w:div>
    <w:div w:id="952060192">
      <w:bodyDiv w:val="1"/>
      <w:marLeft w:val="0"/>
      <w:marRight w:val="0"/>
      <w:marTop w:val="0"/>
      <w:marBottom w:val="0"/>
      <w:divBdr>
        <w:top w:val="none" w:sz="0" w:space="0" w:color="auto"/>
        <w:left w:val="none" w:sz="0" w:space="0" w:color="auto"/>
        <w:bottom w:val="none" w:sz="0" w:space="0" w:color="auto"/>
        <w:right w:val="none" w:sz="0" w:space="0" w:color="auto"/>
      </w:divBdr>
    </w:div>
    <w:div w:id="956331187">
      <w:bodyDiv w:val="1"/>
      <w:marLeft w:val="0"/>
      <w:marRight w:val="0"/>
      <w:marTop w:val="0"/>
      <w:marBottom w:val="0"/>
      <w:divBdr>
        <w:top w:val="none" w:sz="0" w:space="0" w:color="auto"/>
        <w:left w:val="none" w:sz="0" w:space="0" w:color="auto"/>
        <w:bottom w:val="none" w:sz="0" w:space="0" w:color="auto"/>
        <w:right w:val="none" w:sz="0" w:space="0" w:color="auto"/>
      </w:divBdr>
    </w:div>
    <w:div w:id="962733961">
      <w:bodyDiv w:val="1"/>
      <w:marLeft w:val="0"/>
      <w:marRight w:val="0"/>
      <w:marTop w:val="0"/>
      <w:marBottom w:val="0"/>
      <w:divBdr>
        <w:top w:val="none" w:sz="0" w:space="0" w:color="auto"/>
        <w:left w:val="none" w:sz="0" w:space="0" w:color="auto"/>
        <w:bottom w:val="none" w:sz="0" w:space="0" w:color="auto"/>
        <w:right w:val="none" w:sz="0" w:space="0" w:color="auto"/>
      </w:divBdr>
    </w:div>
    <w:div w:id="1002397103">
      <w:bodyDiv w:val="1"/>
      <w:marLeft w:val="0"/>
      <w:marRight w:val="0"/>
      <w:marTop w:val="0"/>
      <w:marBottom w:val="0"/>
      <w:divBdr>
        <w:top w:val="none" w:sz="0" w:space="0" w:color="auto"/>
        <w:left w:val="none" w:sz="0" w:space="0" w:color="auto"/>
        <w:bottom w:val="none" w:sz="0" w:space="0" w:color="auto"/>
        <w:right w:val="none" w:sz="0" w:space="0" w:color="auto"/>
      </w:divBdr>
    </w:div>
    <w:div w:id="1012149440">
      <w:bodyDiv w:val="1"/>
      <w:marLeft w:val="0"/>
      <w:marRight w:val="0"/>
      <w:marTop w:val="0"/>
      <w:marBottom w:val="0"/>
      <w:divBdr>
        <w:top w:val="none" w:sz="0" w:space="0" w:color="auto"/>
        <w:left w:val="none" w:sz="0" w:space="0" w:color="auto"/>
        <w:bottom w:val="none" w:sz="0" w:space="0" w:color="auto"/>
        <w:right w:val="none" w:sz="0" w:space="0" w:color="auto"/>
      </w:divBdr>
    </w:div>
    <w:div w:id="1028719007">
      <w:bodyDiv w:val="1"/>
      <w:marLeft w:val="0"/>
      <w:marRight w:val="0"/>
      <w:marTop w:val="0"/>
      <w:marBottom w:val="0"/>
      <w:divBdr>
        <w:top w:val="none" w:sz="0" w:space="0" w:color="auto"/>
        <w:left w:val="none" w:sz="0" w:space="0" w:color="auto"/>
        <w:bottom w:val="none" w:sz="0" w:space="0" w:color="auto"/>
        <w:right w:val="none" w:sz="0" w:space="0" w:color="auto"/>
      </w:divBdr>
    </w:div>
    <w:div w:id="1044132847">
      <w:bodyDiv w:val="1"/>
      <w:marLeft w:val="0"/>
      <w:marRight w:val="0"/>
      <w:marTop w:val="0"/>
      <w:marBottom w:val="0"/>
      <w:divBdr>
        <w:top w:val="none" w:sz="0" w:space="0" w:color="auto"/>
        <w:left w:val="none" w:sz="0" w:space="0" w:color="auto"/>
        <w:bottom w:val="none" w:sz="0" w:space="0" w:color="auto"/>
        <w:right w:val="none" w:sz="0" w:space="0" w:color="auto"/>
      </w:divBdr>
    </w:div>
    <w:div w:id="1051924129">
      <w:bodyDiv w:val="1"/>
      <w:marLeft w:val="0"/>
      <w:marRight w:val="0"/>
      <w:marTop w:val="0"/>
      <w:marBottom w:val="0"/>
      <w:divBdr>
        <w:top w:val="none" w:sz="0" w:space="0" w:color="auto"/>
        <w:left w:val="none" w:sz="0" w:space="0" w:color="auto"/>
        <w:bottom w:val="none" w:sz="0" w:space="0" w:color="auto"/>
        <w:right w:val="none" w:sz="0" w:space="0" w:color="auto"/>
      </w:divBdr>
    </w:div>
    <w:div w:id="1100106023">
      <w:bodyDiv w:val="1"/>
      <w:marLeft w:val="0"/>
      <w:marRight w:val="0"/>
      <w:marTop w:val="0"/>
      <w:marBottom w:val="0"/>
      <w:divBdr>
        <w:top w:val="none" w:sz="0" w:space="0" w:color="auto"/>
        <w:left w:val="none" w:sz="0" w:space="0" w:color="auto"/>
        <w:bottom w:val="none" w:sz="0" w:space="0" w:color="auto"/>
        <w:right w:val="none" w:sz="0" w:space="0" w:color="auto"/>
      </w:divBdr>
    </w:div>
    <w:div w:id="1113016886">
      <w:bodyDiv w:val="1"/>
      <w:marLeft w:val="0"/>
      <w:marRight w:val="0"/>
      <w:marTop w:val="0"/>
      <w:marBottom w:val="0"/>
      <w:divBdr>
        <w:top w:val="none" w:sz="0" w:space="0" w:color="auto"/>
        <w:left w:val="none" w:sz="0" w:space="0" w:color="auto"/>
        <w:bottom w:val="none" w:sz="0" w:space="0" w:color="auto"/>
        <w:right w:val="none" w:sz="0" w:space="0" w:color="auto"/>
      </w:divBdr>
    </w:div>
    <w:div w:id="1113793347">
      <w:bodyDiv w:val="1"/>
      <w:marLeft w:val="0"/>
      <w:marRight w:val="0"/>
      <w:marTop w:val="0"/>
      <w:marBottom w:val="0"/>
      <w:divBdr>
        <w:top w:val="none" w:sz="0" w:space="0" w:color="auto"/>
        <w:left w:val="none" w:sz="0" w:space="0" w:color="auto"/>
        <w:bottom w:val="none" w:sz="0" w:space="0" w:color="auto"/>
        <w:right w:val="none" w:sz="0" w:space="0" w:color="auto"/>
      </w:divBdr>
    </w:div>
    <w:div w:id="1120762728">
      <w:bodyDiv w:val="1"/>
      <w:marLeft w:val="0"/>
      <w:marRight w:val="0"/>
      <w:marTop w:val="0"/>
      <w:marBottom w:val="0"/>
      <w:divBdr>
        <w:top w:val="none" w:sz="0" w:space="0" w:color="auto"/>
        <w:left w:val="none" w:sz="0" w:space="0" w:color="auto"/>
        <w:bottom w:val="none" w:sz="0" w:space="0" w:color="auto"/>
        <w:right w:val="none" w:sz="0" w:space="0" w:color="auto"/>
      </w:divBdr>
    </w:div>
    <w:div w:id="1137454510">
      <w:bodyDiv w:val="1"/>
      <w:marLeft w:val="0"/>
      <w:marRight w:val="0"/>
      <w:marTop w:val="0"/>
      <w:marBottom w:val="0"/>
      <w:divBdr>
        <w:top w:val="none" w:sz="0" w:space="0" w:color="auto"/>
        <w:left w:val="none" w:sz="0" w:space="0" w:color="auto"/>
        <w:bottom w:val="none" w:sz="0" w:space="0" w:color="auto"/>
        <w:right w:val="none" w:sz="0" w:space="0" w:color="auto"/>
      </w:divBdr>
    </w:div>
    <w:div w:id="1140995274">
      <w:bodyDiv w:val="1"/>
      <w:marLeft w:val="0"/>
      <w:marRight w:val="0"/>
      <w:marTop w:val="0"/>
      <w:marBottom w:val="0"/>
      <w:divBdr>
        <w:top w:val="none" w:sz="0" w:space="0" w:color="auto"/>
        <w:left w:val="none" w:sz="0" w:space="0" w:color="auto"/>
        <w:bottom w:val="none" w:sz="0" w:space="0" w:color="auto"/>
        <w:right w:val="none" w:sz="0" w:space="0" w:color="auto"/>
      </w:divBdr>
    </w:div>
    <w:div w:id="1164903327">
      <w:bodyDiv w:val="1"/>
      <w:marLeft w:val="0"/>
      <w:marRight w:val="0"/>
      <w:marTop w:val="0"/>
      <w:marBottom w:val="0"/>
      <w:divBdr>
        <w:top w:val="none" w:sz="0" w:space="0" w:color="auto"/>
        <w:left w:val="none" w:sz="0" w:space="0" w:color="auto"/>
        <w:bottom w:val="none" w:sz="0" w:space="0" w:color="auto"/>
        <w:right w:val="none" w:sz="0" w:space="0" w:color="auto"/>
      </w:divBdr>
    </w:div>
    <w:div w:id="1182428478">
      <w:bodyDiv w:val="1"/>
      <w:marLeft w:val="0"/>
      <w:marRight w:val="0"/>
      <w:marTop w:val="0"/>
      <w:marBottom w:val="0"/>
      <w:divBdr>
        <w:top w:val="none" w:sz="0" w:space="0" w:color="auto"/>
        <w:left w:val="none" w:sz="0" w:space="0" w:color="auto"/>
        <w:bottom w:val="none" w:sz="0" w:space="0" w:color="auto"/>
        <w:right w:val="none" w:sz="0" w:space="0" w:color="auto"/>
      </w:divBdr>
    </w:div>
    <w:div w:id="1200431244">
      <w:bodyDiv w:val="1"/>
      <w:marLeft w:val="0"/>
      <w:marRight w:val="0"/>
      <w:marTop w:val="0"/>
      <w:marBottom w:val="0"/>
      <w:divBdr>
        <w:top w:val="none" w:sz="0" w:space="0" w:color="auto"/>
        <w:left w:val="none" w:sz="0" w:space="0" w:color="auto"/>
        <w:bottom w:val="none" w:sz="0" w:space="0" w:color="auto"/>
        <w:right w:val="none" w:sz="0" w:space="0" w:color="auto"/>
      </w:divBdr>
    </w:div>
    <w:div w:id="1218393063">
      <w:bodyDiv w:val="1"/>
      <w:marLeft w:val="0"/>
      <w:marRight w:val="0"/>
      <w:marTop w:val="0"/>
      <w:marBottom w:val="0"/>
      <w:divBdr>
        <w:top w:val="none" w:sz="0" w:space="0" w:color="auto"/>
        <w:left w:val="none" w:sz="0" w:space="0" w:color="auto"/>
        <w:bottom w:val="none" w:sz="0" w:space="0" w:color="auto"/>
        <w:right w:val="none" w:sz="0" w:space="0" w:color="auto"/>
      </w:divBdr>
    </w:div>
    <w:div w:id="1229537598">
      <w:bodyDiv w:val="1"/>
      <w:marLeft w:val="0"/>
      <w:marRight w:val="0"/>
      <w:marTop w:val="0"/>
      <w:marBottom w:val="0"/>
      <w:divBdr>
        <w:top w:val="none" w:sz="0" w:space="0" w:color="auto"/>
        <w:left w:val="none" w:sz="0" w:space="0" w:color="auto"/>
        <w:bottom w:val="none" w:sz="0" w:space="0" w:color="auto"/>
        <w:right w:val="none" w:sz="0" w:space="0" w:color="auto"/>
      </w:divBdr>
    </w:div>
    <w:div w:id="1234849826">
      <w:bodyDiv w:val="1"/>
      <w:marLeft w:val="0"/>
      <w:marRight w:val="0"/>
      <w:marTop w:val="0"/>
      <w:marBottom w:val="0"/>
      <w:divBdr>
        <w:top w:val="none" w:sz="0" w:space="0" w:color="auto"/>
        <w:left w:val="none" w:sz="0" w:space="0" w:color="auto"/>
        <w:bottom w:val="none" w:sz="0" w:space="0" w:color="auto"/>
        <w:right w:val="none" w:sz="0" w:space="0" w:color="auto"/>
      </w:divBdr>
    </w:div>
    <w:div w:id="1259634306">
      <w:bodyDiv w:val="1"/>
      <w:marLeft w:val="0"/>
      <w:marRight w:val="0"/>
      <w:marTop w:val="0"/>
      <w:marBottom w:val="0"/>
      <w:divBdr>
        <w:top w:val="none" w:sz="0" w:space="0" w:color="auto"/>
        <w:left w:val="none" w:sz="0" w:space="0" w:color="auto"/>
        <w:bottom w:val="none" w:sz="0" w:space="0" w:color="auto"/>
        <w:right w:val="none" w:sz="0" w:space="0" w:color="auto"/>
      </w:divBdr>
    </w:div>
    <w:div w:id="1292439323">
      <w:bodyDiv w:val="1"/>
      <w:marLeft w:val="0"/>
      <w:marRight w:val="0"/>
      <w:marTop w:val="0"/>
      <w:marBottom w:val="0"/>
      <w:divBdr>
        <w:top w:val="none" w:sz="0" w:space="0" w:color="auto"/>
        <w:left w:val="none" w:sz="0" w:space="0" w:color="auto"/>
        <w:bottom w:val="none" w:sz="0" w:space="0" w:color="auto"/>
        <w:right w:val="none" w:sz="0" w:space="0" w:color="auto"/>
      </w:divBdr>
    </w:div>
    <w:div w:id="1313026481">
      <w:bodyDiv w:val="1"/>
      <w:marLeft w:val="0"/>
      <w:marRight w:val="0"/>
      <w:marTop w:val="0"/>
      <w:marBottom w:val="0"/>
      <w:divBdr>
        <w:top w:val="none" w:sz="0" w:space="0" w:color="auto"/>
        <w:left w:val="none" w:sz="0" w:space="0" w:color="auto"/>
        <w:bottom w:val="none" w:sz="0" w:space="0" w:color="auto"/>
        <w:right w:val="none" w:sz="0" w:space="0" w:color="auto"/>
      </w:divBdr>
    </w:div>
    <w:div w:id="1349723095">
      <w:bodyDiv w:val="1"/>
      <w:marLeft w:val="0"/>
      <w:marRight w:val="0"/>
      <w:marTop w:val="0"/>
      <w:marBottom w:val="0"/>
      <w:divBdr>
        <w:top w:val="none" w:sz="0" w:space="0" w:color="auto"/>
        <w:left w:val="none" w:sz="0" w:space="0" w:color="auto"/>
        <w:bottom w:val="none" w:sz="0" w:space="0" w:color="auto"/>
        <w:right w:val="none" w:sz="0" w:space="0" w:color="auto"/>
      </w:divBdr>
    </w:div>
    <w:div w:id="1366365396">
      <w:bodyDiv w:val="1"/>
      <w:marLeft w:val="0"/>
      <w:marRight w:val="0"/>
      <w:marTop w:val="0"/>
      <w:marBottom w:val="0"/>
      <w:divBdr>
        <w:top w:val="none" w:sz="0" w:space="0" w:color="auto"/>
        <w:left w:val="none" w:sz="0" w:space="0" w:color="auto"/>
        <w:bottom w:val="none" w:sz="0" w:space="0" w:color="auto"/>
        <w:right w:val="none" w:sz="0" w:space="0" w:color="auto"/>
      </w:divBdr>
    </w:div>
    <w:div w:id="1371421252">
      <w:bodyDiv w:val="1"/>
      <w:marLeft w:val="0"/>
      <w:marRight w:val="0"/>
      <w:marTop w:val="0"/>
      <w:marBottom w:val="0"/>
      <w:divBdr>
        <w:top w:val="none" w:sz="0" w:space="0" w:color="auto"/>
        <w:left w:val="none" w:sz="0" w:space="0" w:color="auto"/>
        <w:bottom w:val="none" w:sz="0" w:space="0" w:color="auto"/>
        <w:right w:val="none" w:sz="0" w:space="0" w:color="auto"/>
      </w:divBdr>
    </w:div>
    <w:div w:id="1371497035">
      <w:bodyDiv w:val="1"/>
      <w:marLeft w:val="0"/>
      <w:marRight w:val="0"/>
      <w:marTop w:val="0"/>
      <w:marBottom w:val="0"/>
      <w:divBdr>
        <w:top w:val="none" w:sz="0" w:space="0" w:color="auto"/>
        <w:left w:val="none" w:sz="0" w:space="0" w:color="auto"/>
        <w:bottom w:val="none" w:sz="0" w:space="0" w:color="auto"/>
        <w:right w:val="none" w:sz="0" w:space="0" w:color="auto"/>
      </w:divBdr>
    </w:div>
    <w:div w:id="1380134374">
      <w:bodyDiv w:val="1"/>
      <w:marLeft w:val="0"/>
      <w:marRight w:val="0"/>
      <w:marTop w:val="0"/>
      <w:marBottom w:val="0"/>
      <w:divBdr>
        <w:top w:val="none" w:sz="0" w:space="0" w:color="auto"/>
        <w:left w:val="none" w:sz="0" w:space="0" w:color="auto"/>
        <w:bottom w:val="none" w:sz="0" w:space="0" w:color="auto"/>
        <w:right w:val="none" w:sz="0" w:space="0" w:color="auto"/>
      </w:divBdr>
    </w:div>
    <w:div w:id="1385987561">
      <w:bodyDiv w:val="1"/>
      <w:marLeft w:val="0"/>
      <w:marRight w:val="0"/>
      <w:marTop w:val="0"/>
      <w:marBottom w:val="0"/>
      <w:divBdr>
        <w:top w:val="none" w:sz="0" w:space="0" w:color="auto"/>
        <w:left w:val="none" w:sz="0" w:space="0" w:color="auto"/>
        <w:bottom w:val="none" w:sz="0" w:space="0" w:color="auto"/>
        <w:right w:val="none" w:sz="0" w:space="0" w:color="auto"/>
      </w:divBdr>
    </w:div>
    <w:div w:id="1397706009">
      <w:bodyDiv w:val="1"/>
      <w:marLeft w:val="0"/>
      <w:marRight w:val="0"/>
      <w:marTop w:val="0"/>
      <w:marBottom w:val="0"/>
      <w:divBdr>
        <w:top w:val="none" w:sz="0" w:space="0" w:color="auto"/>
        <w:left w:val="none" w:sz="0" w:space="0" w:color="auto"/>
        <w:bottom w:val="none" w:sz="0" w:space="0" w:color="auto"/>
        <w:right w:val="none" w:sz="0" w:space="0" w:color="auto"/>
      </w:divBdr>
    </w:div>
    <w:div w:id="1400254212">
      <w:bodyDiv w:val="1"/>
      <w:marLeft w:val="0"/>
      <w:marRight w:val="0"/>
      <w:marTop w:val="0"/>
      <w:marBottom w:val="0"/>
      <w:divBdr>
        <w:top w:val="none" w:sz="0" w:space="0" w:color="auto"/>
        <w:left w:val="none" w:sz="0" w:space="0" w:color="auto"/>
        <w:bottom w:val="none" w:sz="0" w:space="0" w:color="auto"/>
        <w:right w:val="none" w:sz="0" w:space="0" w:color="auto"/>
      </w:divBdr>
    </w:div>
    <w:div w:id="1404529410">
      <w:bodyDiv w:val="1"/>
      <w:marLeft w:val="0"/>
      <w:marRight w:val="0"/>
      <w:marTop w:val="0"/>
      <w:marBottom w:val="0"/>
      <w:divBdr>
        <w:top w:val="none" w:sz="0" w:space="0" w:color="auto"/>
        <w:left w:val="none" w:sz="0" w:space="0" w:color="auto"/>
        <w:bottom w:val="none" w:sz="0" w:space="0" w:color="auto"/>
        <w:right w:val="none" w:sz="0" w:space="0" w:color="auto"/>
      </w:divBdr>
    </w:div>
    <w:div w:id="1407193739">
      <w:bodyDiv w:val="1"/>
      <w:marLeft w:val="0"/>
      <w:marRight w:val="0"/>
      <w:marTop w:val="0"/>
      <w:marBottom w:val="0"/>
      <w:divBdr>
        <w:top w:val="none" w:sz="0" w:space="0" w:color="auto"/>
        <w:left w:val="none" w:sz="0" w:space="0" w:color="auto"/>
        <w:bottom w:val="none" w:sz="0" w:space="0" w:color="auto"/>
        <w:right w:val="none" w:sz="0" w:space="0" w:color="auto"/>
      </w:divBdr>
    </w:div>
    <w:div w:id="1415584934">
      <w:bodyDiv w:val="1"/>
      <w:marLeft w:val="0"/>
      <w:marRight w:val="0"/>
      <w:marTop w:val="0"/>
      <w:marBottom w:val="0"/>
      <w:divBdr>
        <w:top w:val="none" w:sz="0" w:space="0" w:color="auto"/>
        <w:left w:val="none" w:sz="0" w:space="0" w:color="auto"/>
        <w:bottom w:val="none" w:sz="0" w:space="0" w:color="auto"/>
        <w:right w:val="none" w:sz="0" w:space="0" w:color="auto"/>
      </w:divBdr>
    </w:div>
    <w:div w:id="1422024488">
      <w:bodyDiv w:val="1"/>
      <w:marLeft w:val="0"/>
      <w:marRight w:val="0"/>
      <w:marTop w:val="0"/>
      <w:marBottom w:val="0"/>
      <w:divBdr>
        <w:top w:val="none" w:sz="0" w:space="0" w:color="auto"/>
        <w:left w:val="none" w:sz="0" w:space="0" w:color="auto"/>
        <w:bottom w:val="none" w:sz="0" w:space="0" w:color="auto"/>
        <w:right w:val="none" w:sz="0" w:space="0" w:color="auto"/>
      </w:divBdr>
    </w:div>
    <w:div w:id="1474445056">
      <w:bodyDiv w:val="1"/>
      <w:marLeft w:val="0"/>
      <w:marRight w:val="0"/>
      <w:marTop w:val="0"/>
      <w:marBottom w:val="0"/>
      <w:divBdr>
        <w:top w:val="none" w:sz="0" w:space="0" w:color="auto"/>
        <w:left w:val="none" w:sz="0" w:space="0" w:color="auto"/>
        <w:bottom w:val="none" w:sz="0" w:space="0" w:color="auto"/>
        <w:right w:val="none" w:sz="0" w:space="0" w:color="auto"/>
      </w:divBdr>
    </w:div>
    <w:div w:id="1486629728">
      <w:bodyDiv w:val="1"/>
      <w:marLeft w:val="0"/>
      <w:marRight w:val="0"/>
      <w:marTop w:val="0"/>
      <w:marBottom w:val="0"/>
      <w:divBdr>
        <w:top w:val="none" w:sz="0" w:space="0" w:color="auto"/>
        <w:left w:val="none" w:sz="0" w:space="0" w:color="auto"/>
        <w:bottom w:val="none" w:sz="0" w:space="0" w:color="auto"/>
        <w:right w:val="none" w:sz="0" w:space="0" w:color="auto"/>
      </w:divBdr>
    </w:div>
    <w:div w:id="1493718981">
      <w:bodyDiv w:val="1"/>
      <w:marLeft w:val="0"/>
      <w:marRight w:val="0"/>
      <w:marTop w:val="0"/>
      <w:marBottom w:val="0"/>
      <w:divBdr>
        <w:top w:val="none" w:sz="0" w:space="0" w:color="auto"/>
        <w:left w:val="none" w:sz="0" w:space="0" w:color="auto"/>
        <w:bottom w:val="none" w:sz="0" w:space="0" w:color="auto"/>
        <w:right w:val="none" w:sz="0" w:space="0" w:color="auto"/>
      </w:divBdr>
    </w:div>
    <w:div w:id="1518884700">
      <w:bodyDiv w:val="1"/>
      <w:marLeft w:val="0"/>
      <w:marRight w:val="0"/>
      <w:marTop w:val="0"/>
      <w:marBottom w:val="0"/>
      <w:divBdr>
        <w:top w:val="none" w:sz="0" w:space="0" w:color="auto"/>
        <w:left w:val="none" w:sz="0" w:space="0" w:color="auto"/>
        <w:bottom w:val="none" w:sz="0" w:space="0" w:color="auto"/>
        <w:right w:val="none" w:sz="0" w:space="0" w:color="auto"/>
      </w:divBdr>
    </w:div>
    <w:div w:id="1526363768">
      <w:bodyDiv w:val="1"/>
      <w:marLeft w:val="0"/>
      <w:marRight w:val="0"/>
      <w:marTop w:val="0"/>
      <w:marBottom w:val="0"/>
      <w:divBdr>
        <w:top w:val="none" w:sz="0" w:space="0" w:color="auto"/>
        <w:left w:val="none" w:sz="0" w:space="0" w:color="auto"/>
        <w:bottom w:val="none" w:sz="0" w:space="0" w:color="auto"/>
        <w:right w:val="none" w:sz="0" w:space="0" w:color="auto"/>
      </w:divBdr>
    </w:div>
    <w:div w:id="1528300492">
      <w:bodyDiv w:val="1"/>
      <w:marLeft w:val="0"/>
      <w:marRight w:val="0"/>
      <w:marTop w:val="0"/>
      <w:marBottom w:val="0"/>
      <w:divBdr>
        <w:top w:val="none" w:sz="0" w:space="0" w:color="auto"/>
        <w:left w:val="none" w:sz="0" w:space="0" w:color="auto"/>
        <w:bottom w:val="none" w:sz="0" w:space="0" w:color="auto"/>
        <w:right w:val="none" w:sz="0" w:space="0" w:color="auto"/>
      </w:divBdr>
    </w:div>
    <w:div w:id="1531844461">
      <w:bodyDiv w:val="1"/>
      <w:marLeft w:val="0"/>
      <w:marRight w:val="0"/>
      <w:marTop w:val="0"/>
      <w:marBottom w:val="0"/>
      <w:divBdr>
        <w:top w:val="none" w:sz="0" w:space="0" w:color="auto"/>
        <w:left w:val="none" w:sz="0" w:space="0" w:color="auto"/>
        <w:bottom w:val="none" w:sz="0" w:space="0" w:color="auto"/>
        <w:right w:val="none" w:sz="0" w:space="0" w:color="auto"/>
      </w:divBdr>
    </w:div>
    <w:div w:id="1532961205">
      <w:bodyDiv w:val="1"/>
      <w:marLeft w:val="0"/>
      <w:marRight w:val="0"/>
      <w:marTop w:val="0"/>
      <w:marBottom w:val="0"/>
      <w:divBdr>
        <w:top w:val="none" w:sz="0" w:space="0" w:color="auto"/>
        <w:left w:val="none" w:sz="0" w:space="0" w:color="auto"/>
        <w:bottom w:val="none" w:sz="0" w:space="0" w:color="auto"/>
        <w:right w:val="none" w:sz="0" w:space="0" w:color="auto"/>
      </w:divBdr>
    </w:div>
    <w:div w:id="1550189047">
      <w:bodyDiv w:val="1"/>
      <w:marLeft w:val="0"/>
      <w:marRight w:val="0"/>
      <w:marTop w:val="0"/>
      <w:marBottom w:val="0"/>
      <w:divBdr>
        <w:top w:val="none" w:sz="0" w:space="0" w:color="auto"/>
        <w:left w:val="none" w:sz="0" w:space="0" w:color="auto"/>
        <w:bottom w:val="none" w:sz="0" w:space="0" w:color="auto"/>
        <w:right w:val="none" w:sz="0" w:space="0" w:color="auto"/>
      </w:divBdr>
    </w:div>
    <w:div w:id="1556088386">
      <w:bodyDiv w:val="1"/>
      <w:marLeft w:val="0"/>
      <w:marRight w:val="0"/>
      <w:marTop w:val="0"/>
      <w:marBottom w:val="0"/>
      <w:divBdr>
        <w:top w:val="none" w:sz="0" w:space="0" w:color="auto"/>
        <w:left w:val="none" w:sz="0" w:space="0" w:color="auto"/>
        <w:bottom w:val="none" w:sz="0" w:space="0" w:color="auto"/>
        <w:right w:val="none" w:sz="0" w:space="0" w:color="auto"/>
      </w:divBdr>
    </w:div>
    <w:div w:id="1558666961">
      <w:bodyDiv w:val="1"/>
      <w:marLeft w:val="0"/>
      <w:marRight w:val="0"/>
      <w:marTop w:val="0"/>
      <w:marBottom w:val="0"/>
      <w:divBdr>
        <w:top w:val="none" w:sz="0" w:space="0" w:color="auto"/>
        <w:left w:val="none" w:sz="0" w:space="0" w:color="auto"/>
        <w:bottom w:val="none" w:sz="0" w:space="0" w:color="auto"/>
        <w:right w:val="none" w:sz="0" w:space="0" w:color="auto"/>
      </w:divBdr>
    </w:div>
    <w:div w:id="1599943295">
      <w:bodyDiv w:val="1"/>
      <w:marLeft w:val="0"/>
      <w:marRight w:val="0"/>
      <w:marTop w:val="0"/>
      <w:marBottom w:val="0"/>
      <w:divBdr>
        <w:top w:val="none" w:sz="0" w:space="0" w:color="auto"/>
        <w:left w:val="none" w:sz="0" w:space="0" w:color="auto"/>
        <w:bottom w:val="none" w:sz="0" w:space="0" w:color="auto"/>
        <w:right w:val="none" w:sz="0" w:space="0" w:color="auto"/>
      </w:divBdr>
    </w:div>
    <w:div w:id="1655454069">
      <w:bodyDiv w:val="1"/>
      <w:marLeft w:val="0"/>
      <w:marRight w:val="0"/>
      <w:marTop w:val="0"/>
      <w:marBottom w:val="0"/>
      <w:divBdr>
        <w:top w:val="none" w:sz="0" w:space="0" w:color="auto"/>
        <w:left w:val="none" w:sz="0" w:space="0" w:color="auto"/>
        <w:bottom w:val="none" w:sz="0" w:space="0" w:color="auto"/>
        <w:right w:val="none" w:sz="0" w:space="0" w:color="auto"/>
      </w:divBdr>
    </w:div>
    <w:div w:id="1658996820">
      <w:bodyDiv w:val="1"/>
      <w:marLeft w:val="0"/>
      <w:marRight w:val="0"/>
      <w:marTop w:val="0"/>
      <w:marBottom w:val="0"/>
      <w:divBdr>
        <w:top w:val="none" w:sz="0" w:space="0" w:color="auto"/>
        <w:left w:val="none" w:sz="0" w:space="0" w:color="auto"/>
        <w:bottom w:val="none" w:sz="0" w:space="0" w:color="auto"/>
        <w:right w:val="none" w:sz="0" w:space="0" w:color="auto"/>
      </w:divBdr>
    </w:div>
    <w:div w:id="1661884378">
      <w:bodyDiv w:val="1"/>
      <w:marLeft w:val="0"/>
      <w:marRight w:val="0"/>
      <w:marTop w:val="0"/>
      <w:marBottom w:val="0"/>
      <w:divBdr>
        <w:top w:val="none" w:sz="0" w:space="0" w:color="auto"/>
        <w:left w:val="none" w:sz="0" w:space="0" w:color="auto"/>
        <w:bottom w:val="none" w:sz="0" w:space="0" w:color="auto"/>
        <w:right w:val="none" w:sz="0" w:space="0" w:color="auto"/>
      </w:divBdr>
    </w:div>
    <w:div w:id="1663042956">
      <w:bodyDiv w:val="1"/>
      <w:marLeft w:val="0"/>
      <w:marRight w:val="0"/>
      <w:marTop w:val="0"/>
      <w:marBottom w:val="0"/>
      <w:divBdr>
        <w:top w:val="none" w:sz="0" w:space="0" w:color="auto"/>
        <w:left w:val="none" w:sz="0" w:space="0" w:color="auto"/>
        <w:bottom w:val="none" w:sz="0" w:space="0" w:color="auto"/>
        <w:right w:val="none" w:sz="0" w:space="0" w:color="auto"/>
      </w:divBdr>
    </w:div>
    <w:div w:id="1686007874">
      <w:bodyDiv w:val="1"/>
      <w:marLeft w:val="0"/>
      <w:marRight w:val="0"/>
      <w:marTop w:val="0"/>
      <w:marBottom w:val="0"/>
      <w:divBdr>
        <w:top w:val="none" w:sz="0" w:space="0" w:color="auto"/>
        <w:left w:val="none" w:sz="0" w:space="0" w:color="auto"/>
        <w:bottom w:val="none" w:sz="0" w:space="0" w:color="auto"/>
        <w:right w:val="none" w:sz="0" w:space="0" w:color="auto"/>
      </w:divBdr>
    </w:div>
    <w:div w:id="1691688088">
      <w:bodyDiv w:val="1"/>
      <w:marLeft w:val="0"/>
      <w:marRight w:val="0"/>
      <w:marTop w:val="0"/>
      <w:marBottom w:val="0"/>
      <w:divBdr>
        <w:top w:val="none" w:sz="0" w:space="0" w:color="auto"/>
        <w:left w:val="none" w:sz="0" w:space="0" w:color="auto"/>
        <w:bottom w:val="none" w:sz="0" w:space="0" w:color="auto"/>
        <w:right w:val="none" w:sz="0" w:space="0" w:color="auto"/>
      </w:divBdr>
    </w:div>
    <w:div w:id="1714380847">
      <w:bodyDiv w:val="1"/>
      <w:marLeft w:val="0"/>
      <w:marRight w:val="0"/>
      <w:marTop w:val="0"/>
      <w:marBottom w:val="0"/>
      <w:divBdr>
        <w:top w:val="none" w:sz="0" w:space="0" w:color="auto"/>
        <w:left w:val="none" w:sz="0" w:space="0" w:color="auto"/>
        <w:bottom w:val="none" w:sz="0" w:space="0" w:color="auto"/>
        <w:right w:val="none" w:sz="0" w:space="0" w:color="auto"/>
      </w:divBdr>
    </w:div>
    <w:div w:id="1754275877">
      <w:bodyDiv w:val="1"/>
      <w:marLeft w:val="0"/>
      <w:marRight w:val="0"/>
      <w:marTop w:val="0"/>
      <w:marBottom w:val="0"/>
      <w:divBdr>
        <w:top w:val="none" w:sz="0" w:space="0" w:color="auto"/>
        <w:left w:val="none" w:sz="0" w:space="0" w:color="auto"/>
        <w:bottom w:val="none" w:sz="0" w:space="0" w:color="auto"/>
        <w:right w:val="none" w:sz="0" w:space="0" w:color="auto"/>
      </w:divBdr>
    </w:div>
    <w:div w:id="1757899284">
      <w:bodyDiv w:val="1"/>
      <w:marLeft w:val="0"/>
      <w:marRight w:val="0"/>
      <w:marTop w:val="0"/>
      <w:marBottom w:val="0"/>
      <w:divBdr>
        <w:top w:val="none" w:sz="0" w:space="0" w:color="auto"/>
        <w:left w:val="none" w:sz="0" w:space="0" w:color="auto"/>
        <w:bottom w:val="none" w:sz="0" w:space="0" w:color="auto"/>
        <w:right w:val="none" w:sz="0" w:space="0" w:color="auto"/>
      </w:divBdr>
    </w:div>
    <w:div w:id="1771975320">
      <w:bodyDiv w:val="1"/>
      <w:marLeft w:val="0"/>
      <w:marRight w:val="0"/>
      <w:marTop w:val="0"/>
      <w:marBottom w:val="0"/>
      <w:divBdr>
        <w:top w:val="none" w:sz="0" w:space="0" w:color="auto"/>
        <w:left w:val="none" w:sz="0" w:space="0" w:color="auto"/>
        <w:bottom w:val="none" w:sz="0" w:space="0" w:color="auto"/>
        <w:right w:val="none" w:sz="0" w:space="0" w:color="auto"/>
      </w:divBdr>
    </w:div>
    <w:div w:id="1819880888">
      <w:bodyDiv w:val="1"/>
      <w:marLeft w:val="0"/>
      <w:marRight w:val="0"/>
      <w:marTop w:val="0"/>
      <w:marBottom w:val="0"/>
      <w:divBdr>
        <w:top w:val="none" w:sz="0" w:space="0" w:color="auto"/>
        <w:left w:val="none" w:sz="0" w:space="0" w:color="auto"/>
        <w:bottom w:val="none" w:sz="0" w:space="0" w:color="auto"/>
        <w:right w:val="none" w:sz="0" w:space="0" w:color="auto"/>
      </w:divBdr>
    </w:div>
    <w:div w:id="1820537616">
      <w:bodyDiv w:val="1"/>
      <w:marLeft w:val="0"/>
      <w:marRight w:val="0"/>
      <w:marTop w:val="0"/>
      <w:marBottom w:val="0"/>
      <w:divBdr>
        <w:top w:val="none" w:sz="0" w:space="0" w:color="auto"/>
        <w:left w:val="none" w:sz="0" w:space="0" w:color="auto"/>
        <w:bottom w:val="none" w:sz="0" w:space="0" w:color="auto"/>
        <w:right w:val="none" w:sz="0" w:space="0" w:color="auto"/>
      </w:divBdr>
    </w:div>
    <w:div w:id="1922371742">
      <w:bodyDiv w:val="1"/>
      <w:marLeft w:val="0"/>
      <w:marRight w:val="0"/>
      <w:marTop w:val="0"/>
      <w:marBottom w:val="0"/>
      <w:divBdr>
        <w:top w:val="none" w:sz="0" w:space="0" w:color="auto"/>
        <w:left w:val="none" w:sz="0" w:space="0" w:color="auto"/>
        <w:bottom w:val="none" w:sz="0" w:space="0" w:color="auto"/>
        <w:right w:val="none" w:sz="0" w:space="0" w:color="auto"/>
      </w:divBdr>
    </w:div>
    <w:div w:id="1922518832">
      <w:bodyDiv w:val="1"/>
      <w:marLeft w:val="0"/>
      <w:marRight w:val="0"/>
      <w:marTop w:val="0"/>
      <w:marBottom w:val="0"/>
      <w:divBdr>
        <w:top w:val="none" w:sz="0" w:space="0" w:color="auto"/>
        <w:left w:val="none" w:sz="0" w:space="0" w:color="auto"/>
        <w:bottom w:val="none" w:sz="0" w:space="0" w:color="auto"/>
        <w:right w:val="none" w:sz="0" w:space="0" w:color="auto"/>
      </w:divBdr>
    </w:div>
    <w:div w:id="1959679246">
      <w:bodyDiv w:val="1"/>
      <w:marLeft w:val="0"/>
      <w:marRight w:val="0"/>
      <w:marTop w:val="0"/>
      <w:marBottom w:val="0"/>
      <w:divBdr>
        <w:top w:val="none" w:sz="0" w:space="0" w:color="auto"/>
        <w:left w:val="none" w:sz="0" w:space="0" w:color="auto"/>
        <w:bottom w:val="none" w:sz="0" w:space="0" w:color="auto"/>
        <w:right w:val="none" w:sz="0" w:space="0" w:color="auto"/>
      </w:divBdr>
    </w:div>
    <w:div w:id="1976640847">
      <w:bodyDiv w:val="1"/>
      <w:marLeft w:val="0"/>
      <w:marRight w:val="0"/>
      <w:marTop w:val="0"/>
      <w:marBottom w:val="0"/>
      <w:divBdr>
        <w:top w:val="none" w:sz="0" w:space="0" w:color="auto"/>
        <w:left w:val="none" w:sz="0" w:space="0" w:color="auto"/>
        <w:bottom w:val="none" w:sz="0" w:space="0" w:color="auto"/>
        <w:right w:val="none" w:sz="0" w:space="0" w:color="auto"/>
      </w:divBdr>
    </w:div>
    <w:div w:id="1978534257">
      <w:bodyDiv w:val="1"/>
      <w:marLeft w:val="0"/>
      <w:marRight w:val="0"/>
      <w:marTop w:val="0"/>
      <w:marBottom w:val="0"/>
      <w:divBdr>
        <w:top w:val="none" w:sz="0" w:space="0" w:color="auto"/>
        <w:left w:val="none" w:sz="0" w:space="0" w:color="auto"/>
        <w:bottom w:val="none" w:sz="0" w:space="0" w:color="auto"/>
        <w:right w:val="none" w:sz="0" w:space="0" w:color="auto"/>
      </w:divBdr>
    </w:div>
    <w:div w:id="2054881631">
      <w:bodyDiv w:val="1"/>
      <w:marLeft w:val="0"/>
      <w:marRight w:val="0"/>
      <w:marTop w:val="0"/>
      <w:marBottom w:val="0"/>
      <w:divBdr>
        <w:top w:val="none" w:sz="0" w:space="0" w:color="auto"/>
        <w:left w:val="none" w:sz="0" w:space="0" w:color="auto"/>
        <w:bottom w:val="none" w:sz="0" w:space="0" w:color="auto"/>
        <w:right w:val="none" w:sz="0" w:space="0" w:color="auto"/>
      </w:divBdr>
    </w:div>
    <w:div w:id="2055228311">
      <w:bodyDiv w:val="1"/>
      <w:marLeft w:val="0"/>
      <w:marRight w:val="0"/>
      <w:marTop w:val="0"/>
      <w:marBottom w:val="0"/>
      <w:divBdr>
        <w:top w:val="none" w:sz="0" w:space="0" w:color="auto"/>
        <w:left w:val="none" w:sz="0" w:space="0" w:color="auto"/>
        <w:bottom w:val="none" w:sz="0" w:space="0" w:color="auto"/>
        <w:right w:val="none" w:sz="0" w:space="0" w:color="auto"/>
      </w:divBdr>
    </w:div>
    <w:div w:id="2071296254">
      <w:bodyDiv w:val="1"/>
      <w:marLeft w:val="0"/>
      <w:marRight w:val="0"/>
      <w:marTop w:val="0"/>
      <w:marBottom w:val="0"/>
      <w:divBdr>
        <w:top w:val="none" w:sz="0" w:space="0" w:color="auto"/>
        <w:left w:val="none" w:sz="0" w:space="0" w:color="auto"/>
        <w:bottom w:val="none" w:sz="0" w:space="0" w:color="auto"/>
        <w:right w:val="none" w:sz="0" w:space="0" w:color="auto"/>
      </w:divBdr>
    </w:div>
    <w:div w:id="2081442401">
      <w:bodyDiv w:val="1"/>
      <w:marLeft w:val="0"/>
      <w:marRight w:val="0"/>
      <w:marTop w:val="0"/>
      <w:marBottom w:val="0"/>
      <w:divBdr>
        <w:top w:val="none" w:sz="0" w:space="0" w:color="auto"/>
        <w:left w:val="none" w:sz="0" w:space="0" w:color="auto"/>
        <w:bottom w:val="none" w:sz="0" w:space="0" w:color="auto"/>
        <w:right w:val="none" w:sz="0" w:space="0" w:color="auto"/>
      </w:divBdr>
    </w:div>
    <w:div w:id="2084524384">
      <w:bodyDiv w:val="1"/>
      <w:marLeft w:val="0"/>
      <w:marRight w:val="0"/>
      <w:marTop w:val="0"/>
      <w:marBottom w:val="0"/>
      <w:divBdr>
        <w:top w:val="none" w:sz="0" w:space="0" w:color="auto"/>
        <w:left w:val="none" w:sz="0" w:space="0" w:color="auto"/>
        <w:bottom w:val="none" w:sz="0" w:space="0" w:color="auto"/>
        <w:right w:val="none" w:sz="0" w:space="0" w:color="auto"/>
      </w:divBdr>
    </w:div>
    <w:div w:id="2091348963">
      <w:bodyDiv w:val="1"/>
      <w:marLeft w:val="0"/>
      <w:marRight w:val="0"/>
      <w:marTop w:val="0"/>
      <w:marBottom w:val="0"/>
      <w:divBdr>
        <w:top w:val="none" w:sz="0" w:space="0" w:color="auto"/>
        <w:left w:val="none" w:sz="0" w:space="0" w:color="auto"/>
        <w:bottom w:val="none" w:sz="0" w:space="0" w:color="auto"/>
        <w:right w:val="none" w:sz="0" w:space="0" w:color="auto"/>
      </w:divBdr>
    </w:div>
    <w:div w:id="2116366712">
      <w:bodyDiv w:val="1"/>
      <w:marLeft w:val="0"/>
      <w:marRight w:val="0"/>
      <w:marTop w:val="0"/>
      <w:marBottom w:val="0"/>
      <w:divBdr>
        <w:top w:val="none" w:sz="0" w:space="0" w:color="auto"/>
        <w:left w:val="none" w:sz="0" w:space="0" w:color="auto"/>
        <w:bottom w:val="none" w:sz="0" w:space="0" w:color="auto"/>
        <w:right w:val="none" w:sz="0" w:space="0" w:color="auto"/>
      </w:divBdr>
    </w:div>
    <w:div w:id="2121407679">
      <w:bodyDiv w:val="1"/>
      <w:marLeft w:val="0"/>
      <w:marRight w:val="0"/>
      <w:marTop w:val="0"/>
      <w:marBottom w:val="0"/>
      <w:divBdr>
        <w:top w:val="none" w:sz="0" w:space="0" w:color="auto"/>
        <w:left w:val="none" w:sz="0" w:space="0" w:color="auto"/>
        <w:bottom w:val="none" w:sz="0" w:space="0" w:color="auto"/>
        <w:right w:val="none" w:sz="0" w:space="0" w:color="auto"/>
      </w:divBdr>
    </w:div>
    <w:div w:id="2125540991">
      <w:bodyDiv w:val="1"/>
      <w:marLeft w:val="0"/>
      <w:marRight w:val="0"/>
      <w:marTop w:val="0"/>
      <w:marBottom w:val="0"/>
      <w:divBdr>
        <w:top w:val="none" w:sz="0" w:space="0" w:color="auto"/>
        <w:left w:val="none" w:sz="0" w:space="0" w:color="auto"/>
        <w:bottom w:val="none" w:sz="0" w:space="0" w:color="auto"/>
        <w:right w:val="none" w:sz="0" w:space="0" w:color="auto"/>
      </w:divBdr>
    </w:div>
    <w:div w:id="2129547472">
      <w:bodyDiv w:val="1"/>
      <w:marLeft w:val="0"/>
      <w:marRight w:val="0"/>
      <w:marTop w:val="0"/>
      <w:marBottom w:val="0"/>
      <w:divBdr>
        <w:top w:val="none" w:sz="0" w:space="0" w:color="auto"/>
        <w:left w:val="none" w:sz="0" w:space="0" w:color="auto"/>
        <w:bottom w:val="none" w:sz="0" w:space="0" w:color="auto"/>
        <w:right w:val="none" w:sz="0" w:space="0" w:color="auto"/>
      </w:divBdr>
    </w:div>
    <w:div w:id="2143384323">
      <w:bodyDiv w:val="1"/>
      <w:marLeft w:val="0"/>
      <w:marRight w:val="0"/>
      <w:marTop w:val="0"/>
      <w:marBottom w:val="0"/>
      <w:divBdr>
        <w:top w:val="none" w:sz="0" w:space="0" w:color="auto"/>
        <w:left w:val="none" w:sz="0" w:space="0" w:color="auto"/>
        <w:bottom w:val="none" w:sz="0" w:space="0" w:color="auto"/>
        <w:right w:val="none" w:sz="0" w:space="0" w:color="auto"/>
      </w:divBdr>
    </w:div>
    <w:div w:id="214665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5F57806D4652F9C0C7433B6229D4F803BDB9FBB3F1812110106D1DF45C84FAAADFD5A4FACABCAED4E2545E56945EB3D72E37D2ED614400E50Q2H" TargetMode="External"/><Relationship Id="rId13" Type="http://schemas.openxmlformats.org/officeDocument/2006/relationships/hyperlink" Target="consultantplus://offline/ref=45975145AD89822EB6B1D96063983F90626580A105AAC7D085637897D1G8mE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5F57806D4652F9C0C7433B6229D4F803BDB9FBB3F1812110106D1DF45C84FAAADFD5A4FACABCBE44A2545E56945EB3D72E37D2ED614400E50Q2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52FFB47573B10ACCC5D03056BE7130F446F878EAE629D0E79ECE2E58C899498E746B6DD3AD8D4965Ez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B52FFB47573B10ACCC5D03056BE7130F476C8C88AB629D0E79ECE2E58C58z9M" TargetMode="External"/><Relationship Id="rId4" Type="http://schemas.openxmlformats.org/officeDocument/2006/relationships/settings" Target="settings.xml"/><Relationship Id="rId9" Type="http://schemas.openxmlformats.org/officeDocument/2006/relationships/hyperlink" Target="consultantplus://offline/ref=B52FFB47573B10ACCC5D03056BE7130F476D888AAC669D0E79ECE2E58C58z9M" TargetMode="External"/><Relationship Id="rId14" Type="http://schemas.openxmlformats.org/officeDocument/2006/relationships/hyperlink" Target="https://pandia.ru/text/category/spravochnaya_literatur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14173E-6726-47A9-8051-2729B5298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60</Pages>
  <Words>12314</Words>
  <Characters>70190</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82340</CharactersWithSpaces>
  <SharedDoc>false</SharedDoc>
  <HLinks>
    <vt:vector size="42" baseType="variant">
      <vt:variant>
        <vt:i4>4259960</vt:i4>
      </vt:variant>
      <vt:variant>
        <vt:i4>18</vt:i4>
      </vt:variant>
      <vt:variant>
        <vt:i4>0</vt:i4>
      </vt:variant>
      <vt:variant>
        <vt:i4>5</vt:i4>
      </vt:variant>
      <vt:variant>
        <vt:lpwstr>https://pandia.ru/text/category/spravochnaya_literatura/</vt:lpwstr>
      </vt:variant>
      <vt:variant>
        <vt:lpwstr/>
      </vt:variant>
      <vt:variant>
        <vt:i4>4259854</vt:i4>
      </vt:variant>
      <vt:variant>
        <vt:i4>15</vt:i4>
      </vt:variant>
      <vt:variant>
        <vt:i4>0</vt:i4>
      </vt:variant>
      <vt:variant>
        <vt:i4>5</vt:i4>
      </vt:variant>
      <vt:variant>
        <vt:lpwstr>consultantplus://offline/ref=45975145AD89822EB6B1D96063983F90626580A105AAC7D085637897D1G8mEL</vt:lpwstr>
      </vt:variant>
      <vt:variant>
        <vt:lpwstr/>
      </vt:variant>
      <vt:variant>
        <vt:i4>7012449</vt:i4>
      </vt:variant>
      <vt:variant>
        <vt:i4>12</vt:i4>
      </vt:variant>
      <vt:variant>
        <vt:i4>0</vt:i4>
      </vt:variant>
      <vt:variant>
        <vt:i4>5</vt:i4>
      </vt:variant>
      <vt:variant>
        <vt:lpwstr>consultantplus://offline/ref=C5F57806D4652F9C0C7433B6229D4F803BDB9FBB3F1812110106D1DF45C84FAAADFD5A4FACABCBE44A2545E56945EB3D72E37D2ED614400E50Q2H</vt:lpwstr>
      </vt:variant>
      <vt:variant>
        <vt:lpwstr/>
      </vt:variant>
      <vt:variant>
        <vt:i4>6619185</vt:i4>
      </vt:variant>
      <vt:variant>
        <vt:i4>9</vt:i4>
      </vt:variant>
      <vt:variant>
        <vt:i4>0</vt:i4>
      </vt:variant>
      <vt:variant>
        <vt:i4>5</vt:i4>
      </vt:variant>
      <vt:variant>
        <vt:lpwstr>consultantplus://offline/ref=B52FFB47573B10ACCC5D03056BE7130F446F878EAE629D0E79ECE2E58C899498E746B6DD3AD8D4965EzAM</vt:lpwstr>
      </vt:variant>
      <vt:variant>
        <vt:lpwstr/>
      </vt:variant>
      <vt:variant>
        <vt:i4>1</vt:i4>
      </vt:variant>
      <vt:variant>
        <vt:i4>6</vt:i4>
      </vt:variant>
      <vt:variant>
        <vt:i4>0</vt:i4>
      </vt:variant>
      <vt:variant>
        <vt:i4>5</vt:i4>
      </vt:variant>
      <vt:variant>
        <vt:lpwstr>consultantplus://offline/ref=B52FFB47573B10ACCC5D03056BE7130F476C8C88AB629D0E79ECE2E58C58z9M</vt:lpwstr>
      </vt:variant>
      <vt:variant>
        <vt:lpwstr/>
      </vt:variant>
      <vt:variant>
        <vt:i4>1</vt:i4>
      </vt:variant>
      <vt:variant>
        <vt:i4>3</vt:i4>
      </vt:variant>
      <vt:variant>
        <vt:i4>0</vt:i4>
      </vt:variant>
      <vt:variant>
        <vt:i4>5</vt:i4>
      </vt:variant>
      <vt:variant>
        <vt:lpwstr>consultantplus://offline/ref=B52FFB47573B10ACCC5D03056BE7130F476D888AAC669D0E79ECE2E58C58z9M</vt:lpwstr>
      </vt:variant>
      <vt:variant>
        <vt:lpwstr/>
      </vt:variant>
      <vt:variant>
        <vt:i4>7012406</vt:i4>
      </vt:variant>
      <vt:variant>
        <vt:i4>0</vt:i4>
      </vt:variant>
      <vt:variant>
        <vt:i4>0</vt:i4>
      </vt:variant>
      <vt:variant>
        <vt:i4>5</vt:i4>
      </vt:variant>
      <vt:variant>
        <vt:lpwstr>consultantplus://offline/ref=C5F57806D4652F9C0C7433B6229D4F803BDB9FBB3F1812110106D1DF45C84FAAADFD5A4FACABCAED4E2545E56945EB3D72E37D2ED614400E50Q2H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Зотова Ольга Владимировна</dc:creator>
  <dc:description>exif_MSED_c5a8fe0497845d41858a9bdd47499a5e914eb455b619b518c6d8a88921dd89e2</dc:description>
  <cp:lastModifiedBy>Петринчук Наталья Анатольевна</cp:lastModifiedBy>
  <cp:revision>3</cp:revision>
  <cp:lastPrinted>2020-12-03T08:41:00Z</cp:lastPrinted>
  <dcterms:created xsi:type="dcterms:W3CDTF">2020-12-03T07:27:00Z</dcterms:created>
  <dcterms:modified xsi:type="dcterms:W3CDTF">2020-12-03T08:55:00Z</dcterms:modified>
</cp:coreProperties>
</file>