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Look w:val="04A0"/>
      </w:tblPr>
      <w:tblGrid>
        <w:gridCol w:w="4459"/>
        <w:gridCol w:w="4862"/>
      </w:tblGrid>
      <w:tr w:rsidR="00F30375" w:rsidRPr="00F30375" w:rsidTr="00955847">
        <w:tc>
          <w:tcPr>
            <w:tcW w:w="9923" w:type="dxa"/>
            <w:gridSpan w:val="2"/>
          </w:tcPr>
          <w:p w:rsidR="00F30375" w:rsidRPr="00845D66" w:rsidRDefault="00F30375" w:rsidP="00F30375">
            <w:pPr>
              <w:shd w:val="clear" w:color="auto" w:fill="FFFFFF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sz w:val="34"/>
                <w:szCs w:val="34"/>
                <w:lang w:eastAsia="ru-RU"/>
              </w:rPr>
            </w:pPr>
            <w:r w:rsidRPr="00845D66"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sz w:val="34"/>
                <w:szCs w:val="34"/>
                <w:lang w:eastAsia="ru-RU"/>
              </w:rPr>
              <w:t>АДМИНИСТРАЦИЯ</w:t>
            </w:r>
          </w:p>
          <w:p w:rsidR="00F30375" w:rsidRPr="00845D66" w:rsidRDefault="00F30375" w:rsidP="00F30375">
            <w:pPr>
              <w:shd w:val="clear" w:color="auto" w:fill="FFFFFF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sz w:val="32"/>
                <w:szCs w:val="32"/>
                <w:lang w:eastAsia="ru-RU"/>
              </w:rPr>
            </w:pPr>
            <w:r w:rsidRPr="00845D66"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sz w:val="32"/>
                <w:szCs w:val="32"/>
                <w:lang w:eastAsia="ru-RU"/>
              </w:rPr>
              <w:t>ГОРОДСКОГО ОКРУГА ЗВЕЗДНЫЙ ГОРОДОК МОСКОВСКОЙ ОБЛАСТИ</w:t>
            </w:r>
          </w:p>
          <w:p w:rsidR="00F30375" w:rsidRPr="00845D66" w:rsidRDefault="00F30375" w:rsidP="00F30375">
            <w:pPr>
              <w:shd w:val="clear" w:color="auto" w:fill="FFFFFF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sz w:val="28"/>
                <w:szCs w:val="28"/>
                <w:lang w:eastAsia="ru-RU"/>
              </w:rPr>
            </w:pPr>
          </w:p>
          <w:p w:rsidR="00F30375" w:rsidRPr="00845D66" w:rsidRDefault="00F30375" w:rsidP="00F30375">
            <w:pPr>
              <w:shd w:val="clear" w:color="auto" w:fill="FFFFFF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sz w:val="28"/>
                <w:szCs w:val="28"/>
                <w:lang w:eastAsia="ru-RU"/>
              </w:rPr>
            </w:pPr>
          </w:p>
        </w:tc>
      </w:tr>
      <w:tr w:rsidR="00F30375" w:rsidRPr="00F30375" w:rsidTr="00955847">
        <w:tc>
          <w:tcPr>
            <w:tcW w:w="9923" w:type="dxa"/>
            <w:gridSpan w:val="2"/>
          </w:tcPr>
          <w:p w:rsidR="00F30375" w:rsidRPr="00845D66" w:rsidRDefault="00F30375" w:rsidP="00F30375">
            <w:pPr>
              <w:shd w:val="clear" w:color="auto" w:fill="FFFFFF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sz w:val="36"/>
                <w:szCs w:val="36"/>
                <w:lang w:eastAsia="ru-RU"/>
              </w:rPr>
            </w:pPr>
            <w:proofErr w:type="gramStart"/>
            <w:r w:rsidRPr="00845D66"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sz w:val="36"/>
                <w:szCs w:val="36"/>
                <w:lang w:eastAsia="ru-RU"/>
              </w:rPr>
              <w:t>П</w:t>
            </w:r>
            <w:proofErr w:type="gramEnd"/>
            <w:r w:rsidRPr="00845D66"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sz w:val="36"/>
                <w:szCs w:val="36"/>
                <w:lang w:eastAsia="ru-RU"/>
              </w:rPr>
              <w:t xml:space="preserve"> О С Т А Н О В Л Е Н И Е</w:t>
            </w:r>
          </w:p>
          <w:p w:rsidR="00F30375" w:rsidRPr="00845D66" w:rsidRDefault="00F30375" w:rsidP="00F30375">
            <w:pPr>
              <w:shd w:val="clear" w:color="auto" w:fill="FFFFFF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sz w:val="28"/>
                <w:szCs w:val="28"/>
                <w:lang w:eastAsia="ru-RU"/>
              </w:rPr>
            </w:pPr>
          </w:p>
        </w:tc>
      </w:tr>
      <w:tr w:rsidR="00F30375" w:rsidRPr="00F30375" w:rsidTr="00955847">
        <w:tc>
          <w:tcPr>
            <w:tcW w:w="4677" w:type="dxa"/>
            <w:hideMark/>
          </w:tcPr>
          <w:p w:rsidR="00F30375" w:rsidRPr="003F7BC1" w:rsidRDefault="00F30375" w:rsidP="00DB211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</w:pPr>
            <w:r w:rsidRPr="003F7BC1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 xml:space="preserve">от </w:t>
            </w:r>
            <w:r w:rsidR="00DB2111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>30.01.2019</w:t>
            </w:r>
          </w:p>
        </w:tc>
        <w:tc>
          <w:tcPr>
            <w:tcW w:w="5246" w:type="dxa"/>
          </w:tcPr>
          <w:p w:rsidR="00F30375" w:rsidRPr="003F7BC1" w:rsidRDefault="00F30375" w:rsidP="00F30375">
            <w:pPr>
              <w:shd w:val="clear" w:color="auto" w:fill="FFFFFF"/>
              <w:spacing w:after="0" w:line="240" w:lineRule="auto"/>
              <w:ind w:firstLine="709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</w:pPr>
            <w:r w:rsidRPr="003F7BC1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 xml:space="preserve">№ </w:t>
            </w:r>
            <w:r w:rsidR="00DB2111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>32-ПА</w:t>
            </w:r>
          </w:p>
          <w:p w:rsidR="00F30375" w:rsidRPr="003F7BC1" w:rsidRDefault="00F30375" w:rsidP="00F30375">
            <w:pPr>
              <w:shd w:val="clear" w:color="auto" w:fill="FFFFFF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</w:pPr>
          </w:p>
        </w:tc>
      </w:tr>
      <w:tr w:rsidR="00F30375" w:rsidRPr="00F30375" w:rsidTr="00955847">
        <w:tc>
          <w:tcPr>
            <w:tcW w:w="9923" w:type="dxa"/>
            <w:gridSpan w:val="2"/>
            <w:hideMark/>
          </w:tcPr>
          <w:p w:rsidR="00F30375" w:rsidRPr="00845D66" w:rsidRDefault="00F30375" w:rsidP="00F30375">
            <w:pPr>
              <w:shd w:val="clear" w:color="auto" w:fill="FFFFFF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sz w:val="24"/>
                <w:szCs w:val="24"/>
                <w:lang w:eastAsia="ru-RU"/>
              </w:rPr>
            </w:pPr>
            <w:r w:rsidRPr="00845D66"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sz w:val="24"/>
                <w:szCs w:val="24"/>
                <w:lang w:eastAsia="ru-RU"/>
              </w:rPr>
              <w:t>Звездный городок</w:t>
            </w:r>
          </w:p>
        </w:tc>
      </w:tr>
    </w:tbl>
    <w:p w:rsidR="00667625" w:rsidRPr="00257C62" w:rsidRDefault="00661B8F" w:rsidP="001C2395">
      <w:pPr>
        <w:shd w:val="clear" w:color="auto" w:fill="FFFFFF"/>
        <w:spacing w:after="0" w:line="240" w:lineRule="auto"/>
        <w:ind w:firstLine="2268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F30375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br/>
      </w:r>
      <w:r w:rsidRPr="00F30375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br/>
      </w:r>
      <w:r w:rsidR="001C2395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 w:eastAsia="ru-RU"/>
        </w:rPr>
        <w:t xml:space="preserve">               </w:t>
      </w:r>
      <w:r w:rsidRPr="00257C6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Об утверждении </w:t>
      </w:r>
      <w:r w:rsidR="007659DE" w:rsidRPr="00257C6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порядка</w:t>
      </w:r>
    </w:p>
    <w:p w:rsidR="001C2395" w:rsidRDefault="001C2395" w:rsidP="001C2395">
      <w:pPr>
        <w:shd w:val="clear" w:color="auto" w:fill="FFFFFF"/>
        <w:spacing w:after="0" w:line="240" w:lineRule="auto"/>
        <w:ind w:firstLine="2268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val="en-US" w:eastAsia="ru-RU"/>
        </w:rPr>
        <w:t xml:space="preserve">             </w:t>
      </w:r>
      <w:r w:rsidR="00661B8F" w:rsidRPr="00257C6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согласовани</w:t>
      </w:r>
      <w:r w:rsidR="007659DE" w:rsidRPr="00257C6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я</w:t>
      </w:r>
      <w:r w:rsidR="00661B8F" w:rsidRPr="00257C6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заключения контракта</w:t>
      </w:r>
    </w:p>
    <w:p w:rsidR="00661B8F" w:rsidRPr="00257C62" w:rsidRDefault="001C2395" w:rsidP="001C239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1C2395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                          </w:t>
      </w:r>
      <w:r w:rsidR="00661B8F" w:rsidRPr="00257C6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с единственным поставщиком (подрядчиком, исполнителем)</w:t>
      </w:r>
    </w:p>
    <w:p w:rsidR="004A069C" w:rsidRPr="00214951" w:rsidRDefault="004A069C" w:rsidP="001C2395">
      <w:pPr>
        <w:shd w:val="clear" w:color="auto" w:fill="FFFFFF"/>
        <w:spacing w:after="0" w:line="240" w:lineRule="auto"/>
        <w:ind w:firstLine="2268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661B8F" w:rsidRPr="00955847" w:rsidRDefault="00661B8F" w:rsidP="001C2395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214951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="001C2395" w:rsidRPr="001C2395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proofErr w:type="gramStart"/>
      <w:r w:rsidR="00214951" w:rsidRPr="00955847">
        <w:rPr>
          <w:rFonts w:ascii="Times New Roman" w:hAnsi="Times New Roman" w:cs="Times New Roman"/>
          <w:bCs/>
          <w:sz w:val="24"/>
          <w:szCs w:val="24"/>
        </w:rPr>
        <w:t xml:space="preserve">На основании Федерального закона от 06.10.2003 </w:t>
      </w:r>
      <w:r w:rsidR="009633D2" w:rsidRPr="00955847">
        <w:rPr>
          <w:rFonts w:ascii="Times New Roman" w:hAnsi="Times New Roman" w:cs="Times New Roman"/>
          <w:bCs/>
          <w:sz w:val="24"/>
          <w:szCs w:val="24"/>
        </w:rPr>
        <w:t>№</w:t>
      </w:r>
      <w:r w:rsidR="00214951" w:rsidRPr="00955847">
        <w:rPr>
          <w:rFonts w:ascii="Times New Roman" w:hAnsi="Times New Roman" w:cs="Times New Roman"/>
          <w:bCs/>
          <w:sz w:val="24"/>
          <w:szCs w:val="24"/>
        </w:rPr>
        <w:t xml:space="preserve"> 131-ФЗ   "Об общих принципах организации местного самоуправления в Российской Федерации", </w:t>
      </w:r>
      <w:r w:rsidR="00214951" w:rsidRPr="0095584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в</w:t>
      </w:r>
      <w:r w:rsidRPr="0095584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целях реализации пункта 25 части 1 статьи </w:t>
      </w:r>
      <w:r w:rsidRPr="0095584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93 </w:t>
      </w:r>
      <w:hyperlink r:id="rId6" w:history="1">
        <w:r w:rsidRPr="00955847">
          <w:rPr>
            <w:rFonts w:ascii="Times New Roman" w:eastAsia="Times New Roman" w:hAnsi="Times New Roman" w:cs="Times New Roman"/>
            <w:spacing w:val="2"/>
            <w:sz w:val="24"/>
            <w:szCs w:val="24"/>
            <w:lang w:eastAsia="ru-RU"/>
          </w:rPr>
          <w:t xml:space="preserve">Федерального закона от 05.04.2013 </w:t>
        </w:r>
        <w:r w:rsidR="009633D2" w:rsidRPr="00955847">
          <w:rPr>
            <w:rFonts w:ascii="Times New Roman" w:eastAsia="Times New Roman" w:hAnsi="Times New Roman" w:cs="Times New Roman"/>
            <w:spacing w:val="2"/>
            <w:sz w:val="24"/>
            <w:szCs w:val="24"/>
            <w:lang w:eastAsia="ru-RU"/>
          </w:rPr>
          <w:t>№</w:t>
        </w:r>
        <w:r w:rsidRPr="00955847">
          <w:rPr>
            <w:rFonts w:ascii="Times New Roman" w:eastAsia="Times New Roman" w:hAnsi="Times New Roman" w:cs="Times New Roman"/>
            <w:spacing w:val="2"/>
            <w:sz w:val="24"/>
            <w:szCs w:val="24"/>
            <w:lang w:eastAsia="ru-RU"/>
          </w:rPr>
          <w:t xml:space="preserve"> 44-ФЗ "О контрактной системе в сфере закупок товаров, работ, услуг для обеспечения государственных и муниципальных нужд"</w:t>
        </w:r>
      </w:hyperlink>
      <w:r w:rsidR="00214951" w:rsidRPr="0095584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</w:t>
      </w:r>
      <w:r w:rsidRPr="0095584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</w:t>
      </w:r>
      <w:r w:rsidR="001C2395" w:rsidRPr="0095584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</w:t>
      </w:r>
      <w:r w:rsidR="001C2395" w:rsidRPr="0095584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соответствии с приказом Министерства экономического развития РФ от 31.03.2015 № 189 «</w:t>
      </w:r>
      <w:r w:rsidR="001C2395" w:rsidRPr="0095584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Об утверждении Порядка согласования</w:t>
      </w:r>
      <w:proofErr w:type="gramEnd"/>
      <w:r w:rsidR="001C2395" w:rsidRPr="0095584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применения закрытых способов определения поставщиков (подрядчиков, исполнителей) и Порядка согласования заключения контракта с единственным поставщиком (подрядчиком, исполнителем)»</w:t>
      </w:r>
      <w:r w:rsidR="001C2395" w:rsidRPr="0095584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, </w:t>
      </w:r>
      <w:r w:rsidR="001C2395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руководствуясь Уставом городского округа Звё</w:t>
      </w:r>
      <w:r w:rsidR="001C2395" w:rsidRPr="0095584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здный городок Московской области</w:t>
      </w:r>
      <w:r w:rsidR="001C2395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, </w:t>
      </w:r>
      <w:r w:rsidRPr="0095584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администрация </w:t>
      </w:r>
      <w:r w:rsidR="00F5755E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городского округа Звё</w:t>
      </w:r>
      <w:r w:rsidR="00F30375" w:rsidRPr="0095584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здный городок Московской области</w:t>
      </w:r>
      <w:r w:rsidR="00F5755E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r w:rsidRPr="00955847">
        <w:rPr>
          <w:rFonts w:ascii="Times New Roman" w:eastAsia="Times New Roman" w:hAnsi="Times New Roman" w:cs="Times New Roman"/>
          <w:color w:val="2D2D2D"/>
          <w:spacing w:val="60"/>
          <w:sz w:val="24"/>
          <w:szCs w:val="24"/>
          <w:lang w:eastAsia="ru-RU"/>
        </w:rPr>
        <w:t>постановляет</w:t>
      </w:r>
      <w:r w:rsidRPr="0095584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:</w:t>
      </w:r>
    </w:p>
    <w:p w:rsidR="00661B8F" w:rsidRPr="00955847" w:rsidRDefault="00661B8F" w:rsidP="00C3608B">
      <w:pPr>
        <w:pStyle w:val="a7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5584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Утвердить по</w:t>
      </w:r>
      <w:r w:rsidR="007659DE" w:rsidRPr="0095584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рядок</w:t>
      </w:r>
      <w:r w:rsidRPr="0095584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согласовани</w:t>
      </w:r>
      <w:r w:rsidR="007659DE" w:rsidRPr="0095584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я</w:t>
      </w:r>
      <w:r w:rsidRPr="0095584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заключения контракта с единственным поставщиком (подрядчиком, исполнителем) согласно приложению </w:t>
      </w:r>
      <w:r w:rsidR="00C3608B" w:rsidRPr="0095584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1 </w:t>
      </w:r>
      <w:r w:rsidRPr="0095584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к настоящему постановлению.</w:t>
      </w:r>
    </w:p>
    <w:p w:rsidR="00C3608B" w:rsidRPr="00955847" w:rsidRDefault="00C3608B" w:rsidP="00C3608B">
      <w:pPr>
        <w:pStyle w:val="a7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95584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Утвердить </w:t>
      </w:r>
      <w:r w:rsidR="00A37F44" w:rsidRPr="0095584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состав </w:t>
      </w:r>
      <w:r w:rsidRPr="0095584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комисси</w:t>
      </w:r>
      <w:r w:rsidR="00A37F44" w:rsidRPr="0095584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и</w:t>
      </w:r>
      <w:r w:rsidR="00F5755E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r w:rsidR="004A42DA" w:rsidRPr="009558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администраци</w:t>
      </w:r>
      <w:r w:rsidR="000B53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r w:rsidR="00F575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городского округа Звё</w:t>
      </w:r>
      <w:r w:rsidR="004A42DA" w:rsidRPr="009558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здный городок Московской области</w:t>
      </w:r>
      <w:r w:rsidR="00F575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955847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по согласованию заключения контракта с единственным поставщиком (подрядчиком, исполнителем) согласно приложению 2 к настоящему постановлению.</w:t>
      </w:r>
    </w:p>
    <w:p w:rsidR="00974FF5" w:rsidRPr="00955847" w:rsidRDefault="00C3608B" w:rsidP="00974F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4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74FF5" w:rsidRPr="0095584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постановление подлежит размещению на официальном сайте адм</w:t>
      </w:r>
      <w:r w:rsidR="00F5755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инистрации городского округа Звё</w:t>
      </w:r>
      <w:r w:rsidR="00974FF5" w:rsidRPr="00955847">
        <w:rPr>
          <w:rFonts w:ascii="Times New Roman" w:eastAsia="Times New Roman" w:hAnsi="Times New Roman" w:cs="Times New Roman"/>
          <w:sz w:val="24"/>
          <w:szCs w:val="24"/>
          <w:lang w:eastAsia="ru-RU"/>
        </w:rPr>
        <w:t>здный городок Московской области.</w:t>
      </w:r>
    </w:p>
    <w:p w:rsidR="00974FF5" w:rsidRPr="00955847" w:rsidRDefault="00C3608B" w:rsidP="00974F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4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74FF5" w:rsidRPr="00955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C1F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="00974FF5" w:rsidRPr="009558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74FF5" w:rsidRPr="00955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CE1490" w:rsidRPr="00955847" w:rsidRDefault="00CE1490" w:rsidP="00F3037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CE1490" w:rsidRPr="00955847" w:rsidRDefault="00CE1490" w:rsidP="00F3037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CE1490" w:rsidRPr="00955847" w:rsidRDefault="00CE1490" w:rsidP="00F3037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CE1490" w:rsidRPr="00955847" w:rsidRDefault="00CE1490" w:rsidP="00F3037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4700"/>
        <w:gridCol w:w="4871"/>
      </w:tblGrid>
      <w:tr w:rsidR="00CE1490" w:rsidRPr="00955847" w:rsidTr="00367291">
        <w:tc>
          <w:tcPr>
            <w:tcW w:w="5068" w:type="dxa"/>
            <w:shd w:val="clear" w:color="auto" w:fill="auto"/>
          </w:tcPr>
          <w:p w:rsidR="00CE1490" w:rsidRPr="00955847" w:rsidRDefault="00CE1490" w:rsidP="009D7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847">
              <w:rPr>
                <w:rFonts w:ascii="Times New Roman" w:hAnsi="Times New Roman" w:cs="Times New Roman"/>
                <w:sz w:val="24"/>
                <w:szCs w:val="24"/>
              </w:rPr>
              <w:t>Глава городского округа</w:t>
            </w:r>
          </w:p>
          <w:p w:rsidR="00CE1490" w:rsidRPr="00955847" w:rsidRDefault="007064B2" w:rsidP="009D7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Звё</w:t>
            </w:r>
            <w:r w:rsidR="00CE1490" w:rsidRPr="00955847">
              <w:rPr>
                <w:rFonts w:ascii="Times New Roman" w:hAnsi="Times New Roman" w:cs="Times New Roman"/>
                <w:sz w:val="24"/>
                <w:szCs w:val="24"/>
              </w:rPr>
              <w:t>здный городок Московской области</w:t>
            </w:r>
          </w:p>
        </w:tc>
        <w:tc>
          <w:tcPr>
            <w:tcW w:w="5246" w:type="dxa"/>
            <w:shd w:val="clear" w:color="auto" w:fill="auto"/>
          </w:tcPr>
          <w:p w:rsidR="00CE1490" w:rsidRPr="00955847" w:rsidRDefault="00CE1490" w:rsidP="009D74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490" w:rsidRPr="00955847" w:rsidRDefault="00CE1490" w:rsidP="009D74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847">
              <w:rPr>
                <w:rFonts w:ascii="Times New Roman" w:hAnsi="Times New Roman" w:cs="Times New Roman"/>
                <w:sz w:val="24"/>
                <w:szCs w:val="24"/>
              </w:rPr>
              <w:t>Е.В. Баришевский</w:t>
            </w:r>
          </w:p>
        </w:tc>
      </w:tr>
    </w:tbl>
    <w:p w:rsidR="00CE1490" w:rsidRDefault="00661B8F" w:rsidP="00F3037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F3037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F3037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CE1490" w:rsidRDefault="00CE1490" w:rsidP="00F3037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CE1490" w:rsidRDefault="00CE1490" w:rsidP="00F3037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28"/>
        <w:gridCol w:w="3835"/>
      </w:tblGrid>
      <w:tr w:rsidR="00EB7C11" w:rsidRPr="0056491C" w:rsidTr="006F7215">
        <w:tc>
          <w:tcPr>
            <w:tcW w:w="5628" w:type="dxa"/>
          </w:tcPr>
          <w:p w:rsidR="00EB7C11" w:rsidRPr="0056491C" w:rsidRDefault="00EB7C11" w:rsidP="00F30375">
            <w:pPr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835" w:type="dxa"/>
          </w:tcPr>
          <w:p w:rsidR="00EB7C11" w:rsidRPr="0056491C" w:rsidRDefault="00576D76" w:rsidP="00576D76">
            <w:pPr>
              <w:textAlignment w:val="baseline"/>
              <w:outlineLvl w:val="1"/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  <w:t>Приложение 1</w:t>
            </w:r>
          </w:p>
          <w:p w:rsidR="00576D76" w:rsidRDefault="00576D76" w:rsidP="00A33203">
            <w:pPr>
              <w:ind w:right="-142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  <w:t xml:space="preserve">к </w:t>
            </w:r>
            <w:r w:rsidR="00EB7C11" w:rsidRPr="0056491C"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  <w:t>постановлени</w:t>
            </w:r>
            <w:r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  <w:t>ю</w:t>
            </w:r>
            <w:r w:rsidR="00EB7C11" w:rsidRPr="0056491C"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  <w:t xml:space="preserve"> администрации городского округа Звездный городок Московской области </w:t>
            </w:r>
          </w:p>
          <w:p w:rsidR="00EB7C11" w:rsidRPr="0056491C" w:rsidRDefault="00EB7C11" w:rsidP="00DB2111">
            <w:pPr>
              <w:textAlignment w:val="baseline"/>
              <w:outlineLvl w:val="1"/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</w:pPr>
            <w:r w:rsidRPr="0056491C"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  <w:t xml:space="preserve">от </w:t>
            </w:r>
            <w:r w:rsidR="00DB2111"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  <w:t>30.01.2019</w:t>
            </w:r>
            <w:r w:rsidRPr="0056491C"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  <w:t xml:space="preserve"> № </w:t>
            </w:r>
            <w:r w:rsidR="00DB2111"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  <w:t>32-ПА</w:t>
            </w:r>
          </w:p>
        </w:tc>
      </w:tr>
    </w:tbl>
    <w:p w:rsidR="00EB7C11" w:rsidRPr="0056491C" w:rsidRDefault="00EB7C11" w:rsidP="00F30375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</w:pPr>
    </w:p>
    <w:p w:rsidR="00111191" w:rsidRPr="0056491C" w:rsidRDefault="00111191" w:rsidP="00F30375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</w:pPr>
    </w:p>
    <w:p w:rsidR="00111191" w:rsidRPr="0096615E" w:rsidRDefault="004C1CBB" w:rsidP="00F30375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6615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ПОРЯДОК</w:t>
      </w:r>
    </w:p>
    <w:p w:rsidR="004C1CBB" w:rsidRPr="0096615E" w:rsidRDefault="00661B8F" w:rsidP="00F30375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6615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согласовани</w:t>
      </w:r>
      <w:r w:rsidR="004C1CBB" w:rsidRPr="0096615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я</w:t>
      </w:r>
      <w:r w:rsidRPr="0096615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заключения контракта </w:t>
      </w:r>
    </w:p>
    <w:p w:rsidR="00661B8F" w:rsidRPr="0096615E" w:rsidRDefault="00661B8F" w:rsidP="00F30375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6615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 единственным поставщиком (подрядчиком, исполнителем)</w:t>
      </w:r>
    </w:p>
    <w:p w:rsidR="00661B8F" w:rsidRPr="0056491C" w:rsidRDefault="00661B8F" w:rsidP="0056491C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9F661C" w:rsidRPr="00FA6A94" w:rsidRDefault="009F661C" w:rsidP="00FA6A94">
      <w:pPr>
        <w:pStyle w:val="a7"/>
        <w:numPr>
          <w:ilvl w:val="0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FA6A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Настоящий Порядок определяет правила согласования заключения контракта с единственным поставщиком (подрядчиком, исполнителем) </w:t>
      </w:r>
      <w:r w:rsidR="007F724B" w:rsidRPr="00FA6A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соответствии с пунктом 25 части 1 статьи 93 Федерального закона  от 05.04.2013 </w:t>
      </w:r>
      <w:r w:rsidR="003079A1" w:rsidRPr="00FA6A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№</w:t>
      </w:r>
      <w:r w:rsidR="007F724B" w:rsidRPr="00FA6A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44-ФЗ "О контрактной системе в сфере закупок товаров, работ, услуг для обеспечения государственных и муниципальных нужд" </w:t>
      </w:r>
      <w:r w:rsidR="00015BFD" w:rsidRPr="00FA6A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(далее – Федеральный закон) </w:t>
      </w:r>
      <w:r w:rsidRPr="00FA6A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заказчиком, уполномоченным органом, уполномоченным учреждением (далее - заявитель) с </w:t>
      </w:r>
      <w:r w:rsidR="00FA6A94" w:rsidRPr="00FA6A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органом местного самоуправления</w:t>
      </w:r>
      <w:r w:rsidRPr="00FA6A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городского округа Звездный городок Московской</w:t>
      </w:r>
      <w:proofErr w:type="gramEnd"/>
      <w:r w:rsidRPr="00FA6A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области, уполномоченн</w:t>
      </w:r>
      <w:r w:rsidR="00FA6A94" w:rsidRPr="00FA6A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ым</w:t>
      </w:r>
      <w:r w:rsidRPr="00FA6A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осуществление контроля в сфере закупок.</w:t>
      </w:r>
    </w:p>
    <w:p w:rsidR="00FA6A94" w:rsidRDefault="00FA6A94" w:rsidP="00F24939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Pr="00FA6A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рганом местного самоуправления городского округа Звездный городок Московской области, уполномоченным на осуществление контроля в сфере закупок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является администрация</w:t>
      </w:r>
      <w:r w:rsidRPr="00FA6A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городского округа Звездный городок Московской области (далее - контрольный орган).</w:t>
      </w:r>
    </w:p>
    <w:p w:rsidR="00F36F01" w:rsidRDefault="005E19F5" w:rsidP="00FA6A94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Функции по рассмотрению обращений о </w:t>
      </w:r>
      <w:r w:rsidRPr="005E19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согласовани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r w:rsidRPr="005E19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заключения контракта с единственным поставщиком (подрядчиком, исполнителем) в соответствии с пунктом 25 части 1 статьи 93 Федерального закона </w:t>
      </w:r>
      <w:r w:rsidRPr="009F66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осуществляется комиссией контрольного органа, формируемой </w:t>
      </w:r>
      <w:hyperlink r:id="rId7" w:history="1"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распоряжением</w:t>
        </w:r>
      </w:hyperlink>
      <w:r w:rsidRPr="009F66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контрольного органа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F36F01" w:rsidRPr="00D41B48" w:rsidRDefault="00F36F01" w:rsidP="00F36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41B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Комиссия правомочна осуществлять свои функции, если на заседании комиссии присутствует не менее чем </w:t>
      </w:r>
      <w:r w:rsidR="00106EBF">
        <w:rPr>
          <w:rFonts w:ascii="Times New Roman" w:hAnsi="Times New Roman" w:cs="Times New Roman"/>
          <w:sz w:val="24"/>
          <w:szCs w:val="24"/>
          <w:shd w:val="clear" w:color="auto" w:fill="FFFFFF"/>
        </w:rPr>
        <w:t>50 % (</w:t>
      </w:r>
      <w:r w:rsidRPr="00D41B48">
        <w:rPr>
          <w:rFonts w:ascii="Times New Roman" w:hAnsi="Times New Roman" w:cs="Times New Roman"/>
          <w:sz w:val="24"/>
          <w:szCs w:val="24"/>
          <w:shd w:val="clear" w:color="auto" w:fill="FFFFFF"/>
        </w:rPr>
        <w:t>пятьдесят процентов</w:t>
      </w:r>
      <w:r w:rsidR="00106EBF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D41B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общего числа ее членов.</w:t>
      </w:r>
    </w:p>
    <w:p w:rsidR="009F661C" w:rsidRPr="0076566D" w:rsidRDefault="009F661C" w:rsidP="0076566D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56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получения согласования заключения контракта с единственным поставщиком (подрядчиком, исполнителем) в соответствии с </w:t>
      </w:r>
      <w:hyperlink r:id="rId8" w:anchor="block_93125" w:history="1">
        <w:r w:rsidRPr="0076566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пунктом 25 части 1 статьи 93</w:t>
        </w:r>
      </w:hyperlink>
      <w:r w:rsidRPr="007656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Федерального закона </w:t>
      </w:r>
      <w:hyperlink r:id="rId9" w:history="1"/>
      <w:r w:rsidRPr="007656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заявитель направляет в соответствии с требованиями настоящего Порядка письменное обращение, подписанное руководителем заявителя или его заместителем</w:t>
      </w:r>
      <w:r w:rsidR="005F30CD" w:rsidRPr="007656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B87C3F" w:rsidRPr="007656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</w:t>
      </w:r>
      <w:r w:rsidR="005F30CD" w:rsidRPr="007656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контрольный орган</w:t>
      </w:r>
      <w:r w:rsidR="00100242" w:rsidRPr="007656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имя председателя</w:t>
      </w:r>
      <w:r w:rsidR="003B31CC" w:rsidRPr="007656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комиссии</w:t>
      </w:r>
      <w:r w:rsidR="00B87C3F" w:rsidRPr="007656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6566D" w:rsidRPr="0076566D" w:rsidRDefault="0076566D" w:rsidP="0076566D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5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Обращение </w:t>
      </w:r>
      <w:r w:rsidR="006B4713">
        <w:rPr>
          <w:rFonts w:ascii="Times New Roman" w:hAnsi="Times New Roman" w:cs="Times New Roman"/>
          <w:sz w:val="24"/>
          <w:szCs w:val="24"/>
          <w:shd w:val="clear" w:color="auto" w:fill="FFFFFF"/>
        </w:rPr>
        <w:t>заявителя</w:t>
      </w:r>
      <w:r w:rsidRPr="00765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 согласовании заключения контракта с единственным поставщиком (подрядчиком, исполнителем) направляется в контрольный орган в срок не позднее чем в течение </w:t>
      </w:r>
      <w:r w:rsidR="003D5FE5">
        <w:rPr>
          <w:rFonts w:ascii="Times New Roman" w:hAnsi="Times New Roman" w:cs="Times New Roman"/>
          <w:sz w:val="24"/>
          <w:szCs w:val="24"/>
          <w:shd w:val="clear" w:color="auto" w:fill="FFFFFF"/>
        </w:rPr>
        <w:t>10 (</w:t>
      </w:r>
      <w:r w:rsidRPr="0076566D">
        <w:rPr>
          <w:rFonts w:ascii="Times New Roman" w:hAnsi="Times New Roman" w:cs="Times New Roman"/>
          <w:sz w:val="24"/>
          <w:szCs w:val="24"/>
          <w:shd w:val="clear" w:color="auto" w:fill="FFFFFF"/>
        </w:rPr>
        <w:t>десяти</w:t>
      </w:r>
      <w:r w:rsidR="003D5FE5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765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дней </w:t>
      </w:r>
      <w:proofErr w:type="gramStart"/>
      <w:r w:rsidRPr="0076566D">
        <w:rPr>
          <w:rFonts w:ascii="Times New Roman" w:hAnsi="Times New Roman" w:cs="Times New Roman"/>
          <w:sz w:val="24"/>
          <w:szCs w:val="24"/>
          <w:shd w:val="clear" w:color="auto" w:fill="FFFFFF"/>
        </w:rPr>
        <w:t>с даты размещения</w:t>
      </w:r>
      <w:proofErr w:type="gramEnd"/>
      <w:r w:rsidRPr="00765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единой информационной системе соответствующих протоколов, содержащих информацию о признании определения поставщика (подрядчика, исполнителя) несостоявшимся.</w:t>
      </w:r>
    </w:p>
    <w:p w:rsidR="009F661C" w:rsidRPr="009F661C" w:rsidRDefault="005E6205" w:rsidP="009F6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="009F661C" w:rsidRPr="009F66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Обращение о согласовании заключения контракта с единственным поставщик</w:t>
      </w:r>
      <w:r w:rsidR="00B87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ом (подрядчиком, исполнителем) </w:t>
      </w:r>
      <w:r w:rsidR="009F661C" w:rsidRPr="009F66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должно содержать следующие информацию и прилагаемые документы:</w:t>
      </w:r>
    </w:p>
    <w:p w:rsidR="009F661C" w:rsidRPr="009F661C" w:rsidRDefault="009F661C" w:rsidP="009F6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F66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дату и номер извещения об осуществлении закупки, размещенного в единой информационной системе в сфере закупок;</w:t>
      </w:r>
    </w:p>
    <w:p w:rsidR="009F661C" w:rsidRPr="009F661C" w:rsidRDefault="009F661C" w:rsidP="009F6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F66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 копии протоколов, составленных в ходе определения поставщика (подрядчика, исполнителя);</w:t>
      </w:r>
    </w:p>
    <w:p w:rsidR="009F661C" w:rsidRPr="009F661C" w:rsidRDefault="009F661C" w:rsidP="009F6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F66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копия документации о закупке, а также разъяснений и изменений к ней (если такие разъяснения или изменения были сделаны заказчиком);</w:t>
      </w:r>
    </w:p>
    <w:p w:rsidR="009F661C" w:rsidRPr="009F661C" w:rsidRDefault="009F661C" w:rsidP="009F6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F66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 копии заявок на участие в конкурсе, повторном конкурсе, запросе предложений.</w:t>
      </w:r>
    </w:p>
    <w:p w:rsidR="009F661C" w:rsidRPr="009F661C" w:rsidRDefault="009F661C" w:rsidP="009F6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F66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этом</w:t>
      </w:r>
      <w:proofErr w:type="gramStart"/>
      <w:r w:rsidRPr="009F66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proofErr w:type="gramEnd"/>
      <w:r w:rsidRPr="009F66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если обращение направлено по результатам несостоявшегося повторного конкурса или несостоявшегося запроса предложений, проведенных в соответствии </w:t>
      </w:r>
      <w:r w:rsidRPr="009F66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 </w:t>
      </w:r>
      <w:hyperlink r:id="rId10" w:anchor="block_8328" w:history="1">
        <w:r w:rsidRPr="009F661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пунктом 8 части 2 статьи 83</w:t>
        </w:r>
      </w:hyperlink>
      <w:r w:rsidRPr="009F66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 Федерального закона, к обращению также должны быть </w:t>
      </w:r>
      <w:r w:rsidRPr="009F66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приложены документы, предусмотренные настоящим пунктом, по всем предшествующим несостоявшимся процедурам определения поставщика (подрядчика, исполнителя), явившимся основанием для проведения таких повторного конкурса, запроса предложений.</w:t>
      </w:r>
    </w:p>
    <w:p w:rsidR="009F661C" w:rsidRPr="009F661C" w:rsidRDefault="005E6205" w:rsidP="009F6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="009F661C" w:rsidRPr="009F66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proofErr w:type="gramStart"/>
      <w:r w:rsidR="009F661C" w:rsidRPr="009F66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случае непредставления документов и (или) информации, предусмотренных настоящим Порядком, а также в случае направления обращения, содержащего вопросы, решение которых не входит в компетенцию данного контрольного органа, контрольный орган не рассматривает обращение и возвращает его заявителю в срок, не превышающий 5 </w:t>
      </w:r>
      <w:r w:rsidR="00375F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(пять) </w:t>
      </w:r>
      <w:r w:rsidR="009F661C" w:rsidRPr="009F66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рабочих дней со дня поступления обращения, с указанием причин такого возврата.</w:t>
      </w:r>
      <w:proofErr w:type="gramEnd"/>
    </w:p>
    <w:p w:rsidR="009F661C" w:rsidRPr="009F661C" w:rsidRDefault="005E6205" w:rsidP="009F6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="009F661C" w:rsidRPr="009F66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По результатам рассмотрения обращения комиссия контрольного органа принимает одно из следующих решений:</w:t>
      </w:r>
    </w:p>
    <w:p w:rsidR="009F661C" w:rsidRPr="009F661C" w:rsidRDefault="009F661C" w:rsidP="009F6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F66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о согласовании заключения контракта с единственным поставщиком (подрядчиком, исполнителем), в том числе с указанием выявленных нарушений </w:t>
      </w:r>
      <w:hyperlink r:id="rId11" w:anchor="block_2" w:history="1">
        <w:r w:rsidRPr="009F661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законодательства</w:t>
        </w:r>
      </w:hyperlink>
      <w:r w:rsidRPr="009F66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Российской Федерации о контрактной системе в сфере закупок, которые не повлияли на результат определения поставщика (подрядчика, исполнителя), и необходимости устранения выявленных нарушений при заключении контракта;</w:t>
      </w:r>
    </w:p>
    <w:p w:rsidR="009F661C" w:rsidRDefault="009F661C" w:rsidP="009F6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66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 об отказе в согласовании заключения контракта с единственным поставщиком (подрядчиком, исполнителем), если по результатам рассмотрения представленного обращения или прилагаемых к нему документов выявлены нарушения </w:t>
      </w:r>
      <w:hyperlink r:id="rId12" w:anchor="block_2" w:history="1">
        <w:r w:rsidRPr="009F661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законодательства</w:t>
        </w:r>
      </w:hyperlink>
      <w:r w:rsidRPr="009F66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Российской Федерации о контрактной системе в сфере закупок, которые повлияли на результат определения поставщика (подрядчика, исполнителя).</w:t>
      </w:r>
    </w:p>
    <w:p w:rsidR="008746D7" w:rsidRPr="008746D7" w:rsidRDefault="008746D7" w:rsidP="009F6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46D7">
        <w:rPr>
          <w:rFonts w:ascii="Times New Roman" w:hAnsi="Times New Roman" w:cs="Times New Roman"/>
          <w:sz w:val="24"/>
          <w:szCs w:val="24"/>
          <w:shd w:val="clear" w:color="auto" w:fill="FFFFFF"/>
        </w:rPr>
        <w:t>Решения комиссии принимаются открытым голосованием квалифицированным большинством голосов от числа присутствующих членов комиссии. В случае если член комиссии не согласен с ее решением, он вправе письменно изложить свое особое мнение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9F661C" w:rsidRPr="009F661C" w:rsidRDefault="005E6205" w:rsidP="009F6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E27E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9F661C" w:rsidRPr="009F66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об отказе в согласовании заключения контракта с единственным поставщиком (подрядчиком, исполнителем) должно содержать мотивированное обоснование такого решения, в том числе указание на выявленные нарушения </w:t>
      </w:r>
      <w:hyperlink r:id="rId13" w:anchor="block_2" w:history="1">
        <w:r w:rsidR="009F661C" w:rsidRPr="009F661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законодательства</w:t>
        </w:r>
      </w:hyperlink>
      <w:r w:rsidR="009F661C" w:rsidRPr="009F66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Российской Федерации о контрактной системе в сфере закупок, которые повлияли на результат определения поставщика (подрядчика, исполнителя).</w:t>
      </w:r>
    </w:p>
    <w:p w:rsidR="009F661C" w:rsidRPr="009F661C" w:rsidRDefault="009F661C" w:rsidP="009F6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66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выявления при рассмотрении обращения нарушений </w:t>
      </w:r>
      <w:hyperlink r:id="rId14" w:anchor="block_2" w:history="1">
        <w:r w:rsidRPr="009F661C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законодательства</w:t>
        </w:r>
      </w:hyperlink>
      <w:r w:rsidRPr="009F66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Российской Федерации о контрактной системе в сфере закупок решение комиссии должно содержать выводы о необходимости передачи материалов обращения для рассмотрения вопроса о возбуждении дела об административном правонарушении.</w:t>
      </w:r>
    </w:p>
    <w:p w:rsidR="009F661C" w:rsidRPr="009F661C" w:rsidRDefault="009F661C" w:rsidP="009F6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66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Копия решения направляется заявителю в срок, не превышающий 10 </w:t>
      </w:r>
      <w:r w:rsidR="00375F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(десять) </w:t>
      </w:r>
      <w:r w:rsidRPr="009F66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рабочих дней </w:t>
      </w:r>
      <w:proofErr w:type="gramStart"/>
      <w:r w:rsidRPr="009F66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поступления</w:t>
      </w:r>
      <w:proofErr w:type="gramEnd"/>
      <w:r w:rsidRPr="009F66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обращения.</w:t>
      </w:r>
    </w:p>
    <w:p w:rsidR="009F661C" w:rsidRPr="009F661C" w:rsidRDefault="005E6205" w:rsidP="009F6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="009F661C" w:rsidRPr="009F66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 ходе рассмотрения обращения контрольный орган вправе:</w:t>
      </w:r>
    </w:p>
    <w:p w:rsidR="009F661C" w:rsidRPr="009F661C" w:rsidRDefault="009F661C" w:rsidP="009F6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66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рассматривать представленные заявителем документы и информацию, необходимые для объективного и всестороннего рассмотрения обращения;</w:t>
      </w:r>
    </w:p>
    <w:p w:rsidR="009F661C" w:rsidRPr="009F661C" w:rsidRDefault="009F661C" w:rsidP="009F6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66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приглашать заявителя, участников закупки, оператора электронной площадки;</w:t>
      </w:r>
    </w:p>
    <w:p w:rsidR="009F661C" w:rsidRPr="009F661C" w:rsidRDefault="009F661C" w:rsidP="009F6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66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привлекать к рассмотрению обращений экспертов, экспертные организации.</w:t>
      </w:r>
    </w:p>
    <w:p w:rsidR="00BC5630" w:rsidRPr="00B87C3F" w:rsidRDefault="009F661C" w:rsidP="009F66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C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B87C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</w:p>
    <w:p w:rsidR="009F661C" w:rsidRDefault="009F66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75C5" w:rsidRDefault="00517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75C5" w:rsidRDefault="00517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75C5" w:rsidRDefault="00517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75C5" w:rsidRDefault="00517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28"/>
        <w:gridCol w:w="3835"/>
      </w:tblGrid>
      <w:tr w:rsidR="005175C5" w:rsidRPr="0056491C" w:rsidTr="006F7215">
        <w:tc>
          <w:tcPr>
            <w:tcW w:w="5628" w:type="dxa"/>
          </w:tcPr>
          <w:p w:rsidR="005175C5" w:rsidRPr="0056491C" w:rsidRDefault="005175C5" w:rsidP="00F7271F">
            <w:pPr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835" w:type="dxa"/>
          </w:tcPr>
          <w:p w:rsidR="005175C5" w:rsidRPr="0056491C" w:rsidRDefault="005175C5" w:rsidP="00F7271F">
            <w:pPr>
              <w:textAlignment w:val="baseline"/>
              <w:outlineLvl w:val="1"/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  <w:t>Приложение 2</w:t>
            </w:r>
          </w:p>
          <w:p w:rsidR="005175C5" w:rsidRDefault="005175C5" w:rsidP="00A33203">
            <w:pPr>
              <w:ind w:right="-142"/>
              <w:textAlignment w:val="baseline"/>
              <w:outlineLvl w:val="1"/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  <w:t xml:space="preserve">к </w:t>
            </w:r>
            <w:r w:rsidRPr="0056491C"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  <w:t>постановлени</w:t>
            </w:r>
            <w:r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  <w:t>ю</w:t>
            </w:r>
            <w:r w:rsidRPr="0056491C"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  <w:t xml:space="preserve"> администрации городского округа Звездный городок Московской области </w:t>
            </w:r>
          </w:p>
          <w:p w:rsidR="005175C5" w:rsidRPr="0056491C" w:rsidRDefault="005175C5" w:rsidP="00DB2111">
            <w:pPr>
              <w:textAlignment w:val="baseline"/>
              <w:outlineLvl w:val="1"/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</w:pPr>
            <w:r w:rsidRPr="0056491C"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  <w:t xml:space="preserve">от </w:t>
            </w:r>
            <w:r w:rsidR="00DB2111"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  <w:t>30.01.2019</w:t>
            </w:r>
            <w:r w:rsidRPr="0056491C"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  <w:t xml:space="preserve"> № </w:t>
            </w:r>
            <w:r w:rsidR="00DB2111">
              <w:rPr>
                <w:rFonts w:ascii="Times New Roman" w:eastAsia="Times New Roman" w:hAnsi="Times New Roman" w:cs="Times New Roman"/>
                <w:color w:val="3C3C3C"/>
                <w:spacing w:val="2"/>
                <w:sz w:val="24"/>
                <w:szCs w:val="24"/>
                <w:lang w:eastAsia="ru-RU"/>
              </w:rPr>
              <w:t>32-ПА</w:t>
            </w:r>
          </w:p>
        </w:tc>
      </w:tr>
    </w:tbl>
    <w:p w:rsidR="005175C5" w:rsidRDefault="00517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75C5" w:rsidRDefault="00517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75C5" w:rsidRDefault="00517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75C5" w:rsidRDefault="005175C5" w:rsidP="005175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СОСТАВ</w:t>
      </w:r>
    </w:p>
    <w:p w:rsidR="005175C5" w:rsidRDefault="005175C5" w:rsidP="005175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комиссии </w:t>
      </w:r>
      <w:r w:rsidR="004A42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администраци</w:t>
      </w:r>
      <w:r w:rsidR="00F962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r w:rsidR="004A42DA" w:rsidRPr="00FA6A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городского округа Звездный городок Московской области</w:t>
      </w:r>
      <w:r w:rsidR="006F72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по </w:t>
      </w:r>
      <w:r w:rsidRPr="00C3608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согласовани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ю</w:t>
      </w:r>
      <w:r w:rsidRPr="00C3608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заключения контракта с единственным поставщиком (подрядчиком, исполнителем)</w:t>
      </w:r>
    </w:p>
    <w:p w:rsidR="005175C5" w:rsidRDefault="005175C5" w:rsidP="005175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5175C5" w:rsidRDefault="005175C5" w:rsidP="005175C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tbl>
      <w:tblPr>
        <w:tblW w:w="8788" w:type="dxa"/>
        <w:tblInd w:w="881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103"/>
        <w:gridCol w:w="3685"/>
      </w:tblGrid>
      <w:tr w:rsidR="00E6067D" w:rsidRPr="00E6067D" w:rsidTr="007F319C">
        <w:tc>
          <w:tcPr>
            <w:tcW w:w="5103" w:type="dxa"/>
            <w:shd w:val="clear" w:color="auto" w:fill="FFFFFF"/>
            <w:vAlign w:val="center"/>
            <w:hideMark/>
          </w:tcPr>
          <w:p w:rsidR="00E6067D" w:rsidRPr="00F415A6" w:rsidRDefault="00E6067D" w:rsidP="00E6067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483B3F"/>
                <w:sz w:val="24"/>
                <w:szCs w:val="24"/>
                <w:lang w:eastAsia="ru-RU"/>
              </w:rPr>
            </w:pPr>
            <w:r w:rsidRPr="00F415A6">
              <w:rPr>
                <w:rFonts w:ascii="Times New Roman" w:eastAsia="Times New Roman" w:hAnsi="Times New Roman" w:cs="Times New Roman"/>
                <w:b/>
                <w:bCs/>
                <w:color w:val="483B3F"/>
                <w:sz w:val="24"/>
                <w:szCs w:val="24"/>
                <w:lang w:eastAsia="ru-RU"/>
              </w:rPr>
              <w:t>Председатель комиссии:</w:t>
            </w:r>
          </w:p>
        </w:tc>
        <w:tc>
          <w:tcPr>
            <w:tcW w:w="3685" w:type="dxa"/>
            <w:shd w:val="clear" w:color="auto" w:fill="FFFFFF"/>
            <w:vAlign w:val="center"/>
            <w:hideMark/>
          </w:tcPr>
          <w:p w:rsidR="00E6067D" w:rsidRPr="00E6067D" w:rsidRDefault="00E6067D" w:rsidP="00E606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</w:pPr>
            <w:r w:rsidRPr="00E6067D"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> </w:t>
            </w:r>
          </w:p>
        </w:tc>
      </w:tr>
      <w:tr w:rsidR="00E6067D" w:rsidRPr="00E6067D" w:rsidTr="00DC0313">
        <w:tc>
          <w:tcPr>
            <w:tcW w:w="5103" w:type="dxa"/>
            <w:shd w:val="clear" w:color="auto" w:fill="FFFFFF"/>
            <w:vAlign w:val="center"/>
          </w:tcPr>
          <w:p w:rsidR="00E6067D" w:rsidRPr="00E6067D" w:rsidRDefault="007F319C" w:rsidP="00E606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>Консультант администрации городского округа Звёздный городок Московской области</w:t>
            </w:r>
          </w:p>
        </w:tc>
        <w:tc>
          <w:tcPr>
            <w:tcW w:w="3685" w:type="dxa"/>
            <w:shd w:val="clear" w:color="auto" w:fill="FFFFFF"/>
            <w:vAlign w:val="center"/>
          </w:tcPr>
          <w:p w:rsidR="00E6067D" w:rsidRPr="00E6067D" w:rsidRDefault="007F319C" w:rsidP="00DC0313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>Новиков Е.А.</w:t>
            </w:r>
          </w:p>
        </w:tc>
      </w:tr>
      <w:tr w:rsidR="00DC0313" w:rsidRPr="00E6067D" w:rsidTr="00DC0313">
        <w:trPr>
          <w:trHeight w:val="449"/>
        </w:trPr>
        <w:tc>
          <w:tcPr>
            <w:tcW w:w="5103" w:type="dxa"/>
            <w:shd w:val="clear" w:color="auto" w:fill="FFFFFF"/>
            <w:vAlign w:val="center"/>
            <w:hideMark/>
          </w:tcPr>
          <w:p w:rsidR="00DC0313" w:rsidRPr="00F415A6" w:rsidRDefault="00DC0313" w:rsidP="00E6067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483B3F"/>
                <w:sz w:val="24"/>
                <w:szCs w:val="24"/>
                <w:lang w:eastAsia="ru-RU"/>
              </w:rPr>
            </w:pPr>
            <w:r w:rsidRPr="00F415A6">
              <w:rPr>
                <w:rFonts w:ascii="Times New Roman" w:eastAsia="Times New Roman" w:hAnsi="Times New Roman" w:cs="Times New Roman"/>
                <w:b/>
                <w:bCs/>
                <w:color w:val="483B3F"/>
                <w:sz w:val="24"/>
                <w:szCs w:val="24"/>
                <w:lang w:eastAsia="ru-RU"/>
              </w:rPr>
              <w:t>Заместитель председателя комиссии:</w:t>
            </w:r>
          </w:p>
        </w:tc>
        <w:tc>
          <w:tcPr>
            <w:tcW w:w="3685" w:type="dxa"/>
            <w:shd w:val="clear" w:color="auto" w:fill="FFFFFF"/>
            <w:vAlign w:val="center"/>
            <w:hideMark/>
          </w:tcPr>
          <w:p w:rsidR="00DC0313" w:rsidRPr="00E6067D" w:rsidRDefault="00DC0313" w:rsidP="00DC0313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</w:pPr>
          </w:p>
        </w:tc>
      </w:tr>
      <w:tr w:rsidR="00DC0313" w:rsidRPr="00E6067D" w:rsidTr="00467622">
        <w:trPr>
          <w:trHeight w:val="403"/>
        </w:trPr>
        <w:tc>
          <w:tcPr>
            <w:tcW w:w="5103" w:type="dxa"/>
            <w:shd w:val="clear" w:color="auto" w:fill="FFFFFF"/>
            <w:vAlign w:val="center"/>
          </w:tcPr>
          <w:p w:rsidR="00DC0313" w:rsidRPr="007F319C" w:rsidRDefault="00DC0313" w:rsidP="00DF5388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483B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83B3F"/>
                <w:sz w:val="24"/>
                <w:szCs w:val="24"/>
                <w:lang w:eastAsia="ru-RU"/>
              </w:rPr>
              <w:t>Директор МКУ «Ц</w:t>
            </w:r>
            <w:r w:rsidR="00DF5388">
              <w:rPr>
                <w:rFonts w:ascii="Times New Roman" w:eastAsia="Times New Roman" w:hAnsi="Times New Roman" w:cs="Times New Roman"/>
                <w:bCs/>
                <w:color w:val="483B3F"/>
                <w:sz w:val="24"/>
                <w:szCs w:val="24"/>
                <w:lang w:eastAsia="ru-RU"/>
              </w:rPr>
              <w:t>ентрализованная бухгалтерия</w:t>
            </w:r>
            <w:r>
              <w:rPr>
                <w:rFonts w:ascii="Times New Roman" w:eastAsia="Times New Roman" w:hAnsi="Times New Roman" w:cs="Times New Roman"/>
                <w:bCs/>
                <w:color w:val="483B3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85" w:type="dxa"/>
            <w:shd w:val="clear" w:color="auto" w:fill="FFFFFF"/>
            <w:vAlign w:val="center"/>
          </w:tcPr>
          <w:p w:rsidR="00DC0313" w:rsidRDefault="00DC0313" w:rsidP="00DC0313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</w:pPr>
            <w:r w:rsidRPr="00DC0313"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>Попова Л.Ф.</w:t>
            </w:r>
          </w:p>
        </w:tc>
      </w:tr>
      <w:tr w:rsidR="00E6067D" w:rsidRPr="00E6067D" w:rsidTr="00467622">
        <w:trPr>
          <w:trHeight w:val="369"/>
        </w:trPr>
        <w:tc>
          <w:tcPr>
            <w:tcW w:w="5103" w:type="dxa"/>
            <w:shd w:val="clear" w:color="auto" w:fill="FFFFFF"/>
            <w:vAlign w:val="center"/>
          </w:tcPr>
          <w:p w:rsidR="00DC0313" w:rsidRPr="00F415A6" w:rsidRDefault="00B12EA9" w:rsidP="00E6067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483B3F"/>
                <w:sz w:val="24"/>
                <w:szCs w:val="24"/>
                <w:lang w:eastAsia="ru-RU"/>
              </w:rPr>
            </w:pPr>
            <w:r w:rsidRPr="00F415A6">
              <w:rPr>
                <w:rFonts w:ascii="Times New Roman" w:eastAsia="Times New Roman" w:hAnsi="Times New Roman" w:cs="Times New Roman"/>
                <w:b/>
                <w:color w:val="483B3F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3685" w:type="dxa"/>
            <w:shd w:val="clear" w:color="auto" w:fill="FFFFFF"/>
            <w:vAlign w:val="center"/>
          </w:tcPr>
          <w:p w:rsidR="00E6067D" w:rsidRPr="00E6067D" w:rsidRDefault="00E6067D" w:rsidP="00DC0313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</w:pPr>
          </w:p>
        </w:tc>
      </w:tr>
      <w:tr w:rsidR="00467622" w:rsidRPr="00E6067D" w:rsidTr="00467622">
        <w:trPr>
          <w:trHeight w:val="1313"/>
        </w:trPr>
        <w:tc>
          <w:tcPr>
            <w:tcW w:w="5103" w:type="dxa"/>
            <w:shd w:val="clear" w:color="auto" w:fill="FFFFFF"/>
            <w:vAlign w:val="center"/>
          </w:tcPr>
          <w:p w:rsidR="00467622" w:rsidRPr="00B12EA9" w:rsidRDefault="00467622" w:rsidP="00DF53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</w:pPr>
            <w:r w:rsidRPr="00DC0313"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>Главный экономист отдела по экономической политике, финансам и организации закупок администрации городского округа Зв</w:t>
            </w:r>
            <w:r w:rsidR="00DF5388"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>ё</w:t>
            </w:r>
            <w:r w:rsidRPr="00DC0313"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>здный городок Московской области</w:t>
            </w:r>
          </w:p>
        </w:tc>
        <w:tc>
          <w:tcPr>
            <w:tcW w:w="3685" w:type="dxa"/>
            <w:shd w:val="clear" w:color="auto" w:fill="FFFFFF"/>
            <w:vAlign w:val="center"/>
          </w:tcPr>
          <w:p w:rsidR="00467622" w:rsidRPr="00DC0313" w:rsidRDefault="00467622" w:rsidP="00DC0313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</w:pPr>
            <w:proofErr w:type="spellStart"/>
            <w:r w:rsidRPr="00467622"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>Лупандин</w:t>
            </w:r>
            <w:proofErr w:type="spellEnd"/>
            <w:r w:rsidRPr="00467622"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 xml:space="preserve"> А.А.</w:t>
            </w:r>
          </w:p>
        </w:tc>
      </w:tr>
      <w:tr w:rsidR="00E6067D" w:rsidRPr="00E6067D" w:rsidTr="007F319C">
        <w:tc>
          <w:tcPr>
            <w:tcW w:w="5103" w:type="dxa"/>
            <w:shd w:val="clear" w:color="auto" w:fill="FFFFFF"/>
            <w:vAlign w:val="center"/>
            <w:hideMark/>
          </w:tcPr>
          <w:p w:rsidR="00E6067D" w:rsidRPr="00E6067D" w:rsidRDefault="001D0B24" w:rsidP="00DC031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 xml:space="preserve">Специалист отдела </w:t>
            </w:r>
            <w:r w:rsidRPr="001D0B24"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>по ЖКХ, строительству, архитектуре и земельно-имущественным отношениям</w:t>
            </w:r>
            <w:bookmarkStart w:id="0" w:name="_GoBack"/>
            <w:bookmarkEnd w:id="0"/>
            <w:r w:rsidR="00DF5388"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 xml:space="preserve"> </w:t>
            </w:r>
            <w:r w:rsidR="00DF5388" w:rsidRPr="00DC0313"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>администрации городского округа Зв</w:t>
            </w:r>
            <w:r w:rsidR="00DF5388"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>ё</w:t>
            </w:r>
            <w:r w:rsidR="00DF5388" w:rsidRPr="00DC0313"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>здный городок Московской области</w:t>
            </w:r>
          </w:p>
        </w:tc>
        <w:tc>
          <w:tcPr>
            <w:tcW w:w="3685" w:type="dxa"/>
            <w:shd w:val="clear" w:color="auto" w:fill="FFFFFF"/>
            <w:vAlign w:val="center"/>
            <w:hideMark/>
          </w:tcPr>
          <w:p w:rsidR="00E6067D" w:rsidRPr="00E6067D" w:rsidRDefault="00E6067D" w:rsidP="00DC0313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</w:pPr>
            <w:r w:rsidRPr="00E6067D"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> </w:t>
            </w:r>
            <w:r w:rsidR="00DC0313"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>Бондарь Ю.</w:t>
            </w:r>
            <w:r w:rsidR="001D0B24"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>С.</w:t>
            </w:r>
          </w:p>
        </w:tc>
      </w:tr>
      <w:tr w:rsidR="00E6067D" w:rsidRPr="00E6067D" w:rsidTr="007F319C">
        <w:tc>
          <w:tcPr>
            <w:tcW w:w="5103" w:type="dxa"/>
            <w:shd w:val="clear" w:color="auto" w:fill="FFFFFF"/>
            <w:vAlign w:val="center"/>
            <w:hideMark/>
          </w:tcPr>
          <w:p w:rsidR="00E6067D" w:rsidRPr="00E6067D" w:rsidRDefault="00AC670C" w:rsidP="00DF53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 xml:space="preserve">Секретарь комиссии - </w:t>
            </w:r>
            <w:r w:rsidR="00DC0313" w:rsidRPr="00DC0313"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>Главный эксперт отдела социального развития, образования, культуры, физической культуры, спорта и работы с молодежью администрации городского округа Зв</w:t>
            </w:r>
            <w:r w:rsidR="00DF5388"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>ё</w:t>
            </w:r>
            <w:r w:rsidR="00DC0313" w:rsidRPr="00DC0313"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>здный городок Московской области</w:t>
            </w:r>
          </w:p>
        </w:tc>
        <w:tc>
          <w:tcPr>
            <w:tcW w:w="3685" w:type="dxa"/>
            <w:shd w:val="clear" w:color="auto" w:fill="FFFFFF"/>
            <w:vAlign w:val="center"/>
            <w:hideMark/>
          </w:tcPr>
          <w:p w:rsidR="00E6067D" w:rsidRPr="00E6067D" w:rsidRDefault="00E6067D" w:rsidP="00DC0313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</w:pPr>
            <w:r w:rsidRPr="00E6067D"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> </w:t>
            </w:r>
            <w:proofErr w:type="spellStart"/>
            <w:r w:rsidR="00DC0313" w:rsidRPr="00DC0313"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>Замыслова</w:t>
            </w:r>
            <w:proofErr w:type="spellEnd"/>
            <w:r w:rsidR="00DC0313"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  <w:t xml:space="preserve"> О.В.</w:t>
            </w:r>
          </w:p>
        </w:tc>
      </w:tr>
      <w:tr w:rsidR="00E6067D" w:rsidRPr="00E6067D" w:rsidTr="007F319C">
        <w:tc>
          <w:tcPr>
            <w:tcW w:w="5103" w:type="dxa"/>
            <w:shd w:val="clear" w:color="auto" w:fill="FFFFFF"/>
            <w:vAlign w:val="center"/>
          </w:tcPr>
          <w:p w:rsidR="00E6067D" w:rsidRPr="00E6067D" w:rsidRDefault="00E6067D" w:rsidP="00E606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/>
            <w:vAlign w:val="center"/>
          </w:tcPr>
          <w:p w:rsidR="00E6067D" w:rsidRPr="00E6067D" w:rsidRDefault="00E6067D" w:rsidP="00E606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</w:pPr>
          </w:p>
        </w:tc>
      </w:tr>
      <w:tr w:rsidR="00E6067D" w:rsidRPr="00E6067D" w:rsidTr="007F319C">
        <w:tc>
          <w:tcPr>
            <w:tcW w:w="5103" w:type="dxa"/>
            <w:shd w:val="clear" w:color="auto" w:fill="FFFFFF"/>
            <w:vAlign w:val="center"/>
          </w:tcPr>
          <w:p w:rsidR="00E6067D" w:rsidRPr="00E6067D" w:rsidRDefault="00E6067D" w:rsidP="00E606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/>
            <w:vAlign w:val="center"/>
          </w:tcPr>
          <w:p w:rsidR="00E6067D" w:rsidRPr="00E6067D" w:rsidRDefault="00E6067D" w:rsidP="00E606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483B3F"/>
                <w:sz w:val="24"/>
                <w:szCs w:val="24"/>
                <w:lang w:eastAsia="ru-RU"/>
              </w:rPr>
            </w:pPr>
          </w:p>
        </w:tc>
      </w:tr>
    </w:tbl>
    <w:p w:rsidR="00E6067D" w:rsidRPr="00B87C3F" w:rsidRDefault="00E6067D" w:rsidP="00E6067D">
      <w:pPr>
        <w:spacing w:after="0" w:line="240" w:lineRule="auto"/>
        <w:ind w:firstLine="1276"/>
        <w:rPr>
          <w:rFonts w:ascii="Times New Roman" w:hAnsi="Times New Roman" w:cs="Times New Roman"/>
          <w:sz w:val="24"/>
          <w:szCs w:val="24"/>
        </w:rPr>
      </w:pPr>
    </w:p>
    <w:sectPr w:rsidR="00E6067D" w:rsidRPr="00B87C3F" w:rsidSect="001C2395">
      <w:pgSz w:w="11906" w:h="16838"/>
      <w:pgMar w:top="1134" w:right="991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F47AF"/>
    <w:multiLevelType w:val="hybridMultilevel"/>
    <w:tmpl w:val="C82006A0"/>
    <w:lvl w:ilvl="0" w:tplc="450C40D6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61E7A90"/>
    <w:multiLevelType w:val="hybridMultilevel"/>
    <w:tmpl w:val="975082CA"/>
    <w:lvl w:ilvl="0" w:tplc="C724571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A6043"/>
    <w:rsid w:val="00015BFD"/>
    <w:rsid w:val="000330BE"/>
    <w:rsid w:val="00057DBD"/>
    <w:rsid w:val="000B53CA"/>
    <w:rsid w:val="000C75E3"/>
    <w:rsid w:val="000D3445"/>
    <w:rsid w:val="00100242"/>
    <w:rsid w:val="00106EBF"/>
    <w:rsid w:val="00111191"/>
    <w:rsid w:val="0015057B"/>
    <w:rsid w:val="001C2395"/>
    <w:rsid w:val="001D0B24"/>
    <w:rsid w:val="00214951"/>
    <w:rsid w:val="00257C62"/>
    <w:rsid w:val="002962D9"/>
    <w:rsid w:val="003073B5"/>
    <w:rsid w:val="003079A1"/>
    <w:rsid w:val="0033717A"/>
    <w:rsid w:val="00364FFD"/>
    <w:rsid w:val="00367291"/>
    <w:rsid w:val="00375F7C"/>
    <w:rsid w:val="003B31CC"/>
    <w:rsid w:val="003D5FE5"/>
    <w:rsid w:val="003F7BC1"/>
    <w:rsid w:val="00467622"/>
    <w:rsid w:val="004A069C"/>
    <w:rsid w:val="004A42DA"/>
    <w:rsid w:val="004C1CBB"/>
    <w:rsid w:val="005175C5"/>
    <w:rsid w:val="0055299B"/>
    <w:rsid w:val="0056491C"/>
    <w:rsid w:val="00576D76"/>
    <w:rsid w:val="0059208B"/>
    <w:rsid w:val="005A64CE"/>
    <w:rsid w:val="005C2A9E"/>
    <w:rsid w:val="005E19F5"/>
    <w:rsid w:val="005E6205"/>
    <w:rsid w:val="005F30CD"/>
    <w:rsid w:val="00661B8F"/>
    <w:rsid w:val="00667625"/>
    <w:rsid w:val="006B4713"/>
    <w:rsid w:val="006E4A7A"/>
    <w:rsid w:val="006F7215"/>
    <w:rsid w:val="007064B2"/>
    <w:rsid w:val="007533BD"/>
    <w:rsid w:val="0076566D"/>
    <w:rsid w:val="007659DE"/>
    <w:rsid w:val="007B3C8C"/>
    <w:rsid w:val="007D63F8"/>
    <w:rsid w:val="007F319C"/>
    <w:rsid w:val="007F724B"/>
    <w:rsid w:val="00805891"/>
    <w:rsid w:val="00845D66"/>
    <w:rsid w:val="00865353"/>
    <w:rsid w:val="008746D7"/>
    <w:rsid w:val="00884838"/>
    <w:rsid w:val="008B1728"/>
    <w:rsid w:val="008C1314"/>
    <w:rsid w:val="00955847"/>
    <w:rsid w:val="009633D2"/>
    <w:rsid w:val="0096615E"/>
    <w:rsid w:val="00974FF5"/>
    <w:rsid w:val="00981DF1"/>
    <w:rsid w:val="009A6043"/>
    <w:rsid w:val="009B6CDC"/>
    <w:rsid w:val="009C638C"/>
    <w:rsid w:val="009C66DE"/>
    <w:rsid w:val="009F661C"/>
    <w:rsid w:val="00A33203"/>
    <w:rsid w:val="00A37F44"/>
    <w:rsid w:val="00AC670C"/>
    <w:rsid w:val="00AE2BB9"/>
    <w:rsid w:val="00AF361D"/>
    <w:rsid w:val="00B12EA9"/>
    <w:rsid w:val="00B87C3F"/>
    <w:rsid w:val="00B95697"/>
    <w:rsid w:val="00BC5630"/>
    <w:rsid w:val="00C3608B"/>
    <w:rsid w:val="00C74C62"/>
    <w:rsid w:val="00CE1490"/>
    <w:rsid w:val="00CF0000"/>
    <w:rsid w:val="00D23AD1"/>
    <w:rsid w:val="00D41B48"/>
    <w:rsid w:val="00DB2111"/>
    <w:rsid w:val="00DC0313"/>
    <w:rsid w:val="00DF5388"/>
    <w:rsid w:val="00E27EFB"/>
    <w:rsid w:val="00E30D82"/>
    <w:rsid w:val="00E53DEF"/>
    <w:rsid w:val="00E6067D"/>
    <w:rsid w:val="00EB7C11"/>
    <w:rsid w:val="00EC1FF7"/>
    <w:rsid w:val="00F24939"/>
    <w:rsid w:val="00F30375"/>
    <w:rsid w:val="00F36F01"/>
    <w:rsid w:val="00F415A6"/>
    <w:rsid w:val="00F5755E"/>
    <w:rsid w:val="00F6772B"/>
    <w:rsid w:val="00F96281"/>
    <w:rsid w:val="00FA6A94"/>
    <w:rsid w:val="00FC7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5C5"/>
  </w:style>
  <w:style w:type="paragraph" w:styleId="1">
    <w:name w:val="heading 1"/>
    <w:basedOn w:val="a"/>
    <w:link w:val="10"/>
    <w:uiPriority w:val="9"/>
    <w:qFormat/>
    <w:rsid w:val="00661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61B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61B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61B8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1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61B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61B8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61B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661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661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61B8F"/>
    <w:rPr>
      <w:color w:val="0000FF"/>
      <w:u w:val="single"/>
    </w:rPr>
  </w:style>
  <w:style w:type="table" w:styleId="a4">
    <w:name w:val="Table Grid"/>
    <w:basedOn w:val="a1"/>
    <w:uiPriority w:val="59"/>
    <w:rsid w:val="00EB7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53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3DE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A6A94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E60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E6067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5C5"/>
  </w:style>
  <w:style w:type="paragraph" w:styleId="1">
    <w:name w:val="heading 1"/>
    <w:basedOn w:val="a"/>
    <w:link w:val="10"/>
    <w:uiPriority w:val="9"/>
    <w:qFormat/>
    <w:rsid w:val="00661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61B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61B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61B8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1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61B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61B8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61B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661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661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61B8F"/>
    <w:rPr>
      <w:color w:val="0000FF"/>
      <w:u w:val="single"/>
    </w:rPr>
  </w:style>
  <w:style w:type="table" w:styleId="a4">
    <w:name w:val="Table Grid"/>
    <w:basedOn w:val="a1"/>
    <w:uiPriority w:val="59"/>
    <w:rsid w:val="00EB7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53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3DE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A6A94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E60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E606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5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63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4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8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77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94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0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29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2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65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4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2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8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353464/daf75cc17d0d1b8b796480bc59f740b8/" TargetMode="External"/><Relationship Id="rId13" Type="http://schemas.openxmlformats.org/officeDocument/2006/relationships/hyperlink" Target="http://base.garant.ru/70353464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hyperlink" Target="http://base.garant.ru/72020950/" TargetMode="External"/><Relationship Id="rId12" Type="http://schemas.openxmlformats.org/officeDocument/2006/relationships/hyperlink" Target="http://base.garant.ru/70353464/741609f9002bd54a24e5c49cb5af953b/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499011838" TargetMode="External"/><Relationship Id="rId11" Type="http://schemas.openxmlformats.org/officeDocument/2006/relationships/hyperlink" Target="http://base.garant.ru/70353464/741609f9002bd54a24e5c49cb5af953b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base.garant.ru/70353464/daf75cc17d0d1b8b796480bc59f740b8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99011838" TargetMode="External"/><Relationship Id="rId14" Type="http://schemas.openxmlformats.org/officeDocument/2006/relationships/hyperlink" Target="http://base.garant.ru/70353464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0BC0D-E778-4389-99D6-CC997F1DC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1429</Words>
  <Characters>8149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Наталья</cp:lastModifiedBy>
  <cp:revision>4</cp:revision>
  <cp:lastPrinted>2019-01-30T13:43:00Z</cp:lastPrinted>
  <dcterms:created xsi:type="dcterms:W3CDTF">2019-01-31T11:08:00Z</dcterms:created>
  <dcterms:modified xsi:type="dcterms:W3CDTF">2019-01-31T11:19:00Z</dcterms:modified>
</cp:coreProperties>
</file>