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736"/>
        <w:tblW w:w="10314" w:type="dxa"/>
        <w:tblLayout w:type="fixed"/>
        <w:tblLook w:val="04A0" w:firstRow="1" w:lastRow="0" w:firstColumn="1" w:lastColumn="0" w:noHBand="0" w:noVBand="1"/>
      </w:tblPr>
      <w:tblGrid>
        <w:gridCol w:w="4077"/>
        <w:gridCol w:w="426"/>
        <w:gridCol w:w="556"/>
        <w:gridCol w:w="1412"/>
        <w:gridCol w:w="547"/>
        <w:gridCol w:w="599"/>
        <w:gridCol w:w="996"/>
        <w:gridCol w:w="1701"/>
      </w:tblGrid>
      <w:tr w:rsidR="009457EB" w:rsidRPr="009457EB" w:rsidTr="009457EB">
        <w:trPr>
          <w:trHeight w:val="20"/>
        </w:trPr>
        <w:tc>
          <w:tcPr>
            <w:tcW w:w="10314" w:type="dxa"/>
            <w:gridSpan w:val="8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9457EB" w:rsidRPr="009457EB" w:rsidRDefault="009457EB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ПРИЛОЖЕНИЕ № 5</w:t>
            </w:r>
          </w:p>
          <w:p w:rsidR="009457EB" w:rsidRPr="009457EB" w:rsidRDefault="009457EB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к решению Совета депутатов</w:t>
            </w:r>
          </w:p>
          <w:p w:rsidR="009457EB" w:rsidRPr="009457EB" w:rsidRDefault="009457EB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городского округа Звездный городок</w:t>
            </w:r>
          </w:p>
          <w:p w:rsidR="009457EB" w:rsidRPr="009457EB" w:rsidRDefault="009457EB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Московской области</w:t>
            </w:r>
          </w:p>
          <w:p w:rsidR="009457EB" w:rsidRPr="009457EB" w:rsidRDefault="009457EB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от 26 декабря 2018 года  № 697</w:t>
            </w:r>
          </w:p>
        </w:tc>
      </w:tr>
      <w:tr w:rsidR="001571DD" w:rsidRPr="009457EB" w:rsidTr="009457EB">
        <w:trPr>
          <w:trHeight w:val="20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городского округа Звездный городок Московской области на 2019 год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ind w:firstLineChars="100" w:firstLine="18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ind w:left="-93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Рз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ЦСР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ВР 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Сумма (тыс.</w:t>
            </w:r>
            <w:r w:rsidR="00141143"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рублей)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 том числе целевые расходы, осуществляемые за счет субвенций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78 361,1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5 693,0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2 141,3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Непрограммные расходы федеральных органов исполнительной власти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2 141,3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Глава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95 0 02 00000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Реализация </w:t>
            </w:r>
            <w:r w:rsidR="00141143"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непрограммных</w:t>
            </w: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расходов "Глава городского округа Звездный городок Московской области"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2 141,3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2 141,3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4 705,0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федеральных органов исполнительной власти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4 705,0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2 670,2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141143" w:rsidRPr="009457EB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"Руководство и управление в сфере установленных функций органов государственной власти субъектов РФ и органов местного самоуправления"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2 670,2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2 258,4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2 258,4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406,8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406,8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830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Председатель Совета депутатов муниципального образования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95 0 03 00000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141143" w:rsidRPr="009457EB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"Председатель Совета депутатов муниципального образования"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26 827,9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«Управление имуществом и финансами»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24 045,9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«Обеспечивающая подпрограмма»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23 874,4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деятельности администрации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23 874,4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обеспечение деятельности администрации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13 794,2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10 420,2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10 420,2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1 824,0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1 824,0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Социальное обеспечение и иные выплаты населению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830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обеспечение деятельности администрации городского округа Звездный городок Московской области (муниципальные сл.)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10 080,2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10 080,2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10 080,2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01 3 00 00000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01 3 01 00000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подпрограммы</w:t>
            </w:r>
            <w:r w:rsidR="00141143"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«Предпринимательство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08 3 00 00000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08 3 01 00000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«Повышение эффективности местного самоуправления и реализации молодежной политике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системы информирования населения о деятельности органов местного самоуправления ЗАТО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системы информирования населения о деятельности органов местного самоуправления ЗАТО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системы информирования населения о деятельности органов местного самоуправления ЗАТО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«Социальная защита населения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«Социальная поддержка граждан»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Организация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1 339,9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1 339,9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1 339,9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1 339,9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«Цифровой городской округ Звездный городок»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информационной и технической инфраструктуры экосистемы цифровой экономики»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информационной и технической инфраструктуры экосистемы цифровой экономики»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 «Развитие информационной и технической инфраструктуры экосистемы цифровой экономики»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3 921,0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федеральных органов исполнительной власти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3 921,0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2 281,1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 "Руководство и управление в сфере установленных функций органов государственной власти субъектов РФ и органов местного самоуправления"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2 281,1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1 610,4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1 610,4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670,7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670,7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95 0 04 00000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141143" w:rsidRPr="009457EB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"Председатель контрольно-счетной палаты муниципального образования"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Проведение выборов и референдумов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94 0 00 00000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Проведение выборов депутатов Совета</w:t>
            </w:r>
            <w:r w:rsidR="00141143"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депутатов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94 0 00 00010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94 0 00 00010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Специальные расходы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94 0 00 00010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880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программы городского округа Звездный городок Московской области «Безопасность в городском округе Звездный городок»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Резервные средства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870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39 421,0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3 841,0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«Управление имуществом и финансами»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22 057,0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1 150,0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«Обеспечивающая подпрограмма»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18 157,0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1 150,0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№3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01 1 03 00000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в соответствии с Законом Московской области  №144/2016-ОЗ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01 1 0360830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казённое учреждение ЗАТО городского округа Звездный городок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Московской области "Централизованная бухгалтерия"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01 1 04 00000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17 007,0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казённого учреждения ЗАТО городского округа Звездный городок Московской области "Централизованная бухгалтерия"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17 007,0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16 007,0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16 007,0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№5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01 1 05 00000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в соответствии с Законом Московской области 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168,3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168,3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168,3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168,3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49,7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49,7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49,7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49,7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Подпрограмма «Развитие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имущественного комплекса в городском округе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1 994,0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1 994,0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«Дошкольное образование»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«Общее образование»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«Общее образование»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09 2 03 00000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переданных государственных полномочий в сфере образования и организации деятельности комиссий по дела</w:t>
            </w:r>
            <w:r w:rsidR="00E84A66" w:rsidRPr="009457EB">
              <w:rPr>
                <w:rFonts w:ascii="Arial" w:eastAsia="Times New Roman" w:hAnsi="Arial" w:cs="Arial"/>
                <w:sz w:val="18"/>
                <w:szCs w:val="18"/>
              </w:rPr>
              <w:t>м несовершеннолетних несовершенн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олетних и защите их прав городов и районов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сферы культуры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архивного дела»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архивного дела»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658,8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658,8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658,8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658,8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«Цифровой городской округ Звездный городок»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11 573,0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11 573,0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Муниципальное казенное учреждение городского округа Звездный городок "Многофункциональный центр предоставления государственных и муниципальных услуг ЗАТО городского округа Звездный городок"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11 573,0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казенного учреждения городского округа Звездный городок "Многофункциональный центр предоставления государственных и муниципальных услуг ЗАТО городского округа Звездный городок"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11 275,8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10 186,1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10 186,1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1 089,7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1 089,7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14 1 01 60730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14 1 01 60730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14 1 01 60730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S0730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S0730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1 01 S0730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Содержание и обслуживание муниципальной казны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99 0 02 00000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 (коммунальные услуги)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99 0 02 02000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Закупка товаров, работ и услуг для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99 0 02 02000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99 0 02 02000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«Управление имуществом и финансами»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«Обеспечивающая подпрограмма»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«Обеспечивающая подпрограмма»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01 1 02 00000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281,6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281,6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281,6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281,6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Мобилизационная подготовка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99 0 03 00000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гражданская оборона       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«Безопасность в городском округе Звездный городок»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Подпрограмма «Снижение рисков и смягчение последствий чрезвычайных ситуаций природного и техногенного характера в городском округе Звездный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Муниципальное казённое учреждение городского округа Звездный городок Московской области "ЕДДС"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19 558,9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19 558,9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579,5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579,5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Подпрограмма «Обеспечение мероприятий гражданской обороны на территории городского округа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03 3 00 00000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03 3 01 00000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«Безопасность в городском округе Звездный городок»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«Обеспечение пожарной безопасности на территории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03 4 00 00000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«Обеспечение пожарной безопасности на территории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03 4 01 00000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пожарной безопасности на территории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«Безопасность в городском округе Звездный городок»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03 5 00 00000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03 5 01 00000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 «Профилактика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Национальная  экономика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2 898,2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муниципальной программы «Экология и окружающая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среда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переданных полномочий МО по организации проведения мероприятий по отлову и содержанию безнадзорных животных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2 718,2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2 718,2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05 0 01 00000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2 718,2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2 718,2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2 718,2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2 718,2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«Цифровой городской округ Звездный городок»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информационной и технической инфраструктуры экосистемы цифровой экономики»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информационной и технической инфраструктуры экосистемы цифровой экономики»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Субсидия на предоставление доступа к электронным сервисам цифровой инфраструктуры в сфере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82,0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S0940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15 2 01 S0940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16 2 01 S0940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15 0 00 00000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</w:t>
            </w:r>
            <w:r w:rsidR="00141143"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15 0 01 00000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«Предпринимательство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Иные закупки товаров, работ и услуг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319 556,5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2 325,6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ЗАТО городского округа Звездный городок «Содержание и развитие инженерной инфраструктуры и энергоэффективности городского округа Звездный городок Московской области»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обеспечения качественными жилищно-коммунальными услугами»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«Формирование современной комфортной среды в городском округе Звездный городок Московской области»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2 325,6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обеспечению подпрограммы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"Комфортная городская среда"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2 325,6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"Комфортная городская среда"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06 3 02 00000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2 325,6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Субсидия на ремонт подъездов в многоквартирных домах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06 3 02 60950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2 209,3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06 3 02 60950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2 209,3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06 3 02 60950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2 209,3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Софинансирование расходов на ремонт </w:t>
            </w:r>
            <w:r w:rsidR="00141143" w:rsidRPr="009457EB">
              <w:rPr>
                <w:rFonts w:ascii="Arial" w:eastAsia="Times New Roman" w:hAnsi="Arial" w:cs="Arial"/>
                <w:sz w:val="18"/>
                <w:szCs w:val="18"/>
              </w:rPr>
              <w:t>подъездов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02 S0950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116,3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02 S0950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116,3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02 S0950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116,3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140 254,9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ЗАТО городского округа Звездный городок «Содержание и развитие инженерной инфраструктуры и энергоэффективности городского округа Звездный городок Московской области»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139 254,9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«Энергосбережение и повышение энергетической активности»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«Энергосбережение и повышение энергетической активности»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«Энергосбережение и повышение энергетической активности»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обеспечения качественными жилищно-коммунальными услугами»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138 254,9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138 254,9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Закупка товаров, работ и услуг для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Субсидия из бюджета Московской области бюджетам муниципальных образований Московской области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04 2 01 60300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131 342,0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04 2 01 60300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131 342,0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04 2 01 60300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131 342,0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Софинансирование расходов на капитальный ремонт тепловых и водопроводных сетей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S0300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6 912,9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S0300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6 912,9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 2 01 S0300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6 912,9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Аварийный запас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176 500,0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«Формирование современной комфортной среды в городском округе Звездный городок Московской области»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176 500,0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«Благоустройство территорий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«Благоустройство территорий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«Благоустройство территорий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«Комфортная городская среда»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175 315,0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учреждение ЗАТО городского округа Звездный городок Московской области "Звездный"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учреждения ЗАТО городского округа Звездный городок Московской области "Звездный"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Разработка концепции в рамках подпрограммы "Комфортная городская среда"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06 3 03 00000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150 000,0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Финансирование расходов на разработку концепции и проектной документации по благоустройству общественных территорий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Софинансирование расходов на разработку концепции и проектной документации по благоустройству общественных территорий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«Формирование современной комфортной среды в городском округе Звездный городок Московской области»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«Благоустройство территорий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«Благоустройство территорий городского округа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Субвенции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463,9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463,9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463,9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463,9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12,1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12,1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159 205,4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90 205,0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51 470,5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51 470,5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«Дошкольное образование»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51 470,5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Муниципальное бюджетное дошкольное образовательное учреждение "Центр развития ребенка - детский сад "Ласточка" ЗАТО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дошкольного образовательного учреждения "Центр развития ребенка - детский сад "Ласточка" ЗАТО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Субсидия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09 1 01 04400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09 1 01 04400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09 1 01 04400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32 689,0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32 689,0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70 323,2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57 516,0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70 323,2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57 516,0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«Общее образование»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70 323,2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57 516,0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Частичная компенсация стоимости питания отдельным категориям обучающихся в муниципальном бюджетном общеобразовательном учреждении средняя общеобразовательная школа имени В.М. Комарова с углублённым изучением английского языка ЗАТО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Муниципальное бюджетное общеобразовательное учреждение  средняя общеобразовательная школа имени В.М. Комарова с углублённым изучением английского языка ЗАТО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09 2 02 00000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41143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общеобразовательного учреждения средняя общеобразовательная школа имени В.М. Комарова с углублённым изучением английского языка ЗАТО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Субсидия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53 920,0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53 920,0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09 3 00 00000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Муниципальное бюджетное образовательное учреждение дополнительного образования Детская Музыкальная школа ЗАТО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09 3 01 00000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образовательного учреждения дополнительного образования Детская Музыкальная школа ЗАТО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Субсидия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7 314,0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«Повышение эффективности местного самоуправления и реализации молодежной политике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7 314,0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«Молодежь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7 314,0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учреждение по работе с молодёжью "Молодёжный Центр "Галактика" ЗАТО городского округа Звездный городок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учреждения по работе с молодёжью "Молодёжный Центр "Галактика" ЗАТО городского округа Звездный городок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Субсидия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Мероприятия по организации работы с молодежью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11 1 02 00000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организации работы с молодежью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1 600,8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«Социальная защита населения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1 600,8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«Социальная поддержка граждан»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1 600,8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«Социальная поддержка граждан»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1 600,8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Софинансирование расходов на мероприятия по организации отдыха детей в каникулярное время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1 219,8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Социальное обеспечение и иные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выплаты населению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511,3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511,3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708,5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мероприятия по организации занятости детей и молодёжи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500,0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208,5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12 1 01 62190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381,0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12 1 01 62190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381,0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12 1 01 62190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381,0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Культура и  кинематография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42 250,1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Культура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42 250,1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сферы культуры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42 250,1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самодеятельного творчества и организация культурно-досуговых мероприятий»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42 250,1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Муниципальное бюджетное учреждение культуры "Дом космонавтов" ЗАТО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42 050,1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учреждения культуры "Дом космонавтов" ЗАТО городского округа Звездный городок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36 803,3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36 803,3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Субсидия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30 239,6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6 563,7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Субсидия на поддержку отрасли культуры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R5190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234,5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R5190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234,5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R5190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234,5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Софинансирование расходов на поддержку отрасли культуры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S5190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S5190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S5190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12,3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Субсидия </w:t>
            </w:r>
            <w:r w:rsidR="00141143" w:rsidRPr="009457EB">
              <w:rPr>
                <w:rFonts w:ascii="Arial" w:eastAsia="Times New Roman" w:hAnsi="Arial" w:cs="Arial"/>
                <w:sz w:val="18"/>
                <w:szCs w:val="18"/>
              </w:rPr>
              <w:t>бюджетам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141143"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муниципальных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 образований Московской области на оснащение муниципальных учреждений культуры кинооборудованием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10 1 01 61530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4 750,0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10 1 01 61530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4 750,0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10 1 01 61530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4 750,0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Софинансирование на оснащение муниципальных учреждений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культуры кинооборудованием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S1530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S1530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01 S1530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250,0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Проведение мероприятий в сфере культуры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10 1 02 00000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проведения мероприятий в сфере культуры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Здравоохранение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«Социальная защита населения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«Социальная поддержка граждан»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Субвенция из бюджета Московской области "Обеспечение полноценным питанием беременных женщин, кормящих матерей, а также детей в возрасте до трех лет в Московской области"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12 1 03 00000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2 999,0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2 632,0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«Управление имуществом и финансами»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01 3 00 00000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01 3 01 00000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«Цифровой городской округ Звездный городок» на 2018-2022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информационной и технической инфраструктуры экосистемы цифровой экономики»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информационной и технической инфраструктуры экосистемы цифровой экономики»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 «Развитие информационной и технической инфраструктуры экосистемы цифровой экономики»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«Социальная защита населения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«Социальная поддержка граждан»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«Социальная поддержка граждан»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Организация отдыха, оздоровления, занятости детей и молодёжи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Организация лагеря дневного пребывания на базе МБОУ СОШ имени В.М. Комарова с углублённым изучением английского языка ЗАТО городского округа Звездный городок МО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12 1 01 02000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Организация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Предоставление гражданам субсидий на оплату жилого  помещения и коммунальных услуг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2,8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2,8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239,2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239,2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313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239,2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239,2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E84A66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</w:t>
            </w:r>
            <w:r w:rsidR="001571DD"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  «Доступная среда в городском округе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12 2 00 00000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«Доступная среда в городском округе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12 2 01 00000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«Доступная среда в городском округе Звездный городок»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«Жилище»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16 0 00 00000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«Обеспечение жильем молодых семей»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16 1 00 00000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</w:t>
            </w:r>
            <w:r w:rsidR="00141143"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«Обеспечение жильем молодых семей»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16 1 01 00000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жильем молодых семей»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360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Подпрограмма «Дошкольное образование»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313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13 0 01 00000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571DD" w:rsidRPr="009457EB" w:rsidTr="009457EB">
        <w:trPr>
          <w:trHeight w:val="2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626 929,7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D" w:rsidRPr="009457EB" w:rsidRDefault="001571DD" w:rsidP="009457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457EB">
              <w:rPr>
                <w:rFonts w:ascii="Arial" w:eastAsia="Times New Roman" w:hAnsi="Arial" w:cs="Arial"/>
                <w:sz w:val="18"/>
                <w:szCs w:val="18"/>
              </w:rPr>
              <w:t xml:space="preserve">100 275,0  </w:t>
            </w:r>
          </w:p>
        </w:tc>
      </w:tr>
    </w:tbl>
    <w:p w:rsidR="00661DD2" w:rsidRPr="009457EB" w:rsidRDefault="00661DD2">
      <w:pPr>
        <w:rPr>
          <w:rFonts w:ascii="Arial" w:hAnsi="Arial" w:cs="Arial"/>
          <w:sz w:val="18"/>
          <w:szCs w:val="18"/>
        </w:rPr>
      </w:pPr>
    </w:p>
    <w:sectPr w:rsidR="00661DD2" w:rsidRPr="00945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71DD"/>
    <w:rsid w:val="00141143"/>
    <w:rsid w:val="001571DD"/>
    <w:rsid w:val="00661DD2"/>
    <w:rsid w:val="009457EB"/>
    <w:rsid w:val="00E51541"/>
    <w:rsid w:val="00E8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926CFD-F1D5-4914-A546-C320D5D00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1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571DD"/>
    <w:rPr>
      <w:color w:val="800080"/>
      <w:u w:val="single"/>
    </w:rPr>
  </w:style>
  <w:style w:type="paragraph" w:customStyle="1" w:styleId="xl69">
    <w:name w:val="xl69"/>
    <w:basedOn w:val="a"/>
    <w:rsid w:val="001571D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0">
    <w:name w:val="xl70"/>
    <w:basedOn w:val="a"/>
    <w:rsid w:val="001571D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1">
    <w:name w:val="xl71"/>
    <w:basedOn w:val="a"/>
    <w:rsid w:val="001571D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1571D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"/>
    <w:rsid w:val="001571D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a"/>
    <w:rsid w:val="001571DD"/>
    <w:pP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5">
    <w:name w:val="xl75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6">
    <w:name w:val="xl76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7">
    <w:name w:val="xl77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2">
    <w:name w:val="xl82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83">
    <w:name w:val="xl83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5">
    <w:name w:val="xl85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6">
    <w:name w:val="xl86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a"/>
    <w:rsid w:val="001571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9">
    <w:name w:val="xl89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a"/>
    <w:rsid w:val="001571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1571D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2">
    <w:name w:val="xl102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3">
    <w:name w:val="xl103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5">
    <w:name w:val="xl105"/>
    <w:basedOn w:val="a"/>
    <w:rsid w:val="001571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6">
    <w:name w:val="xl106"/>
    <w:basedOn w:val="a"/>
    <w:rsid w:val="001571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7">
    <w:name w:val="xl107"/>
    <w:basedOn w:val="a"/>
    <w:rsid w:val="001571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9">
    <w:name w:val="xl109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10">
    <w:name w:val="xl110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1">
    <w:name w:val="xl111"/>
    <w:basedOn w:val="a"/>
    <w:rsid w:val="001571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a"/>
    <w:rsid w:val="001571D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114">
    <w:name w:val="xl114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115">
    <w:name w:val="xl115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"/>
    <w:rsid w:val="001571D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9">
    <w:name w:val="xl119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0">
    <w:name w:val="xl120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1">
    <w:name w:val="xl121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2">
    <w:name w:val="xl122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3">
    <w:name w:val="xl123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4">
    <w:name w:val="xl124"/>
    <w:basedOn w:val="a"/>
    <w:rsid w:val="001571D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5">
    <w:name w:val="xl125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6">
    <w:name w:val="xl126"/>
    <w:basedOn w:val="a"/>
    <w:rsid w:val="001571D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7">
    <w:name w:val="xl127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8">
    <w:name w:val="xl128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9">
    <w:name w:val="xl129"/>
    <w:basedOn w:val="a"/>
    <w:rsid w:val="001571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30">
    <w:name w:val="xl130"/>
    <w:basedOn w:val="a"/>
    <w:rsid w:val="001571D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31">
    <w:name w:val="xl131"/>
    <w:basedOn w:val="a"/>
    <w:rsid w:val="001571DD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2">
    <w:name w:val="xl132"/>
    <w:basedOn w:val="a"/>
    <w:rsid w:val="001571DD"/>
    <w:pPr>
      <w:spacing w:before="100" w:beforeAutospacing="1" w:after="100" w:afterAutospacing="1" w:line="240" w:lineRule="auto"/>
      <w:ind w:firstLineChars="100" w:firstLine="100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33">
    <w:name w:val="xl133"/>
    <w:basedOn w:val="a"/>
    <w:rsid w:val="001571D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4">
    <w:name w:val="xl134"/>
    <w:basedOn w:val="a"/>
    <w:rsid w:val="001571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5">
    <w:name w:val="xl135"/>
    <w:basedOn w:val="a"/>
    <w:rsid w:val="00157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6">
    <w:name w:val="xl136"/>
    <w:basedOn w:val="a"/>
    <w:rsid w:val="001571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7">
    <w:name w:val="xl137"/>
    <w:basedOn w:val="a"/>
    <w:rsid w:val="001571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8">
    <w:name w:val="xl138"/>
    <w:basedOn w:val="a"/>
    <w:rsid w:val="001571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9">
    <w:name w:val="xl139"/>
    <w:basedOn w:val="a"/>
    <w:rsid w:val="001571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1571DD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41">
    <w:name w:val="xl141"/>
    <w:basedOn w:val="a"/>
    <w:rsid w:val="001571D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45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57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25</Pages>
  <Words>10119</Words>
  <Characters>57681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Olga</cp:lastModifiedBy>
  <cp:revision>6</cp:revision>
  <cp:lastPrinted>2018-12-27T12:08:00Z</cp:lastPrinted>
  <dcterms:created xsi:type="dcterms:W3CDTF">2018-12-24T11:35:00Z</dcterms:created>
  <dcterms:modified xsi:type="dcterms:W3CDTF">2018-12-27T12:08:00Z</dcterms:modified>
</cp:coreProperties>
</file>