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10490" w:type="dxa"/>
        <w:tblInd w:w="108" w:type="dxa"/>
        <w:tblLook w:val="04A0" w:firstRow="1" w:lastRow="0" w:firstColumn="1" w:lastColumn="0" w:noHBand="0" w:noVBand="1"/>
      </w:tblPr>
      <w:tblGrid>
        <w:gridCol w:w="5103"/>
        <w:gridCol w:w="538"/>
        <w:gridCol w:w="549"/>
        <w:gridCol w:w="1499"/>
        <w:gridCol w:w="567"/>
        <w:gridCol w:w="1100"/>
        <w:gridCol w:w="1134"/>
      </w:tblGrid>
      <w:tr w:rsidR="0008271A" w:rsidRPr="00125BE7" w:rsidTr="00125BE7">
        <w:trPr>
          <w:trHeight w:val="20"/>
        </w:trPr>
        <w:tc>
          <w:tcPr>
            <w:tcW w:w="10490" w:type="dxa"/>
            <w:gridSpan w:val="7"/>
            <w:noWrap/>
            <w:hideMark/>
          </w:tcPr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ПРИЛОЖЕНИЕ № 6</w:t>
            </w:r>
          </w:p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к решению Совета депутатов</w:t>
            </w:r>
          </w:p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городского округа Звездный городок</w:t>
            </w:r>
          </w:p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Московской области</w:t>
            </w:r>
          </w:p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 от </w:t>
            </w:r>
            <w:r w:rsidR="003C3943" w:rsidRPr="00125BE7">
              <w:rPr>
                <w:rFonts w:ascii="Arial" w:hAnsi="Arial" w:cs="Arial"/>
                <w:sz w:val="18"/>
                <w:szCs w:val="18"/>
              </w:rPr>
              <w:t>26декабря 2018 года</w:t>
            </w:r>
            <w:r w:rsidRPr="00125BE7">
              <w:rPr>
                <w:rFonts w:ascii="Arial" w:hAnsi="Arial" w:cs="Arial"/>
                <w:sz w:val="18"/>
                <w:szCs w:val="18"/>
              </w:rPr>
              <w:t xml:space="preserve"> №</w:t>
            </w:r>
            <w:r w:rsidR="003C3943" w:rsidRPr="00125BE7">
              <w:rPr>
                <w:rFonts w:ascii="Arial" w:hAnsi="Arial" w:cs="Arial"/>
                <w:sz w:val="18"/>
                <w:szCs w:val="18"/>
              </w:rPr>
              <w:t xml:space="preserve"> 693 </w:t>
            </w:r>
            <w:r w:rsidRPr="00125BE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8271A" w:rsidRPr="00125BE7" w:rsidRDefault="0008271A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4C5B" w:rsidRPr="00125BE7" w:rsidTr="00125BE7">
        <w:trPr>
          <w:trHeight w:val="20"/>
        </w:trPr>
        <w:tc>
          <w:tcPr>
            <w:tcW w:w="10490" w:type="dxa"/>
            <w:gridSpan w:val="7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городского округа Звездный городок Московской области</w:t>
            </w: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на плановый период 2019 и 2020 годов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vMerge w:val="restart"/>
            <w:hideMark/>
          </w:tcPr>
          <w:p w:rsidR="00034C5B" w:rsidRPr="00125BE7" w:rsidRDefault="00034C5B" w:rsidP="00125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38" w:type="dxa"/>
            <w:vMerge w:val="restart"/>
            <w:hideMark/>
          </w:tcPr>
          <w:p w:rsidR="00034C5B" w:rsidRPr="00125BE7" w:rsidRDefault="00034C5B" w:rsidP="00125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Рз</w:t>
            </w:r>
          </w:p>
        </w:tc>
        <w:tc>
          <w:tcPr>
            <w:tcW w:w="549" w:type="dxa"/>
            <w:vMerge w:val="restart"/>
            <w:hideMark/>
          </w:tcPr>
          <w:p w:rsidR="00034C5B" w:rsidRPr="00125BE7" w:rsidRDefault="00034C5B" w:rsidP="00125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ПР</w:t>
            </w:r>
          </w:p>
        </w:tc>
        <w:tc>
          <w:tcPr>
            <w:tcW w:w="1499" w:type="dxa"/>
            <w:vMerge w:val="restart"/>
            <w:hideMark/>
          </w:tcPr>
          <w:p w:rsidR="00034C5B" w:rsidRPr="00125BE7" w:rsidRDefault="00034C5B" w:rsidP="00125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vMerge w:val="restart"/>
            <w:hideMark/>
          </w:tcPr>
          <w:p w:rsidR="00034C5B" w:rsidRPr="00125BE7" w:rsidRDefault="00034C5B" w:rsidP="00125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2234" w:type="dxa"/>
            <w:gridSpan w:val="2"/>
            <w:hideMark/>
          </w:tcPr>
          <w:p w:rsidR="00034C5B" w:rsidRPr="00125BE7" w:rsidRDefault="00034C5B" w:rsidP="00125B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Сумма (тыс.</w:t>
            </w:r>
            <w:r w:rsidR="0008271A" w:rsidRPr="00125BE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рублей)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vMerge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8" w:type="dxa"/>
            <w:vMerge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9" w:type="dxa"/>
            <w:vMerge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00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2020 год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38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49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99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00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34" w:type="dxa"/>
            <w:hideMark/>
          </w:tcPr>
          <w:p w:rsidR="00034C5B" w:rsidRPr="00125BE7" w:rsidRDefault="00034C5B" w:rsidP="000827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60 339,0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58 629,2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2 310,9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2 426,5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88 0 00 00000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2 310,9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2 426,5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Глава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2 310,9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2 426,5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</w:t>
            </w:r>
            <w:r w:rsidR="0008271A" w:rsidRPr="00125BE7">
              <w:rPr>
                <w:rFonts w:ascii="Arial" w:hAnsi="Arial" w:cs="Arial"/>
                <w:sz w:val="18"/>
                <w:szCs w:val="18"/>
              </w:rPr>
              <w:t>непрограммных</w:t>
            </w:r>
            <w:r w:rsidRPr="00125BE7">
              <w:rPr>
                <w:rFonts w:ascii="Arial" w:hAnsi="Arial" w:cs="Arial"/>
                <w:sz w:val="18"/>
                <w:szCs w:val="18"/>
              </w:rPr>
              <w:t xml:space="preserve"> расходов "Глава городского округа Звездный городок Московской области"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2 310,9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2 426,5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2 310,9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2 426,5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2 310,9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2 426,5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3 136,6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3 185,9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3 136,6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3 185,9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1 850,8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1 835,9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</w:t>
            </w:r>
            <w:r w:rsidR="0008271A" w:rsidRPr="00125BE7">
              <w:rPr>
                <w:rFonts w:ascii="Arial" w:hAnsi="Arial" w:cs="Arial"/>
                <w:sz w:val="18"/>
                <w:szCs w:val="18"/>
              </w:rPr>
              <w:t>непрограммных</w:t>
            </w:r>
            <w:r w:rsidRPr="00125BE7">
              <w:rPr>
                <w:rFonts w:ascii="Arial" w:hAnsi="Arial" w:cs="Arial"/>
                <w:sz w:val="18"/>
                <w:szCs w:val="18"/>
              </w:rPr>
              <w:t xml:space="preserve"> расходов "Руководство и управление в сфере установленных функций органов государственной власти субъектов РФ и органов местного самоуправления"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1 850,8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1 835,9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1 606,3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1 686,7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1 606,3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1 686,7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99,2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Исполнение судебных актов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55,1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44,1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88 0 03 00000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1 285,8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</w:t>
            </w:r>
            <w:r w:rsidR="0008271A" w:rsidRPr="00125BE7">
              <w:rPr>
                <w:rFonts w:ascii="Arial" w:hAnsi="Arial" w:cs="Arial"/>
                <w:sz w:val="18"/>
                <w:szCs w:val="18"/>
              </w:rPr>
              <w:t>непрограммных</w:t>
            </w:r>
            <w:r w:rsidRPr="00125BE7">
              <w:rPr>
                <w:rFonts w:ascii="Arial" w:hAnsi="Arial" w:cs="Arial"/>
                <w:sz w:val="18"/>
                <w:szCs w:val="18"/>
              </w:rPr>
              <w:t xml:space="preserve"> расходов "Депутаты представительного органа муниципального образования"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88 0 03 01000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1 285,8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88 0 03 01000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1 285,8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88 0 03 01000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1 285,8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Функционирование Правительства Российской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 xml:space="preserve">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18 199,7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16 629,0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16 347,7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14 757,0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«Обеспечивающая подпрограмма»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16 347,7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14 757,0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деятельности администрации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16 347,7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14 757,0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обеспечение деятельности администрации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7 356,4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6 583,1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7 186,4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6 533,1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7 186,4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6 533,1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Исполнение судебных актов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830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обеспечение деятельности администрации городского округа Звездный городок Московской области (муниципальные сл.)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8 991,3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8 173,9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8 991,3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8 173,9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8 991,3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8 173,9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</w:t>
            </w:r>
            <w:r w:rsidR="0008271A" w:rsidRPr="00125B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5BE7">
              <w:rPr>
                <w:rFonts w:ascii="Arial" w:hAnsi="Arial" w:cs="Arial"/>
                <w:sz w:val="18"/>
                <w:szCs w:val="18"/>
              </w:rPr>
              <w:t>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«Предпринимательство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«Создание условий для устойчивого социально-экономического развития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08 3 00 00000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устойчивого социально-экономического развития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08 3 01 00000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«Создание условий для устойчивого социально-экономического развития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«Повышение эффективности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местного самоуправления и реализации молодежной политике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системы информирования населения о деятельности органов местного самоуправления ЗАТО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системы информирования населения о деятельности органов местного самоуправления ЗАТО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системы информирования населения о деятельности органов местного самоуправления ЗАТО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1 852,0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1 872,0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1 852,0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1 872,0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Организация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1 852,0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1 872,0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1 852,0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1 872,0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1 281,6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570,4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590,4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570,4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590,4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«Цифровой городской округ Звездный городок»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информационной и технической инфраструктуры экосистемы цифровой экономики»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информационной и технической инфраструктуры экосистемы цифровой экономики»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 «Развитие информационной и технической инфраструктуры экосистемы цифровой экономики»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2 494,4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2 389,4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Непрограммные расходы федеральных органов исполнительной власти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2 494,4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2 389,4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1 009,5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904,5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непрограммных расходов "Руководство и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управление в сфере установленных функций органов государственной власти субъектов РФ и органов местного самоуправления"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1 009,5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904,5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854,5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854,5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854,5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854,5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88 0 04 00000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</w:t>
            </w:r>
            <w:r w:rsidR="0008271A" w:rsidRPr="00125BE7">
              <w:rPr>
                <w:rFonts w:ascii="Arial" w:hAnsi="Arial" w:cs="Arial"/>
                <w:sz w:val="18"/>
                <w:szCs w:val="18"/>
              </w:rPr>
              <w:t>непрограммных</w:t>
            </w:r>
            <w:r w:rsidRPr="00125BE7">
              <w:rPr>
                <w:rFonts w:ascii="Arial" w:hAnsi="Arial" w:cs="Arial"/>
                <w:sz w:val="18"/>
                <w:szCs w:val="18"/>
              </w:rPr>
              <w:t xml:space="preserve"> расходов "Председатель контрольно-счетной палаты муниципального образования"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88 0 04 01000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1 484,9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программы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Резервные фонды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Резервные средства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870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33 847,4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33 648,4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17 740,7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13 697,3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«Обеспечивающая подпрограмма»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14 740,7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13 697,3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№3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01 1 03 00000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в соответствии с Законом Московской области  №144/2016-ОЗ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 в области земельных отношений"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01 1 03 60830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874,0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казённое учреждение ЗАТО городского округа Звездный городок Московской области "Централизованная бухгалтерия"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13 648,7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12 605,3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обеспечению деятельности Муниципального казённого учреждения ЗАТО городского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округа Звездный городок Московской области "Централизованная бухгалтерия"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13 648,7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12 605,3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13 502,5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12 555,3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13 502,5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12 555,3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146,2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146,2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01 1 04 01000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№5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01 1 05 00000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Субвенция на осуществление государственных полномочий в соответствии с Законом Московской области  №107/2014-ОЗ "О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01 1 05 60700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имущественного комплекса в городском округе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3 000,0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имущественного комплекса в городском округе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3 000,0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имущественного комплекса в городском округе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3 000,0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3 000,0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3 000,0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2 074,0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2 074,0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«Дошкольное образование»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«Общее образование»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1 999,0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1 999,0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«Общее образование»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09 2 03 00000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1 999,0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1 999,0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переданных государственных полномочий в сфере образования и организации деятельности комиссий по делам несовершеннолетних несовершеннолетних и защите их прав городов и районов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1 999,0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1 999,0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1 534,1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464,9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464,9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09 2 03 60680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464,9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464,9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сферы культуры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архивного дела»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архивного дела»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Осуществление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689,0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438,4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438,4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438,4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438,4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250,6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250,6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10 2 01 60690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250,6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250,6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«Цифровой городской округ Звездный городок»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9 333,8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9 283,8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9 333,8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9 283,8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казенное учреждение городского округа Звездный городок "Многофункциональный центр предоставления государственных и муниципальных услуг ЗАТО городского округа Звездный городок"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9 333,8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9 283,8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казенного учреждения городского округа Звездный городок "Многофункциональный центр предоставления государственных и муниципальных услуг ЗАТО городского округа Звездный городок"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9 333,8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9 283,8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9 233,8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9 233,8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9 233,8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9 233,8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Непрограммные расходы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Содержание и обслуживание муниципальной казны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непрограммных расходов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90 0 00 00000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4 009,9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7 904,3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90 0 00 00000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4 009,9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7 904,3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lastRenderedPageBreak/>
              <w:t>Национальная оборона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290,0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301,0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290,0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301,0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290,0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301,0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«Обеспечивающая подпрограмма»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290,0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301,0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«Обеспечивающая подпрограмма»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290,0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301,0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290,0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301,0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265,2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01 1 02 51180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35,8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Мобилизационная подготовка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Непрограммные расходы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99 0 03 00000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непрограммных расходов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99 0 03 01000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99 0 03 01000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99 0 03 01000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7 036,6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Защита населения и территории от чрезвычайных ситуаций природного и техногенного характера, гражданская оборона         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7 036,6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программы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7 036,6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7 036,6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7 036,6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«Снижение рисков и смягчение последствий чрезвычайных ситуаций природного и техногенного характера в городском округе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казённое учреждение городского округа Звездный городок Московской области "ЕДДС"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7 184,8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7 036,6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6 976,0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6 976,0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6 976,0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6 976,0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198,2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198,2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03 1 01 03000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850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и совершенствование системы оповещения и информирования населения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и совершенствование системы оповещения и информирования населения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и совершенствование системы оповещения и информирования населения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«Обеспечение мероприятий гражданской обороны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03 3 00 00000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«Обеспечение мероприятий гражданской обороны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03 3 01 00000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«Обеспечение мероприятий гражданской обороны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программы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«Обеспечение пожарной безопасности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03 4 00 00000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«Обеспечение пожарной безопасности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03 4 01 00000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«Обеспечение пожарной безопасности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03 4 01 01000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03 4 01 01000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03 4 01 01000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программы городского округа Звездный городок Московской области «Безопасность в городском округе Звездный городок»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«Профилактика преступлений и иных правонарушений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03 5 00 00000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«Профилактика преступлений и иных правонарушений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03 5 01 00000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 «Профилактика преступлений и иных правонарушений на территории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03 5 01 01000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03 5 01 01000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03 5 01 01000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Национальная  экономика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Муниципальная программа городского округа Звездный городок Московской области «Экология и окружающая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среда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07 0 01 00000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Субвенция на осуществление переданных полномочий МО по организации проведения мероприятий по отлову и содержанию безнадзорных животных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07 0 01 60870</w:t>
            </w:r>
          </w:p>
        </w:tc>
        <w:tc>
          <w:tcPr>
            <w:tcW w:w="567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и функционирование дорожно-транспортного комплекса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«Развитие и функционирование дорожно-транспортного комплекса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«Развитие и функционирование дорожно-транспортного комплекса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«Архитектура и градостроительство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15 0 00 00000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</w:t>
            </w:r>
            <w:r w:rsidR="00FF645B" w:rsidRPr="00125B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5BE7">
              <w:rPr>
                <w:rFonts w:ascii="Arial" w:hAnsi="Arial" w:cs="Arial"/>
                <w:sz w:val="18"/>
                <w:szCs w:val="18"/>
              </w:rPr>
              <w:t>«Архитектура и градостроительство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15 0 01 00000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«Архитектура и градостроительство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15 0 01 01000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15 0 01 01000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15 0 01 01000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«Предпринимательство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потребительского рынка и услуг на территории городского округа Звездный городок Московской области» в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потребительского рынка и услуг на территории городского округа Звездный городок Московской области» в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потребительского рынка и услуг на территории городского округа Звездный городок Московской области» в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малого и среднего предпринимательства в городском округе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«Развитие малого и среднего предпринимательства в городском округе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«Развитие малого и среднего предпринимательства в городском округе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810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156 969,8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155 493,3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Жилищное хозяйство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ЗАТО городского округа Звездный городок «Содержание и развитие инженерной инфраструктуры и энергоэффективности городского округа Звездный городок Московской области» на 2018-2022 годы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качественными жилищно-коммунальными услугами»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комфортного проживания жителей в многоквартирных домах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комфортного проживания жителей в многоквартирных домах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«Создание условий для обеспечения комфортного проживания жителей в многоквартирных домах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Коммунальное хозяйство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ЗАТО городского округа Звездный городок «Содержание и развитие инженерной инфраструктуры и энергоэффективности городского округа Звездный городок Московской области»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«Энергосбережение и повышение энергетической активности»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«Энергосбережение и повышение энергетической активности»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по обеспечению муниципальной программы «Энергосбережение и повышение энергетической активности»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«Создание условий для обеспечения качественными жилищно-коммунальными услугами»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«Создание условий для обеспечения качественными жилищно-коммунальными услугами»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Субсидия из бюджета Московской области бюджетам муниципальных образований Московской области на проведение первоочередных мероприятий по восстановлению объектов социальной и инженерной инфраструктуры военных городков на территории Московской области, переданных из федеральной собственности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04 2 01 60300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Непрограммные расходы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Аварийный запас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непрограммных расходов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99 0 01 01000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Благоустройство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156 493,8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155 017,3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156 493,8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155 017,3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«Благоустройство территорий городского округа Звездный городок»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«Благоустройство территорий городского округа Звездный городок»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«Благоустройство территорий городского округа Звездный городок»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«Комфортная городская среда»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156 493,8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155 017,3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бюджетное учреждение ЗАТО городского округа Звездный городок Московской области "Звездный"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13 993,8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12 517,3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учреждения ЗАТО городского округа Звездный городок Московской области "Звездный"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13 993,8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12 517,3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13 993,8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12 517,3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13 993,8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12 517,3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Разработка концепции в рамках подпрограммы "Комфортная городская среда"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06 3 03 00000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Финансирование расходов на разработку концепции и проектной документации по благоустройству общественных территорий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06 3 03 60890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06 3 03 60890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06 3 03 60890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142 500,0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«Формирование современной комфортной среды в городском округе Звездный городок Московской области»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«Благоустройство территорий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«Благоустройство территорий городского округа Звездный городок»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Субвенции на создание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476,0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448,3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06 2 01 62670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27,7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«Экология и окружающая среда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149 847,5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149 847,5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Дошкольное образование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48 263,5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48 263,5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48 263,5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48 263,5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«Дошкольное образование»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48 263,5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48 263,5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бюджетное дошкольное образовательное учреждение "Центр развития ребенка - детский сад "Ласточка"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дошкольного образовательного учреждения "Центр развития ребенка - детский сад "Ласточка"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20 057,5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09 1 02 62110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28 206,0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28 206,0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09 1 02 62110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28 206,0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28 206,0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09 1 02 62110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28 206,0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28 206,0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Общее образование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67 509,4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67 509,4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67 509,4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67 509,4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«Общее образование»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67 509,4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67 509,4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Частичная компенсация стоимости питания отдельным категориям обучающихся в муниципальном бюджетном общеобразовательном учреждении средняя общеобразовательная школа имени В.М. Комарова с углублённым изучением английского языка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380,3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380,3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380,3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380,3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380,3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380,3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бюджетное общеобразовательное учреждение  средняя общеобразовательная школа имени В.М. Комарова с углублённым изучением английского языка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общеобразовательного учреждения средняя общеобразовательная школа имени В.М. Комарова с углублённым изучением английского языка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10 993,1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09 2 04 62200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52 722,0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52 722,0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09 2 04 62200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52 722,0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52 722,0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09 2 04 62200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52 722,0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52 722,0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09 2 05 62220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09 2 05 62220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09 2 05 62220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3 414,0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Муниципальная программа городского округа Звездный городок Московской области «Развитие образования </w:t>
            </w: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09 3 00 00000 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бюджетное образовательное учреждение дополнительного образования Детская Музыкальная школа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09 3 01 00000 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образовательного учреждения дополнительного образования Детская Музыкальная школа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26 940,6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09 3 01 01000 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«Повышение эффективности местного самоуправления и реализации молодежной политике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«Молодежь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Муниципальное бюджетное учреждение по работе с молодёжью "Молодёжный Центр "Галактика" ЗАТО городского округа Звездный городок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Реализация мероприятий по обеспечению деятельности Муниципального бюджетного учреждения по работе с молодёжью "Молодёжный Центр "Галактика" ЗАТО городского округа Звездный городок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7 134,0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Мероприятия по организации работы с молодежью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организации работы с молодежью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07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11 1 02 01000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Культура и  кинематография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Культура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сферы культуры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«Развитие самодеятельного творчества и организация культурно-досуговых мероприятий»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Муниципальное бюджетное учреждение культуры "Дом космонавтов"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деятельности Муниципального бюджетного учреждения культуры "Дом космонавтов" ЗАТО городского округа Звездный городок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Субсидия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22 081,4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20 123,9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Проведение мероприятий в сфере культуры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 xml:space="preserve">Реализация проведения мероприятий в сфере культуры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08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10 1 02 01000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 xml:space="preserve">Здравоохранение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Субвенция из бюджета Московской области "Обеспечение полноценным питанием беременных женщин, кормящих матерей, а также детей в возрасте до трех лет в Московской области"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12 1 03 00000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полноценным питанием беременных женщин, кормящих матерей, а также детей в возрасте до трех лет в Московской области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12 1 03 62080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12 1 03 62080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12 1 03 62080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905,0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941,0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538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2 379,0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2 393,0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Пенсионное обеспечение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«Управление имуществом и финансами» на 2018-2022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«Совершенствование муниципальной службы городского округа Звездный городок Московской области»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01 3 01 01000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271,0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«Социальная защита населения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271,0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«Социальная поддержка граждан»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 «Социальная поддержка граждан»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Организация отдыха, оздоровления, занятости детей и молодёжи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Пособия, компенсации и иные социальные выплаты гражданам, кроме публичных нормативных обязательств 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321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Организация лагеря дневного пребывания на базе МБОУ СОШ имени В.М. Комарова с углублённым изучением английского языка ЗАТО городского округа Звездный городок МО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12 1 01 02000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612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Организация предоставления гражданам Российской Федерации, имеющим место жительства в Московской области, субсидий на оплату жилого помещения и коммунальных услуг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271,0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Предоставление гражданам субсидий на оплату жилого  помещения и коммунальных услуг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271,0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285,0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3,0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12 1 02 61410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268,0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282,0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«Жилище»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16 0 00 00000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«Обеспечение жильем молодых семей»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16 1 00 00000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подпрограммы</w:t>
            </w:r>
            <w:r w:rsidR="00993CBC" w:rsidRPr="00125B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25BE7">
              <w:rPr>
                <w:rFonts w:ascii="Arial" w:hAnsi="Arial" w:cs="Arial"/>
                <w:sz w:val="18"/>
                <w:szCs w:val="18"/>
              </w:rPr>
              <w:t>«Обеспечение жильем молодых семей»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16 1 01 00000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подпрограммы «Обеспечение жильем молодых семей»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16 1 01 01000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16 1 01 01000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16 1 01 01000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360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«Доступная среда в городском округе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«Доступная среда в городском округе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«Доступная среда в городском округе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03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02 0 01 01000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Охрана семьи и детства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образования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Подпрограмма «Дошкольное образование»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 Московской области, осуществляющих образовательную деятельность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2 108,0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21,0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04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09 1 03 62140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313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2 087,0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499" w:type="dxa"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Физическая культура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Муниципальная программа городского округа Звездный городок Московской области «Развитие физической культуры и спорта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13 0 00 00000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Обеспечение муниципальной программы «Развитие физической культуры и спорта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13 0 01 00000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Реализация мероприятий по обеспечению муниципальной программы «Развитие физической культуры и спорта городского округа Звездный городок Московской области» на 2017-2021 годы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hideMark/>
          </w:tcPr>
          <w:p w:rsidR="00034C5B" w:rsidRPr="00125BE7" w:rsidRDefault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13 0 01 01000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25BE7">
              <w:rPr>
                <w:rFonts w:ascii="Arial" w:hAnsi="Arial" w:cs="Arial"/>
                <w:sz w:val="18"/>
                <w:szCs w:val="18"/>
              </w:rPr>
              <w:t xml:space="preserve">0,0  </w:t>
            </w:r>
          </w:p>
        </w:tc>
      </w:tr>
      <w:tr w:rsidR="0008271A" w:rsidRPr="00125BE7" w:rsidTr="00125BE7">
        <w:trPr>
          <w:trHeight w:val="20"/>
        </w:trPr>
        <w:tc>
          <w:tcPr>
            <w:tcW w:w="5103" w:type="dxa"/>
            <w:noWrap/>
            <w:hideMark/>
          </w:tcPr>
          <w:p w:rsidR="00034C5B" w:rsidRPr="00125BE7" w:rsidRDefault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538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9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034C5B" w:rsidRPr="00125BE7" w:rsidRDefault="00034C5B" w:rsidP="00034C5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00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400 092,5  </w:t>
            </w:r>
          </w:p>
        </w:tc>
        <w:tc>
          <w:tcPr>
            <w:tcW w:w="1134" w:type="dxa"/>
            <w:noWrap/>
            <w:hideMark/>
          </w:tcPr>
          <w:p w:rsidR="00034C5B" w:rsidRPr="00125BE7" w:rsidRDefault="00034C5B" w:rsidP="0008271A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5BE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394 861,5  </w:t>
            </w:r>
          </w:p>
        </w:tc>
      </w:tr>
    </w:tbl>
    <w:p w:rsidR="00E7029A" w:rsidRPr="00125BE7" w:rsidRDefault="00E7029A">
      <w:pPr>
        <w:rPr>
          <w:rFonts w:ascii="Arial" w:hAnsi="Arial" w:cs="Arial"/>
          <w:sz w:val="18"/>
          <w:szCs w:val="18"/>
        </w:rPr>
      </w:pPr>
    </w:p>
    <w:sectPr w:rsidR="00E7029A" w:rsidRPr="00125BE7" w:rsidSect="00125BE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69"/>
    <w:rsid w:val="00034C5B"/>
    <w:rsid w:val="0008271A"/>
    <w:rsid w:val="000E42B1"/>
    <w:rsid w:val="00125BE7"/>
    <w:rsid w:val="0032399C"/>
    <w:rsid w:val="003C3943"/>
    <w:rsid w:val="00400B34"/>
    <w:rsid w:val="00993CBC"/>
    <w:rsid w:val="00D11569"/>
    <w:rsid w:val="00E7029A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139FC-A868-4DA7-A09A-CB86123A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4C5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4C5B"/>
    <w:rPr>
      <w:color w:val="800080"/>
      <w:u w:val="single"/>
    </w:rPr>
  </w:style>
  <w:style w:type="paragraph" w:customStyle="1" w:styleId="xl71">
    <w:name w:val="xl71"/>
    <w:basedOn w:val="a"/>
    <w:rsid w:val="00034C5B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34C5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034C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34C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34C5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034C5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034C5B"/>
    <w:pPr>
      <w:spacing w:before="100" w:beforeAutospacing="1" w:after="100" w:afterAutospacing="1" w:line="240" w:lineRule="auto"/>
      <w:ind w:firstLineChars="100" w:firstLine="10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034C5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9">
    <w:name w:val="xl89"/>
    <w:basedOn w:val="a"/>
    <w:rsid w:val="00034C5B"/>
    <w:pPr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34C5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34C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34C5B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034C5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034C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034C5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034C5B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9">
    <w:name w:val="xl99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034C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34C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2">
    <w:name w:val="xl112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034C5B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6">
    <w:name w:val="xl116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034C5B"/>
    <w:pPr>
      <w:pBdr>
        <w:top w:val="single" w:sz="4" w:space="0" w:color="808080"/>
        <w:left w:val="single" w:sz="4" w:space="0" w:color="00000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0">
    <w:name w:val="xl120"/>
    <w:basedOn w:val="a"/>
    <w:rsid w:val="00034C5B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1">
    <w:name w:val="xl121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123">
    <w:name w:val="xl123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034C5B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034C5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34C5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34C5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034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034C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034C5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034C5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034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78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9042</Words>
  <Characters>51543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Филипцева</dc:creator>
  <cp:keywords/>
  <dc:description/>
  <cp:lastModifiedBy>Olga</cp:lastModifiedBy>
  <cp:revision>11</cp:revision>
  <dcterms:created xsi:type="dcterms:W3CDTF">2018-12-26T19:59:00Z</dcterms:created>
  <dcterms:modified xsi:type="dcterms:W3CDTF">2018-12-27T08:41:00Z</dcterms:modified>
</cp:coreProperties>
</file>